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BD0" w:rsidRDefault="00F00E31">
      <w:r>
        <w:rPr>
          <w:noProof/>
        </w:rPr>
        <w:drawing>
          <wp:inline distT="0" distB="0" distL="0" distR="0" wp14:anchorId="61463250" wp14:editId="2692B1FA">
            <wp:extent cx="1257300" cy="1675765"/>
            <wp:effectExtent l="0" t="0" r="0" b="635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7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1B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EA8"/>
    <w:rsid w:val="00A91BD0"/>
    <w:rsid w:val="00F00E31"/>
    <w:rsid w:val="00FE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E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E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&amp; Neck Surgery</dc:creator>
  <cp:keywords/>
  <dc:description/>
  <cp:lastModifiedBy>Head &amp; Neck Surgery</cp:lastModifiedBy>
  <cp:revision>2</cp:revision>
  <dcterms:created xsi:type="dcterms:W3CDTF">2015-04-09T13:45:00Z</dcterms:created>
  <dcterms:modified xsi:type="dcterms:W3CDTF">2015-04-09T13:45:00Z</dcterms:modified>
</cp:coreProperties>
</file>