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2B" w:rsidRDefault="002C0F2B" w:rsidP="00FD67D2">
      <w:pPr>
        <w:jc w:val="both"/>
        <w:rPr>
          <w:lang w:val="en-GB"/>
        </w:rPr>
      </w:pPr>
      <w:r w:rsidRPr="003E6C8C">
        <w:rPr>
          <w:lang w:val="en-GB"/>
        </w:rPr>
        <w:t xml:space="preserve">                                                                                                                       </w:t>
      </w:r>
      <w:r w:rsidR="00CC5068">
        <w:rPr>
          <w:noProof/>
          <w:lang w:val="en-US" w:eastAsia="en-US"/>
        </w:rPr>
        <w:drawing>
          <wp:inline distT="0" distB="0" distL="0" distR="0">
            <wp:extent cx="1327355" cy="143808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osky - Official Pho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8324" cy="1439133"/>
                    </a:xfrm>
                    <a:prstGeom prst="rect">
                      <a:avLst/>
                    </a:prstGeom>
                  </pic:spPr>
                </pic:pic>
              </a:graphicData>
            </a:graphic>
          </wp:inline>
        </w:drawing>
      </w:r>
    </w:p>
    <w:p w:rsidR="00CC5068" w:rsidRPr="003E6C8C" w:rsidRDefault="00CC5068" w:rsidP="00FD67D2">
      <w:pPr>
        <w:jc w:val="both"/>
        <w:rPr>
          <w:lang w:val="en-GB"/>
        </w:rPr>
      </w:pPr>
    </w:p>
    <w:p w:rsidR="00AC3BCD" w:rsidRPr="003E6C8C" w:rsidRDefault="00AC3BCD" w:rsidP="00FD67D2">
      <w:pPr>
        <w:rPr>
          <w:rFonts w:eastAsia="MS PGothic"/>
          <w:b/>
          <w:color w:val="000000"/>
        </w:rPr>
      </w:pPr>
      <w:r w:rsidRPr="003E6C8C">
        <w:rPr>
          <w:rFonts w:eastAsia="MS PGothic"/>
          <w:b/>
          <w:color w:val="000000"/>
        </w:rPr>
        <w:t xml:space="preserve">Title: </w:t>
      </w:r>
      <w:r w:rsidR="008D6646" w:rsidRPr="003E6C8C">
        <w:rPr>
          <w:i/>
          <w:iCs/>
          <w:color w:val="000000"/>
        </w:rPr>
        <w:t>Wood Pellets: Opportunities and Challenges in the Global Market</w:t>
      </w:r>
    </w:p>
    <w:p w:rsidR="00AC3BCD" w:rsidRPr="003E6C8C" w:rsidRDefault="00AC3BCD" w:rsidP="00FD67D2">
      <w:pPr>
        <w:rPr>
          <w:rFonts w:eastAsia="MS PGothic"/>
          <w:color w:val="000000"/>
        </w:rPr>
      </w:pPr>
      <w:r w:rsidRPr="003E6C8C">
        <w:rPr>
          <w:rFonts w:eastAsia="MS PGothic"/>
          <w:color w:val="000000"/>
        </w:rPr>
        <w:br/>
      </w:r>
      <w:r w:rsidRPr="003E6C8C">
        <w:rPr>
          <w:b/>
        </w:rPr>
        <w:t xml:space="preserve">                                            </w:t>
      </w:r>
      <w:r w:rsidRPr="003E6C8C">
        <w:rPr>
          <w:rFonts w:eastAsia="MS PGothic"/>
          <w:color w:val="000000"/>
        </w:rPr>
        <w:t xml:space="preserve">Name: </w:t>
      </w:r>
      <w:r w:rsidR="008D6646" w:rsidRPr="003E6C8C">
        <w:rPr>
          <w:rFonts w:eastAsia="MS PGothic"/>
          <w:color w:val="000000"/>
        </w:rPr>
        <w:t>Richard P. Vlosky, Ph.D., FIWSc</w:t>
      </w:r>
    </w:p>
    <w:p w:rsidR="00AC3BCD" w:rsidRPr="003E6C8C" w:rsidRDefault="00AC3BCD" w:rsidP="00FD67D2">
      <w:pPr>
        <w:rPr>
          <w:rFonts w:eastAsia="MS PGothic"/>
          <w:color w:val="000000"/>
        </w:rPr>
      </w:pPr>
      <w:r w:rsidRPr="003E6C8C">
        <w:rPr>
          <w:b/>
        </w:rPr>
        <w:t xml:space="preserve">                     </w:t>
      </w:r>
      <w:r w:rsidR="003E6C8C" w:rsidRPr="00DD4F8E">
        <w:rPr>
          <w:noProof/>
          <w:lang w:val="en-US" w:eastAsia="en-US"/>
        </w:rPr>
        <w:t>Louisiana State University Agricultural Center</w:t>
      </w:r>
      <w:r w:rsidR="003E6C8C" w:rsidRPr="003E6C8C">
        <w:rPr>
          <w:noProof/>
          <w:lang w:val="en-US" w:eastAsia="en-US"/>
        </w:rPr>
        <w:t xml:space="preserve">, </w:t>
      </w:r>
      <w:r w:rsidR="003E6C8C" w:rsidRPr="00DD4F8E">
        <w:rPr>
          <w:noProof/>
          <w:lang w:val="en-US" w:eastAsia="en-US"/>
        </w:rPr>
        <w:t>Baton Rouge, L</w:t>
      </w:r>
      <w:r w:rsidR="003E6C8C" w:rsidRPr="003E6C8C">
        <w:rPr>
          <w:noProof/>
          <w:lang w:val="en-US" w:eastAsia="en-US"/>
        </w:rPr>
        <w:t>ouisiana</w:t>
      </w:r>
      <w:r w:rsidRPr="003E6C8C">
        <w:rPr>
          <w:rFonts w:eastAsia="MS PGothic"/>
          <w:color w:val="000000"/>
        </w:rPr>
        <w:t>, USA</w:t>
      </w:r>
    </w:p>
    <w:p w:rsidR="00AC3BCD" w:rsidRPr="003E6C8C" w:rsidRDefault="003E6C8C" w:rsidP="00FD67D2">
      <w:pPr>
        <w:tabs>
          <w:tab w:val="left" w:pos="5326"/>
        </w:tabs>
        <w:rPr>
          <w:rFonts w:eastAsia="Batang"/>
          <w:color w:val="0000FF"/>
        </w:rPr>
      </w:pPr>
      <w:r w:rsidRPr="003E6C8C">
        <w:rPr>
          <w:rFonts w:eastAsia="Batang"/>
          <w:color w:val="0000FF"/>
        </w:rPr>
        <w:tab/>
      </w:r>
    </w:p>
    <w:p w:rsidR="00FD67D2" w:rsidRPr="00FD67D2" w:rsidRDefault="00FD67D2" w:rsidP="00FD67D2">
      <w:pPr>
        <w:textAlignment w:val="baseline"/>
        <w:rPr>
          <w:rFonts w:eastAsiaTheme="minorEastAsia"/>
          <w:iCs/>
          <w:color w:val="000000" w:themeColor="text1"/>
          <w:kern w:val="24"/>
          <w:lang w:val="en-US" w:eastAsia="en-US"/>
        </w:rPr>
      </w:pPr>
      <w:r w:rsidRPr="00FD67D2">
        <w:rPr>
          <w:rFonts w:eastAsiaTheme="minorEastAsia"/>
          <w:color w:val="000000" w:themeColor="text1"/>
          <w:kern w:val="24"/>
          <w:lang w:val="en-US" w:eastAsia="en-US"/>
        </w:rPr>
        <w:t xml:space="preserve">Fifteen years ago, the global wood pellet market was almost negligible. What occurred in the following span of time has been truly remarkable exponential growth; the global market was valued at </w:t>
      </w:r>
      <w:r>
        <w:rPr>
          <w:rFonts w:eastAsiaTheme="minorEastAsia"/>
          <w:color w:val="000000" w:themeColor="text1"/>
          <w:kern w:val="24"/>
          <w:lang w:val="en-US" w:eastAsia="en-US"/>
        </w:rPr>
        <w:t xml:space="preserve">almost </w:t>
      </w:r>
      <w:r w:rsidRPr="00FD67D2">
        <w:rPr>
          <w:rFonts w:eastAsiaTheme="minorEastAsia"/>
          <w:color w:val="000000" w:themeColor="text1"/>
          <w:kern w:val="24"/>
          <w:lang w:val="en-US" w:eastAsia="en-US"/>
        </w:rPr>
        <w:t>$</w:t>
      </w:r>
      <w:r>
        <w:rPr>
          <w:rFonts w:eastAsiaTheme="minorEastAsia"/>
          <w:color w:val="000000" w:themeColor="text1"/>
          <w:kern w:val="24"/>
          <w:lang w:val="en-US" w:eastAsia="en-US"/>
        </w:rPr>
        <w:t>US 7</w:t>
      </w:r>
      <w:r w:rsidRPr="00FD67D2">
        <w:rPr>
          <w:rFonts w:eastAsiaTheme="minorEastAsia"/>
          <w:color w:val="000000" w:themeColor="text1"/>
          <w:kern w:val="24"/>
          <w:lang w:val="en-US" w:eastAsia="en-US"/>
        </w:rPr>
        <w:t xml:space="preserve"> </w:t>
      </w:r>
      <w:r>
        <w:rPr>
          <w:rFonts w:eastAsiaTheme="minorEastAsia"/>
          <w:color w:val="000000" w:themeColor="text1"/>
          <w:kern w:val="24"/>
          <w:lang w:val="en-US" w:eastAsia="en-US"/>
        </w:rPr>
        <w:t>b</w:t>
      </w:r>
      <w:r w:rsidRPr="00FD67D2">
        <w:rPr>
          <w:rFonts w:eastAsiaTheme="minorEastAsia"/>
          <w:color w:val="000000" w:themeColor="text1"/>
          <w:kern w:val="24"/>
          <w:lang w:val="en-US" w:eastAsia="en-US"/>
        </w:rPr>
        <w:t xml:space="preserve">illion in 2014. If current economic, environmental, and governmental structural support continues, the sector is expected to grow at a Compound Annual Growth Rate of 11.1% during 2015 - 2020. </w:t>
      </w:r>
      <w:proofErr w:type="gramStart"/>
      <w:r w:rsidRPr="00FD67D2">
        <w:rPr>
          <w:rFonts w:eastAsiaTheme="minorEastAsia"/>
          <w:color w:val="000000" w:themeColor="text1"/>
          <w:kern w:val="24"/>
          <w:lang w:val="en-US" w:eastAsia="en-US"/>
        </w:rPr>
        <w:t>Europe accounts for the largest share of the global wood pellet market with an estimated 20,000 million tons consumed in 2014.</w:t>
      </w:r>
      <w:proofErr w:type="gramEnd"/>
      <w:r w:rsidRPr="00FD67D2">
        <w:rPr>
          <w:rFonts w:eastAsiaTheme="minorEastAsia"/>
          <w:color w:val="000000" w:themeColor="text1"/>
          <w:kern w:val="24"/>
          <w:lang w:val="en-US" w:eastAsia="en-US"/>
        </w:rPr>
        <w:t xml:space="preserve"> On the supply side, the primary wood pellet exporting regions to Europe are the United States, Canada and Russia. In addition, intra-Europe trade accounts for almost half of Europe’s pellet consumption. Within Europe, t</w:t>
      </w:r>
      <w:r w:rsidRPr="00FD67D2">
        <w:rPr>
          <w:rFonts w:eastAsiaTheme="minorHAnsi"/>
          <w:color w:val="000000" w:themeColor="text1"/>
          <w:kern w:val="24"/>
          <w:lang w:val="en-US" w:eastAsia="en-US"/>
        </w:rPr>
        <w:t xml:space="preserve">he United Kingdom is currently burning </w:t>
      </w:r>
      <w:r w:rsidRPr="00FD67D2">
        <w:rPr>
          <w:rFonts w:eastAsiaTheme="minorEastAsia"/>
          <w:color w:val="000000" w:themeColor="text1"/>
          <w:kern w:val="24"/>
          <w:lang w:val="en-US" w:eastAsia="en-US"/>
        </w:rPr>
        <w:t xml:space="preserve">33% of the world’s wood pellet imports. The major reasons behind growth of the market in the region were the creation of environmental goals of lowering greenhouse gas emissions by transitioning from fossil fuels to renewable energy sources including wind, solar, and biomass. These goals were fostered by </w:t>
      </w:r>
      <w:r w:rsidRPr="00FD67D2">
        <w:rPr>
          <w:rFonts w:eastAsiaTheme="minorEastAsia"/>
          <w:iCs/>
          <w:color w:val="000000" w:themeColor="text1"/>
          <w:kern w:val="24"/>
          <w:lang w:val="en-US" w:eastAsia="en-US"/>
        </w:rPr>
        <w:t>increased government initiatives and mandates for renewable technologies and implementation of subsidies, incentives and legislation.  This presentation will provide a global overview of wood pellet supply, demand and trade flows. In addition, constraints, challenges, and sector drivers will be discussed in this rapidly evolving global forest products industry sector.</w:t>
      </w:r>
    </w:p>
    <w:p w:rsidR="00AC3BCD" w:rsidRPr="003E6C8C" w:rsidRDefault="00AC3BCD" w:rsidP="00FD67D2">
      <w:pPr>
        <w:jc w:val="both"/>
        <w:rPr>
          <w:color w:val="000000"/>
        </w:rPr>
      </w:pPr>
    </w:p>
    <w:p w:rsidR="00AC3BCD" w:rsidRPr="003E6C8C" w:rsidRDefault="00AC3BCD" w:rsidP="00FD67D2">
      <w:pPr>
        <w:jc w:val="both"/>
        <w:rPr>
          <w:b/>
        </w:rPr>
      </w:pPr>
      <w:r w:rsidRPr="003E6C8C">
        <w:rPr>
          <w:b/>
        </w:rPr>
        <w:t>Biography</w:t>
      </w:r>
    </w:p>
    <w:p w:rsidR="00DD4F8E" w:rsidRPr="00DD4F8E" w:rsidRDefault="003E6C8C" w:rsidP="00FD67D2">
      <w:pPr>
        <w:rPr>
          <w:noProof/>
          <w:lang w:val="en-US" w:eastAsia="en-US"/>
        </w:rPr>
      </w:pPr>
      <w:r w:rsidRPr="003E6C8C">
        <w:rPr>
          <w:lang w:val="en-US" w:eastAsia="en-US"/>
        </w:rPr>
        <w:tab/>
      </w:r>
      <w:r w:rsidR="00DD4F8E" w:rsidRPr="00DD4F8E">
        <w:rPr>
          <w:lang w:val="en-US" w:eastAsia="en-US"/>
        </w:rPr>
        <w:t xml:space="preserve">Richard Vlosky is Director of the Louisiana Forest Products Development Center and </w:t>
      </w:r>
      <w:r w:rsidR="00DD4F8E" w:rsidRPr="00DD4F8E">
        <w:rPr>
          <w:noProof/>
          <w:color w:val="211D1E"/>
          <w:lang w:val="en-US" w:eastAsia="en-US"/>
        </w:rPr>
        <w:t>Crosby Land and Resources Endowed Professor in Forest Sector Business Development</w:t>
      </w:r>
    </w:p>
    <w:p w:rsidR="00DD4F8E" w:rsidRPr="00DD4F8E" w:rsidRDefault="00DD4F8E" w:rsidP="00FD67D2">
      <w:pPr>
        <w:rPr>
          <w:lang w:val="en-US" w:eastAsia="en-US"/>
        </w:rPr>
      </w:pPr>
      <w:proofErr w:type="gramStart"/>
      <w:r w:rsidRPr="00DD4F8E">
        <w:rPr>
          <w:lang w:val="en-US" w:eastAsia="en-US"/>
        </w:rPr>
        <w:t>at</w:t>
      </w:r>
      <w:proofErr w:type="gramEnd"/>
      <w:r w:rsidRPr="00DD4F8E">
        <w:rPr>
          <w:lang w:val="en-US" w:eastAsia="en-US"/>
        </w:rPr>
        <w:t xml:space="preserve"> the Louisiana State University Agricultural Center in Baton Rouge.  He received his Ph.D. in Wood Products Marketing at Penn State University, an M.S. in International Forest Products Trade from the University of Washington and a B.S. in Natural Resources and Forest Management from Colorado State University. </w:t>
      </w:r>
      <w:bookmarkStart w:id="0" w:name="_GoBack"/>
      <w:bookmarkEnd w:id="0"/>
      <w:r w:rsidRPr="00DD4F8E">
        <w:rPr>
          <w:lang w:val="en-US" w:eastAsia="en-US"/>
        </w:rPr>
        <w:t>His areas of research and consulting include: biofuels/bioprocessing &amp; bioenergy, domestic and international forest products marketing and business development, certification &amp; green marketing, eBusiness and eCommerce.</w:t>
      </w:r>
      <w:bookmarkStart w:id="1" w:name="_Toc135531873"/>
      <w:r w:rsidR="003E6C8C" w:rsidRPr="003E6C8C">
        <w:rPr>
          <w:lang w:val="en-US" w:eastAsia="en-US"/>
        </w:rPr>
        <w:t xml:space="preserve">  </w:t>
      </w:r>
      <w:r w:rsidRPr="00DD4F8E">
        <w:rPr>
          <w:lang w:val="en-US" w:eastAsia="en-US"/>
        </w:rPr>
        <w:t xml:space="preserve">He has authored or co-authored over 135 refereed publications, 19 book chapters and 4 books, and has made over 360 presentations on a variety of topics in the U.S. and 29 countries. </w:t>
      </w:r>
    </w:p>
    <w:p w:rsidR="00DD4F8E" w:rsidRPr="003E6C8C" w:rsidRDefault="003E6C8C" w:rsidP="00FD67D2">
      <w:pPr>
        <w:rPr>
          <w:lang w:val="en-US" w:eastAsia="en-US"/>
        </w:rPr>
      </w:pPr>
      <w:r w:rsidRPr="003E6C8C">
        <w:rPr>
          <w:lang w:val="en-US" w:eastAsia="en-US"/>
        </w:rPr>
        <w:tab/>
      </w:r>
      <w:r w:rsidR="00DD4F8E" w:rsidRPr="003E6C8C">
        <w:rPr>
          <w:lang w:val="en-US" w:eastAsia="en-US"/>
        </w:rPr>
        <w:t xml:space="preserve">Dr. Vlosky is President-Elect of the Forest Products Society, Member of the </w:t>
      </w:r>
      <w:proofErr w:type="spellStart"/>
      <w:r w:rsidR="00DD4F8E" w:rsidRPr="003E6C8C">
        <w:rPr>
          <w:lang w:val="en-US" w:eastAsia="en-US"/>
        </w:rPr>
        <w:t>Boear</w:t>
      </w:r>
      <w:proofErr w:type="spellEnd"/>
      <w:r w:rsidR="00DD4F8E" w:rsidRPr="003E6C8C">
        <w:rPr>
          <w:lang w:val="en-US" w:eastAsia="en-US"/>
        </w:rPr>
        <w:t xml:space="preserve"> of the Louisiana Forestry Association, Board Member of CORRIM (</w:t>
      </w:r>
      <w:r w:rsidR="00DD4F8E" w:rsidRPr="003E6C8C">
        <w:rPr>
          <w:color w:val="333333"/>
          <w:lang w:val="en-US" w:eastAsia="en-US"/>
        </w:rPr>
        <w:t xml:space="preserve">Consortium for Research on Renewable Industrial Materials (CORRIM), </w:t>
      </w:r>
      <w:r w:rsidR="00DD4F8E" w:rsidRPr="003E6C8C">
        <w:rPr>
          <w:lang w:val="en-US" w:eastAsia="en-US"/>
        </w:rPr>
        <w:t xml:space="preserve">Sector Leader-Wood Products for the Louisiana Institute for Biofuels and Bioprocessing (LIBBi), and Louisiana Representative for the Southern </w:t>
      </w:r>
      <w:r w:rsidRPr="003E6C8C">
        <w:rPr>
          <w:lang w:val="en-US" w:eastAsia="en-US"/>
        </w:rPr>
        <w:t xml:space="preserve">U.S. </w:t>
      </w:r>
      <w:r w:rsidR="00DD4F8E" w:rsidRPr="003E6C8C">
        <w:rPr>
          <w:lang w:val="en-US" w:eastAsia="en-US"/>
        </w:rPr>
        <w:t>Bioenergy Working Group.</w:t>
      </w:r>
    </w:p>
    <w:p w:rsidR="00DD4F8E" w:rsidRPr="003E6C8C" w:rsidRDefault="003E6C8C" w:rsidP="00FD67D2">
      <w:pPr>
        <w:rPr>
          <w:lang w:val="en-US" w:eastAsia="en-US"/>
        </w:rPr>
      </w:pPr>
      <w:r w:rsidRPr="003E6C8C">
        <w:rPr>
          <w:lang w:val="en-US" w:eastAsia="en-US"/>
        </w:rPr>
        <w:tab/>
      </w:r>
      <w:r w:rsidR="00DD4F8E" w:rsidRPr="00DD4F8E">
        <w:rPr>
          <w:lang w:val="en-US" w:eastAsia="en-US"/>
        </w:rPr>
        <w:t xml:space="preserve">Internationally, he is President of WoodEMA, the Association of Wood Processing and Furniture Manufacturing in Zagreb, Croatia, Adjunct Professor at the University of Timisoara in Romania, and Fellow in the Institute of Wood Science in the United Kingdom. </w:t>
      </w:r>
      <w:r w:rsidR="00DD4F8E" w:rsidRPr="003E6C8C">
        <w:rPr>
          <w:lang w:val="en-US" w:eastAsia="en-US"/>
        </w:rPr>
        <w:t xml:space="preserve"> </w:t>
      </w:r>
      <w:r w:rsidR="00DD4F8E" w:rsidRPr="00DD4F8E">
        <w:rPr>
          <w:lang w:val="en-US" w:eastAsia="en-US"/>
        </w:rPr>
        <w:t xml:space="preserve">For 10 years up until 2014, he was the Leader of the United Nations Economic Commission for Europe’s Team of Specialists on Sustainable Forest Products. He remains a U.S. delegate as well as being an Outside Expert on the Wood Energy Team. </w:t>
      </w:r>
      <w:bookmarkEnd w:id="1"/>
      <w:r w:rsidR="00DD4F8E" w:rsidRPr="003E6C8C">
        <w:rPr>
          <w:lang w:val="en-US" w:eastAsia="en-US"/>
        </w:rPr>
        <w:t xml:space="preserve">He is on the Advisory Boards for </w:t>
      </w:r>
      <w:r w:rsidR="00DD4F8E" w:rsidRPr="003E6C8C">
        <w:rPr>
          <w:lang w:val="en-US" w:eastAsia="en-US"/>
        </w:rPr>
        <w:t xml:space="preserve">the Center for Sustainability in </w:t>
      </w:r>
      <w:r w:rsidR="00DD4F8E" w:rsidRPr="003E6C8C">
        <w:rPr>
          <w:lang w:val="en-US" w:eastAsia="en-US"/>
        </w:rPr>
        <w:lastRenderedPageBreak/>
        <w:t>the University</w:t>
      </w:r>
      <w:r w:rsidR="00DD4F8E" w:rsidRPr="003E6C8C">
        <w:rPr>
          <w:lang w:val="en-US" w:eastAsia="en-US"/>
        </w:rPr>
        <w:t xml:space="preserve"> of Jayewardenepura, Sri Lanka, the </w:t>
      </w:r>
      <w:r w:rsidR="00DD4F8E" w:rsidRPr="003E6C8C">
        <w:rPr>
          <w:lang w:val="en-US" w:eastAsia="en-US"/>
        </w:rPr>
        <w:t xml:space="preserve">Centre of Forest Ecosystems, </w:t>
      </w:r>
      <w:proofErr w:type="spellStart"/>
      <w:r w:rsidR="00DD4F8E" w:rsidRPr="003E6C8C">
        <w:rPr>
          <w:lang w:val="en-US" w:eastAsia="en-US"/>
        </w:rPr>
        <w:t>Dendroenergy</w:t>
      </w:r>
      <w:proofErr w:type="spellEnd"/>
      <w:r w:rsidR="00DD4F8E" w:rsidRPr="003E6C8C">
        <w:rPr>
          <w:lang w:val="en-US" w:eastAsia="en-US"/>
        </w:rPr>
        <w:t xml:space="preserve"> Consortium at the University of </w:t>
      </w:r>
      <w:proofErr w:type="spellStart"/>
      <w:r w:rsidR="00DD4F8E" w:rsidRPr="003E6C8C">
        <w:rPr>
          <w:lang w:val="en-US" w:eastAsia="en-US"/>
        </w:rPr>
        <w:t>Münster</w:t>
      </w:r>
      <w:proofErr w:type="spellEnd"/>
      <w:r w:rsidR="00DD4F8E" w:rsidRPr="003E6C8C">
        <w:rPr>
          <w:lang w:val="en-US" w:eastAsia="en-US"/>
        </w:rPr>
        <w:t xml:space="preserve"> in Germany, and the </w:t>
      </w:r>
      <w:r w:rsidR="00DD4F8E" w:rsidRPr="003E6C8C">
        <w:t xml:space="preserve">scientific journal </w:t>
      </w:r>
      <w:r w:rsidR="00DD4F8E" w:rsidRPr="003E6C8C">
        <w:rPr>
          <w:i/>
        </w:rPr>
        <w:t>Acta Facultatis Zvolen</w:t>
      </w:r>
      <w:r w:rsidR="00DD4F8E" w:rsidRPr="003E6C8C">
        <w:t xml:space="preserve">, University of Zagreb, </w:t>
      </w:r>
      <w:r w:rsidR="00DD4F8E" w:rsidRPr="003E6C8C">
        <w:t>Slovakia</w:t>
      </w:r>
      <w:r w:rsidR="00DD4F8E" w:rsidRPr="003E6C8C">
        <w:t xml:space="preserve">. </w:t>
      </w:r>
      <w:r w:rsidRPr="003E6C8C">
        <w:rPr>
          <w:lang w:val="en-US" w:eastAsia="en-US"/>
        </w:rPr>
        <w:t xml:space="preserve">He is </w:t>
      </w:r>
      <w:r w:rsidRPr="003E6C8C">
        <w:rPr>
          <w:lang w:val="en-US" w:eastAsia="en-US"/>
        </w:rPr>
        <w:t xml:space="preserve">also </w:t>
      </w:r>
      <w:r w:rsidRPr="003E6C8C">
        <w:rPr>
          <w:lang w:val="en-US" w:eastAsia="en-US"/>
        </w:rPr>
        <w:t>the United States delegate for the International Union of Forest Research Organizations (IUFRO) Research Group on Forest Products Marketing and Business Development.</w:t>
      </w:r>
    </w:p>
    <w:p w:rsidR="00DD4F8E" w:rsidRPr="003E6C8C" w:rsidRDefault="00DD4F8E" w:rsidP="00FD67D2">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US" w:eastAsia="en-US"/>
        </w:rPr>
      </w:pPr>
    </w:p>
    <w:p w:rsidR="00DD4F8E" w:rsidRPr="00DD4F8E" w:rsidRDefault="00072E30" w:rsidP="00FD67D2">
      <w:pPr>
        <w:rPr>
          <w:b/>
          <w:noProof/>
          <w:lang w:val="en-US" w:eastAsia="en-US"/>
        </w:rPr>
      </w:pPr>
      <w:r w:rsidRPr="003E6C8C">
        <w:rPr>
          <w:b/>
          <w:lang w:val="en-NZ"/>
        </w:rPr>
        <w:t>Presenting author</w:t>
      </w:r>
      <w:r w:rsidR="00A41107" w:rsidRPr="003E6C8C">
        <w:rPr>
          <w:b/>
          <w:lang w:val="en-NZ"/>
        </w:rPr>
        <w:t xml:space="preserve"> details</w:t>
      </w:r>
      <w:r w:rsidRPr="003E6C8C">
        <w:rPr>
          <w:b/>
          <w:lang w:val="en-NZ"/>
        </w:rPr>
        <w:t xml:space="preserve"> </w:t>
      </w:r>
      <w:r w:rsidRPr="003E6C8C">
        <w:rPr>
          <w:b/>
          <w:lang w:val="en-NZ"/>
        </w:rPr>
        <w:br/>
      </w:r>
      <w:r w:rsidR="00DD4F8E" w:rsidRPr="00DD4F8E">
        <w:rPr>
          <w:noProof/>
          <w:lang w:val="en-US" w:eastAsia="en-US"/>
        </w:rPr>
        <w:t>Richard P. Vlosky, Ph.D., FIWSc.</w:t>
      </w:r>
    </w:p>
    <w:p w:rsidR="00DD4F8E" w:rsidRPr="00DD4F8E" w:rsidRDefault="00DD4F8E" w:rsidP="00FD67D2">
      <w:pPr>
        <w:rPr>
          <w:noProof/>
          <w:lang w:val="en-US" w:eastAsia="en-US"/>
        </w:rPr>
      </w:pPr>
      <w:r w:rsidRPr="00DD4F8E">
        <w:rPr>
          <w:noProof/>
          <w:lang w:val="en-US" w:eastAsia="en-US"/>
        </w:rPr>
        <w:t>Director &amp; Professor, Louisiana Forest Products Development Center</w:t>
      </w:r>
    </w:p>
    <w:p w:rsidR="00DD4F8E" w:rsidRPr="00DD4F8E" w:rsidRDefault="00DD4F8E" w:rsidP="00FD67D2">
      <w:pPr>
        <w:rPr>
          <w:i/>
          <w:noProof/>
          <w:lang w:val="en-US" w:eastAsia="en-US"/>
        </w:rPr>
      </w:pPr>
      <w:r w:rsidRPr="00DD4F8E">
        <w:rPr>
          <w:i/>
          <w:noProof/>
          <w:color w:val="211D1E"/>
          <w:lang w:val="en-US" w:eastAsia="en-US"/>
        </w:rPr>
        <w:t>Crosby Land and Resources Endowed Professor in Forest Sector Business Development</w:t>
      </w:r>
    </w:p>
    <w:p w:rsidR="00DD4F8E" w:rsidRPr="00DD4F8E" w:rsidRDefault="00DD4F8E" w:rsidP="00FD67D2">
      <w:pPr>
        <w:rPr>
          <w:noProof/>
          <w:lang w:val="en-US" w:eastAsia="en-US"/>
        </w:rPr>
      </w:pPr>
      <w:r w:rsidRPr="00DD4F8E">
        <w:rPr>
          <w:noProof/>
          <w:lang w:val="en-US" w:eastAsia="en-US"/>
        </w:rPr>
        <w:t>Louisiana State University Agricultural Center</w:t>
      </w:r>
    </w:p>
    <w:p w:rsidR="00DD4F8E" w:rsidRPr="00DD4F8E" w:rsidRDefault="00DD4F8E" w:rsidP="00FD67D2">
      <w:pPr>
        <w:rPr>
          <w:noProof/>
          <w:lang w:val="en-US" w:eastAsia="en-US"/>
        </w:rPr>
      </w:pPr>
      <w:r w:rsidRPr="00DD4F8E">
        <w:rPr>
          <w:noProof/>
          <w:lang w:val="en-US" w:eastAsia="en-US"/>
        </w:rPr>
        <w:t>Baton Rouge, LA 70803</w:t>
      </w:r>
    </w:p>
    <w:p w:rsidR="00DD4F8E" w:rsidRPr="00DD4F8E" w:rsidRDefault="00DD4F8E" w:rsidP="00FD67D2">
      <w:pPr>
        <w:rPr>
          <w:noProof/>
          <w:lang w:val="en-US" w:eastAsia="en-US"/>
        </w:rPr>
      </w:pPr>
      <w:r w:rsidRPr="00DD4F8E">
        <w:rPr>
          <w:noProof/>
          <w:lang w:val="en-US" w:eastAsia="en-US"/>
        </w:rPr>
        <w:t>Phone: (225) 578-4527; Fax: (225) 578-4251; Cell: (225) 223-1931</w:t>
      </w:r>
    </w:p>
    <w:p w:rsidR="00DD4F8E" w:rsidRPr="00DD4F8E" w:rsidRDefault="00DD4F8E" w:rsidP="00FD67D2">
      <w:pPr>
        <w:rPr>
          <w:noProof/>
          <w:lang w:val="en-US" w:eastAsia="en-US"/>
        </w:rPr>
      </w:pPr>
      <w:r w:rsidRPr="00DD4F8E">
        <w:rPr>
          <w:noProof/>
          <w:lang w:val="en-US" w:eastAsia="en-US"/>
        </w:rPr>
        <w:t xml:space="preserve">Email: </w:t>
      </w:r>
      <w:hyperlink r:id="rId10" w:tooltip="mailto:rvlosky@agcenter.lsu.edu" w:history="1">
        <w:r w:rsidRPr="003E6C8C">
          <w:rPr>
            <w:noProof/>
            <w:color w:val="548DD4"/>
            <w:u w:val="single"/>
            <w:lang w:val="en-US" w:eastAsia="en-US"/>
          </w:rPr>
          <w:t>rvlosky@agcenter.lsu.edu</w:t>
        </w:r>
      </w:hyperlink>
      <w:r w:rsidRPr="00DD4F8E">
        <w:rPr>
          <w:noProof/>
          <w:lang w:val="en-US" w:eastAsia="en-US"/>
        </w:rPr>
        <w:t xml:space="preserve"> </w:t>
      </w:r>
    </w:p>
    <w:p w:rsidR="00DD4F8E" w:rsidRPr="00DD4F8E" w:rsidRDefault="00DD4F8E" w:rsidP="00FD67D2">
      <w:pPr>
        <w:rPr>
          <w:lang w:val="en-US" w:eastAsia="en-US"/>
        </w:rPr>
      </w:pPr>
    </w:p>
    <w:p w:rsidR="00AC3BCD" w:rsidRPr="003E6C8C" w:rsidRDefault="00AC3BCD" w:rsidP="00FD67D2">
      <w:pPr>
        <w:autoSpaceDE w:val="0"/>
        <w:autoSpaceDN w:val="0"/>
        <w:adjustRightInd w:val="0"/>
        <w:rPr>
          <w:lang w:val="en-NZ"/>
        </w:rPr>
      </w:pPr>
      <w:r w:rsidRPr="003E6C8C">
        <w:rPr>
          <w:lang w:val="en-NZ"/>
        </w:rPr>
        <w:t xml:space="preserve">Category: </w:t>
      </w:r>
      <w:r w:rsidR="00DD4F8E" w:rsidRPr="003E6C8C">
        <w:rPr>
          <w:lang w:val="en-NZ"/>
        </w:rPr>
        <w:t>Keynote Presentation</w:t>
      </w:r>
    </w:p>
    <w:p w:rsidR="00AD6315" w:rsidRPr="003E6C8C" w:rsidRDefault="00AD6315" w:rsidP="00FD67D2">
      <w:pPr>
        <w:autoSpaceDE w:val="0"/>
        <w:autoSpaceDN w:val="0"/>
        <w:adjustRightInd w:val="0"/>
        <w:rPr>
          <w:lang w:val="en-NZ"/>
        </w:rPr>
      </w:pPr>
    </w:p>
    <w:p w:rsidR="00AD6315" w:rsidRPr="003E6C8C" w:rsidRDefault="00AD6315" w:rsidP="00FD67D2">
      <w:pPr>
        <w:autoSpaceDE w:val="0"/>
        <w:autoSpaceDN w:val="0"/>
        <w:adjustRightInd w:val="0"/>
        <w:rPr>
          <w:lang w:val="en-NZ"/>
        </w:rPr>
      </w:pPr>
    </w:p>
    <w:p w:rsidR="00AD6315" w:rsidRPr="003E6C8C" w:rsidRDefault="00AD6315" w:rsidP="00FD67D2">
      <w:pPr>
        <w:autoSpaceDE w:val="0"/>
        <w:autoSpaceDN w:val="0"/>
        <w:adjustRightInd w:val="0"/>
        <w:rPr>
          <w:lang w:val="en-NZ"/>
        </w:rPr>
      </w:pPr>
    </w:p>
    <w:p w:rsidR="00AD6315" w:rsidRPr="003E6C8C" w:rsidRDefault="00AD6315" w:rsidP="00FD67D2">
      <w:pPr>
        <w:autoSpaceDE w:val="0"/>
        <w:autoSpaceDN w:val="0"/>
        <w:adjustRightInd w:val="0"/>
        <w:rPr>
          <w:lang w:val="en-NZ"/>
        </w:rPr>
      </w:pPr>
    </w:p>
    <w:p w:rsidR="00AD6315" w:rsidRPr="003E6C8C" w:rsidRDefault="00AD6315" w:rsidP="00FD67D2">
      <w:pPr>
        <w:autoSpaceDE w:val="0"/>
        <w:autoSpaceDN w:val="0"/>
        <w:adjustRightInd w:val="0"/>
        <w:rPr>
          <w:lang w:val="en-NZ"/>
        </w:rPr>
      </w:pPr>
    </w:p>
    <w:p w:rsidR="00AD6315" w:rsidRPr="003E6C8C" w:rsidRDefault="00AD6315" w:rsidP="00FD67D2">
      <w:pPr>
        <w:autoSpaceDE w:val="0"/>
        <w:autoSpaceDN w:val="0"/>
        <w:adjustRightInd w:val="0"/>
        <w:rPr>
          <w:lang w:val="en-NZ"/>
        </w:rPr>
      </w:pPr>
    </w:p>
    <w:p w:rsidR="00AC3BCD" w:rsidRPr="003E6C8C" w:rsidRDefault="00AC3BCD" w:rsidP="00FD67D2">
      <w:pPr>
        <w:jc w:val="both"/>
        <w:rPr>
          <w:lang w:val="en-NZ"/>
        </w:rPr>
      </w:pPr>
    </w:p>
    <w:sectPr w:rsidR="00AC3BCD" w:rsidRPr="003E6C8C" w:rsidSect="001F414A">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FD2" w:rsidRDefault="005C3FD2" w:rsidP="00671A59">
      <w:r>
        <w:separator/>
      </w:r>
    </w:p>
  </w:endnote>
  <w:endnote w:type="continuationSeparator" w:id="0">
    <w:p w:rsidR="005C3FD2" w:rsidRDefault="005C3FD2" w:rsidP="0067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15" w:rsidRDefault="00AD6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15" w:rsidRDefault="00AD63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15" w:rsidRDefault="00AD6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FD2" w:rsidRDefault="005C3FD2" w:rsidP="00671A59">
      <w:r>
        <w:separator/>
      </w:r>
    </w:p>
  </w:footnote>
  <w:footnote w:type="continuationSeparator" w:id="0">
    <w:p w:rsidR="005C3FD2" w:rsidRDefault="005C3FD2" w:rsidP="00671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333" w:rsidRPr="00671A59" w:rsidRDefault="007F0333">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15" w:rsidRDefault="00AD63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15" w:rsidRDefault="00AD63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C2DF0"/>
    <w:multiLevelType w:val="hybridMultilevel"/>
    <w:tmpl w:val="7EFC2A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54102345"/>
    <w:multiLevelType w:val="hybridMultilevel"/>
    <w:tmpl w:val="8A7E95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9B77F95"/>
    <w:multiLevelType w:val="multilevel"/>
    <w:tmpl w:val="7EFC2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76"/>
    <w:rsid w:val="00023D76"/>
    <w:rsid w:val="00072E30"/>
    <w:rsid w:val="00085B88"/>
    <w:rsid w:val="00090564"/>
    <w:rsid w:val="00097CA5"/>
    <w:rsid w:val="000A4C72"/>
    <w:rsid w:val="000E7A02"/>
    <w:rsid w:val="00101A04"/>
    <w:rsid w:val="00106952"/>
    <w:rsid w:val="001216E5"/>
    <w:rsid w:val="0013563F"/>
    <w:rsid w:val="00145878"/>
    <w:rsid w:val="001A411C"/>
    <w:rsid w:val="001B1336"/>
    <w:rsid w:val="001B6DE6"/>
    <w:rsid w:val="001F414A"/>
    <w:rsid w:val="00205354"/>
    <w:rsid w:val="002659F1"/>
    <w:rsid w:val="00270EC9"/>
    <w:rsid w:val="00292DC0"/>
    <w:rsid w:val="002B18D5"/>
    <w:rsid w:val="002C0F2B"/>
    <w:rsid w:val="003753DD"/>
    <w:rsid w:val="003A4429"/>
    <w:rsid w:val="003E6C8C"/>
    <w:rsid w:val="004775E3"/>
    <w:rsid w:val="0049217F"/>
    <w:rsid w:val="004A262E"/>
    <w:rsid w:val="004A2CA1"/>
    <w:rsid w:val="004B3B30"/>
    <w:rsid w:val="00505DA1"/>
    <w:rsid w:val="005408D9"/>
    <w:rsid w:val="00555DAD"/>
    <w:rsid w:val="005B168A"/>
    <w:rsid w:val="005C2EA1"/>
    <w:rsid w:val="005C3848"/>
    <w:rsid w:val="005C3FD2"/>
    <w:rsid w:val="005D43ED"/>
    <w:rsid w:val="00605142"/>
    <w:rsid w:val="00612C13"/>
    <w:rsid w:val="006511AA"/>
    <w:rsid w:val="00671A59"/>
    <w:rsid w:val="00691F82"/>
    <w:rsid w:val="006B463C"/>
    <w:rsid w:val="006C51B8"/>
    <w:rsid w:val="006F0C5C"/>
    <w:rsid w:val="007258AA"/>
    <w:rsid w:val="00743CCA"/>
    <w:rsid w:val="00746319"/>
    <w:rsid w:val="007875D1"/>
    <w:rsid w:val="00790C29"/>
    <w:rsid w:val="007F0333"/>
    <w:rsid w:val="00800D58"/>
    <w:rsid w:val="00834D93"/>
    <w:rsid w:val="00862283"/>
    <w:rsid w:val="008A3E9A"/>
    <w:rsid w:val="008A690F"/>
    <w:rsid w:val="008D6646"/>
    <w:rsid w:val="00901E5B"/>
    <w:rsid w:val="00970E67"/>
    <w:rsid w:val="009821B4"/>
    <w:rsid w:val="009A6AD9"/>
    <w:rsid w:val="009B0CCF"/>
    <w:rsid w:val="009B7F4F"/>
    <w:rsid w:val="009D3EA4"/>
    <w:rsid w:val="009E6632"/>
    <w:rsid w:val="009E6C61"/>
    <w:rsid w:val="00A31D17"/>
    <w:rsid w:val="00A41107"/>
    <w:rsid w:val="00A50066"/>
    <w:rsid w:val="00A668A1"/>
    <w:rsid w:val="00A76E81"/>
    <w:rsid w:val="00A83688"/>
    <w:rsid w:val="00A83863"/>
    <w:rsid w:val="00AC3BCD"/>
    <w:rsid w:val="00AD6315"/>
    <w:rsid w:val="00AF4356"/>
    <w:rsid w:val="00B26097"/>
    <w:rsid w:val="00B27625"/>
    <w:rsid w:val="00B675D9"/>
    <w:rsid w:val="00BF5676"/>
    <w:rsid w:val="00CC5068"/>
    <w:rsid w:val="00CE08A2"/>
    <w:rsid w:val="00D16F87"/>
    <w:rsid w:val="00D367E3"/>
    <w:rsid w:val="00DA2249"/>
    <w:rsid w:val="00DA581F"/>
    <w:rsid w:val="00DC29A1"/>
    <w:rsid w:val="00DC7405"/>
    <w:rsid w:val="00DD3006"/>
    <w:rsid w:val="00DD4F8E"/>
    <w:rsid w:val="00DE2102"/>
    <w:rsid w:val="00E119D1"/>
    <w:rsid w:val="00E713DA"/>
    <w:rsid w:val="00E85CF8"/>
    <w:rsid w:val="00EB353E"/>
    <w:rsid w:val="00ED51D7"/>
    <w:rsid w:val="00EE1DF0"/>
    <w:rsid w:val="00F01887"/>
    <w:rsid w:val="00F215A7"/>
    <w:rsid w:val="00F42DCF"/>
    <w:rsid w:val="00F709F5"/>
    <w:rsid w:val="00F90AE2"/>
    <w:rsid w:val="00FA5CBE"/>
    <w:rsid w:val="00FB641C"/>
    <w:rsid w:val="00FC1073"/>
    <w:rsid w:val="00FD67D2"/>
    <w:rsid w:val="00FF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it-IT" w:eastAsia="it-IT"/>
    </w:rPr>
  </w:style>
  <w:style w:type="paragraph" w:styleId="Heading1">
    <w:name w:val="heading 1"/>
    <w:aliases w:val="title"/>
    <w:basedOn w:val="Normal"/>
    <w:next w:val="Normal"/>
    <w:link w:val="Heading1Char"/>
    <w:uiPriority w:val="9"/>
    <w:qFormat/>
    <w:rsid w:val="00FC1073"/>
    <w:pPr>
      <w:keepNext/>
      <w:jc w:val="center"/>
      <w:outlineLvl w:val="0"/>
    </w:pPr>
    <w:rPr>
      <w:rFonts w:ascii="Cambria" w:hAnsi="Cambria" w:cs="Gautami"/>
      <w:b/>
      <w:bCs/>
      <w:kern w:val="32"/>
      <w:sz w:val="32"/>
      <w:szCs w:val="32"/>
      <w:lang w:val="x-none" w:eastAsia="x-none" w:bidi="te-IN"/>
    </w:rPr>
  </w:style>
  <w:style w:type="paragraph" w:styleId="Heading3">
    <w:name w:val="heading 3"/>
    <w:aliases w:val="Authors"/>
    <w:basedOn w:val="Normal"/>
    <w:next w:val="Normal"/>
    <w:link w:val="Heading3Char"/>
    <w:uiPriority w:val="9"/>
    <w:qFormat/>
    <w:rsid w:val="00FC1073"/>
    <w:pPr>
      <w:keepNext/>
      <w:spacing w:before="240" w:after="60"/>
      <w:outlineLvl w:val="2"/>
    </w:pPr>
    <w:rPr>
      <w:rFonts w:ascii="Cambria" w:hAnsi="Cambria" w:cs="Gautami"/>
      <w:b/>
      <w:bCs/>
      <w:sz w:val="26"/>
      <w:szCs w:val="26"/>
      <w:lang w:val="x-none" w:eastAsia="x-none" w:bidi="te-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link w:val="Heading1"/>
    <w:uiPriority w:val="9"/>
    <w:rPr>
      <w:rFonts w:ascii="Cambria" w:eastAsia="Times New Roman" w:hAnsi="Cambria" w:cs="Times New Roman"/>
      <w:b/>
      <w:bCs/>
      <w:kern w:val="32"/>
      <w:sz w:val="32"/>
      <w:szCs w:val="32"/>
    </w:rPr>
  </w:style>
  <w:style w:type="character" w:customStyle="1" w:styleId="Heading3Char">
    <w:name w:val="Heading 3 Char"/>
    <w:aliases w:val="Authors Char"/>
    <w:link w:val="Heading3"/>
    <w:uiPriority w:val="9"/>
    <w:semiHidden/>
    <w:rPr>
      <w:rFonts w:ascii="Cambria" w:eastAsia="Times New Roman" w:hAnsi="Cambria" w:cs="Times New Roman"/>
      <w:b/>
      <w:bCs/>
      <w:sz w:val="26"/>
      <w:szCs w:val="26"/>
    </w:rPr>
  </w:style>
  <w:style w:type="character" w:styleId="Hyperlink">
    <w:name w:val="Hyperlink"/>
    <w:uiPriority w:val="99"/>
    <w:rsid w:val="007258AA"/>
    <w:rPr>
      <w:rFonts w:cs="Times New Roman"/>
      <w:color w:val="0000FF"/>
      <w:u w:val="single"/>
    </w:rPr>
  </w:style>
  <w:style w:type="paragraph" w:styleId="BodyText">
    <w:name w:val="Body Text"/>
    <w:basedOn w:val="Normal"/>
    <w:link w:val="BodyTextChar"/>
    <w:uiPriority w:val="99"/>
    <w:rsid w:val="007258AA"/>
    <w:pPr>
      <w:suppressAutoHyphens/>
      <w:jc w:val="center"/>
    </w:pPr>
    <w:rPr>
      <w:rFonts w:cs="Gautami"/>
      <w:lang w:val="x-none" w:eastAsia="x-none" w:bidi="te-IN"/>
    </w:rPr>
  </w:style>
  <w:style w:type="character" w:customStyle="1" w:styleId="BodyTextChar">
    <w:name w:val="Body Text Char"/>
    <w:link w:val="BodyText"/>
    <w:uiPriority w:val="99"/>
    <w:semiHidden/>
    <w:rPr>
      <w:sz w:val="24"/>
      <w:szCs w:val="24"/>
    </w:rPr>
  </w:style>
  <w:style w:type="character" w:styleId="CommentReference">
    <w:name w:val="annotation reference"/>
    <w:uiPriority w:val="99"/>
    <w:semiHidden/>
    <w:rsid w:val="00205354"/>
    <w:rPr>
      <w:rFonts w:cs="Times New Roman"/>
      <w:sz w:val="16"/>
      <w:szCs w:val="16"/>
    </w:rPr>
  </w:style>
  <w:style w:type="paragraph" w:styleId="CommentText">
    <w:name w:val="annotation text"/>
    <w:basedOn w:val="Normal"/>
    <w:link w:val="CommentTextChar"/>
    <w:uiPriority w:val="99"/>
    <w:semiHidden/>
    <w:rsid w:val="00205354"/>
    <w:rPr>
      <w:rFonts w:cs="Gautami"/>
      <w:sz w:val="20"/>
      <w:szCs w:val="20"/>
      <w:lang w:val="x-none" w:eastAsia="x-none" w:bidi="te-IN"/>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rsid w:val="00205354"/>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rsid w:val="00205354"/>
    <w:rPr>
      <w:rFonts w:ascii="Tahoma" w:hAnsi="Tahoma" w:cs="Gautami"/>
      <w:sz w:val="16"/>
      <w:szCs w:val="16"/>
      <w:lang w:val="x-none" w:eastAsia="x-none" w:bidi="te-IN"/>
    </w:rPr>
  </w:style>
  <w:style w:type="character" w:customStyle="1" w:styleId="BalloonTextChar">
    <w:name w:val="Balloon Text Char"/>
    <w:link w:val="BalloonText"/>
    <w:uiPriority w:val="99"/>
    <w:semiHidden/>
    <w:rPr>
      <w:rFonts w:ascii="Tahoma" w:hAnsi="Tahoma" w:cs="Tahoma"/>
      <w:sz w:val="16"/>
      <w:szCs w:val="16"/>
    </w:rPr>
  </w:style>
  <w:style w:type="paragraph" w:styleId="BodyTextIndent">
    <w:name w:val="Body Text Indent"/>
    <w:basedOn w:val="Normal"/>
    <w:link w:val="BodyTextIndentChar"/>
    <w:uiPriority w:val="99"/>
    <w:rsid w:val="00FC1073"/>
    <w:pPr>
      <w:spacing w:after="120"/>
      <w:ind w:left="283"/>
    </w:pPr>
    <w:rPr>
      <w:rFonts w:cs="Gautami"/>
      <w:lang w:val="x-none" w:eastAsia="x-none" w:bidi="te-IN"/>
    </w:rPr>
  </w:style>
  <w:style w:type="character" w:customStyle="1" w:styleId="BodyTextIndentChar">
    <w:name w:val="Body Text Indent Char"/>
    <w:link w:val="BodyTextIndent"/>
    <w:uiPriority w:val="99"/>
    <w:semiHidden/>
    <w:rPr>
      <w:sz w:val="24"/>
      <w:szCs w:val="24"/>
    </w:rPr>
  </w:style>
  <w:style w:type="paragraph" w:styleId="Header">
    <w:name w:val="header"/>
    <w:basedOn w:val="Normal"/>
    <w:link w:val="HeaderChar"/>
    <w:uiPriority w:val="99"/>
    <w:unhideWhenUsed/>
    <w:rsid w:val="00671A59"/>
    <w:pPr>
      <w:tabs>
        <w:tab w:val="center" w:pos="4819"/>
        <w:tab w:val="right" w:pos="9638"/>
      </w:tabs>
    </w:pPr>
    <w:rPr>
      <w:rFonts w:cs="Gautami"/>
      <w:lang w:val="x-none" w:eastAsia="x-none" w:bidi="te-IN"/>
    </w:rPr>
  </w:style>
  <w:style w:type="character" w:customStyle="1" w:styleId="HeaderChar">
    <w:name w:val="Header Char"/>
    <w:link w:val="Header"/>
    <w:uiPriority w:val="99"/>
    <w:rsid w:val="00671A59"/>
    <w:rPr>
      <w:sz w:val="24"/>
      <w:szCs w:val="24"/>
    </w:rPr>
  </w:style>
  <w:style w:type="paragraph" w:styleId="Footer">
    <w:name w:val="footer"/>
    <w:basedOn w:val="Normal"/>
    <w:link w:val="FooterChar"/>
    <w:uiPriority w:val="99"/>
    <w:semiHidden/>
    <w:unhideWhenUsed/>
    <w:rsid w:val="00671A59"/>
    <w:pPr>
      <w:tabs>
        <w:tab w:val="center" w:pos="4819"/>
        <w:tab w:val="right" w:pos="9638"/>
      </w:tabs>
    </w:pPr>
    <w:rPr>
      <w:rFonts w:cs="Gautami"/>
      <w:lang w:val="x-none" w:eastAsia="x-none" w:bidi="te-IN"/>
    </w:rPr>
  </w:style>
  <w:style w:type="character" w:customStyle="1" w:styleId="FooterChar">
    <w:name w:val="Footer Char"/>
    <w:link w:val="Footer"/>
    <w:uiPriority w:val="99"/>
    <w:semiHidden/>
    <w:rsid w:val="00671A59"/>
    <w:rPr>
      <w:sz w:val="24"/>
      <w:szCs w:val="24"/>
    </w:rPr>
  </w:style>
  <w:style w:type="paragraph" w:customStyle="1" w:styleId="xmsonormal">
    <w:name w:val="x_msonormal"/>
    <w:basedOn w:val="Normal"/>
    <w:rsid w:val="00A76E81"/>
  </w:style>
  <w:style w:type="paragraph" w:styleId="NormalWeb">
    <w:name w:val="Normal (Web)"/>
    <w:basedOn w:val="Normal"/>
    <w:rsid w:val="00A76E81"/>
  </w:style>
  <w:style w:type="paragraph" w:customStyle="1" w:styleId="xmsonormal0">
    <w:name w:val="xmsonormal"/>
    <w:basedOn w:val="Normal"/>
    <w:rsid w:val="00A76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it-IT" w:eastAsia="it-IT"/>
    </w:rPr>
  </w:style>
  <w:style w:type="paragraph" w:styleId="Heading1">
    <w:name w:val="heading 1"/>
    <w:aliases w:val="title"/>
    <w:basedOn w:val="Normal"/>
    <w:next w:val="Normal"/>
    <w:link w:val="Heading1Char"/>
    <w:uiPriority w:val="9"/>
    <w:qFormat/>
    <w:rsid w:val="00FC1073"/>
    <w:pPr>
      <w:keepNext/>
      <w:jc w:val="center"/>
      <w:outlineLvl w:val="0"/>
    </w:pPr>
    <w:rPr>
      <w:rFonts w:ascii="Cambria" w:hAnsi="Cambria" w:cs="Gautami"/>
      <w:b/>
      <w:bCs/>
      <w:kern w:val="32"/>
      <w:sz w:val="32"/>
      <w:szCs w:val="32"/>
      <w:lang w:val="x-none" w:eastAsia="x-none" w:bidi="te-IN"/>
    </w:rPr>
  </w:style>
  <w:style w:type="paragraph" w:styleId="Heading3">
    <w:name w:val="heading 3"/>
    <w:aliases w:val="Authors"/>
    <w:basedOn w:val="Normal"/>
    <w:next w:val="Normal"/>
    <w:link w:val="Heading3Char"/>
    <w:uiPriority w:val="9"/>
    <w:qFormat/>
    <w:rsid w:val="00FC1073"/>
    <w:pPr>
      <w:keepNext/>
      <w:spacing w:before="240" w:after="60"/>
      <w:outlineLvl w:val="2"/>
    </w:pPr>
    <w:rPr>
      <w:rFonts w:ascii="Cambria" w:hAnsi="Cambria" w:cs="Gautami"/>
      <w:b/>
      <w:bCs/>
      <w:sz w:val="26"/>
      <w:szCs w:val="26"/>
      <w:lang w:val="x-none" w:eastAsia="x-none" w:bidi="te-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link w:val="Heading1"/>
    <w:uiPriority w:val="9"/>
    <w:rPr>
      <w:rFonts w:ascii="Cambria" w:eastAsia="Times New Roman" w:hAnsi="Cambria" w:cs="Times New Roman"/>
      <w:b/>
      <w:bCs/>
      <w:kern w:val="32"/>
      <w:sz w:val="32"/>
      <w:szCs w:val="32"/>
    </w:rPr>
  </w:style>
  <w:style w:type="character" w:customStyle="1" w:styleId="Heading3Char">
    <w:name w:val="Heading 3 Char"/>
    <w:aliases w:val="Authors Char"/>
    <w:link w:val="Heading3"/>
    <w:uiPriority w:val="9"/>
    <w:semiHidden/>
    <w:rPr>
      <w:rFonts w:ascii="Cambria" w:eastAsia="Times New Roman" w:hAnsi="Cambria" w:cs="Times New Roman"/>
      <w:b/>
      <w:bCs/>
      <w:sz w:val="26"/>
      <w:szCs w:val="26"/>
    </w:rPr>
  </w:style>
  <w:style w:type="character" w:styleId="Hyperlink">
    <w:name w:val="Hyperlink"/>
    <w:uiPriority w:val="99"/>
    <w:rsid w:val="007258AA"/>
    <w:rPr>
      <w:rFonts w:cs="Times New Roman"/>
      <w:color w:val="0000FF"/>
      <w:u w:val="single"/>
    </w:rPr>
  </w:style>
  <w:style w:type="paragraph" w:styleId="BodyText">
    <w:name w:val="Body Text"/>
    <w:basedOn w:val="Normal"/>
    <w:link w:val="BodyTextChar"/>
    <w:uiPriority w:val="99"/>
    <w:rsid w:val="007258AA"/>
    <w:pPr>
      <w:suppressAutoHyphens/>
      <w:jc w:val="center"/>
    </w:pPr>
    <w:rPr>
      <w:rFonts w:cs="Gautami"/>
      <w:lang w:val="x-none" w:eastAsia="x-none" w:bidi="te-IN"/>
    </w:rPr>
  </w:style>
  <w:style w:type="character" w:customStyle="1" w:styleId="BodyTextChar">
    <w:name w:val="Body Text Char"/>
    <w:link w:val="BodyText"/>
    <w:uiPriority w:val="99"/>
    <w:semiHidden/>
    <w:rPr>
      <w:sz w:val="24"/>
      <w:szCs w:val="24"/>
    </w:rPr>
  </w:style>
  <w:style w:type="character" w:styleId="CommentReference">
    <w:name w:val="annotation reference"/>
    <w:uiPriority w:val="99"/>
    <w:semiHidden/>
    <w:rsid w:val="00205354"/>
    <w:rPr>
      <w:rFonts w:cs="Times New Roman"/>
      <w:sz w:val="16"/>
      <w:szCs w:val="16"/>
    </w:rPr>
  </w:style>
  <w:style w:type="paragraph" w:styleId="CommentText">
    <w:name w:val="annotation text"/>
    <w:basedOn w:val="Normal"/>
    <w:link w:val="CommentTextChar"/>
    <w:uiPriority w:val="99"/>
    <w:semiHidden/>
    <w:rsid w:val="00205354"/>
    <w:rPr>
      <w:rFonts w:cs="Gautami"/>
      <w:sz w:val="20"/>
      <w:szCs w:val="20"/>
      <w:lang w:val="x-none" w:eastAsia="x-none" w:bidi="te-IN"/>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rsid w:val="00205354"/>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rsid w:val="00205354"/>
    <w:rPr>
      <w:rFonts w:ascii="Tahoma" w:hAnsi="Tahoma" w:cs="Gautami"/>
      <w:sz w:val="16"/>
      <w:szCs w:val="16"/>
      <w:lang w:val="x-none" w:eastAsia="x-none" w:bidi="te-IN"/>
    </w:rPr>
  </w:style>
  <w:style w:type="character" w:customStyle="1" w:styleId="BalloonTextChar">
    <w:name w:val="Balloon Text Char"/>
    <w:link w:val="BalloonText"/>
    <w:uiPriority w:val="99"/>
    <w:semiHidden/>
    <w:rPr>
      <w:rFonts w:ascii="Tahoma" w:hAnsi="Tahoma" w:cs="Tahoma"/>
      <w:sz w:val="16"/>
      <w:szCs w:val="16"/>
    </w:rPr>
  </w:style>
  <w:style w:type="paragraph" w:styleId="BodyTextIndent">
    <w:name w:val="Body Text Indent"/>
    <w:basedOn w:val="Normal"/>
    <w:link w:val="BodyTextIndentChar"/>
    <w:uiPriority w:val="99"/>
    <w:rsid w:val="00FC1073"/>
    <w:pPr>
      <w:spacing w:after="120"/>
      <w:ind w:left="283"/>
    </w:pPr>
    <w:rPr>
      <w:rFonts w:cs="Gautami"/>
      <w:lang w:val="x-none" w:eastAsia="x-none" w:bidi="te-IN"/>
    </w:rPr>
  </w:style>
  <w:style w:type="character" w:customStyle="1" w:styleId="BodyTextIndentChar">
    <w:name w:val="Body Text Indent Char"/>
    <w:link w:val="BodyTextIndent"/>
    <w:uiPriority w:val="99"/>
    <w:semiHidden/>
    <w:rPr>
      <w:sz w:val="24"/>
      <w:szCs w:val="24"/>
    </w:rPr>
  </w:style>
  <w:style w:type="paragraph" w:styleId="Header">
    <w:name w:val="header"/>
    <w:basedOn w:val="Normal"/>
    <w:link w:val="HeaderChar"/>
    <w:uiPriority w:val="99"/>
    <w:unhideWhenUsed/>
    <w:rsid w:val="00671A59"/>
    <w:pPr>
      <w:tabs>
        <w:tab w:val="center" w:pos="4819"/>
        <w:tab w:val="right" w:pos="9638"/>
      </w:tabs>
    </w:pPr>
    <w:rPr>
      <w:rFonts w:cs="Gautami"/>
      <w:lang w:val="x-none" w:eastAsia="x-none" w:bidi="te-IN"/>
    </w:rPr>
  </w:style>
  <w:style w:type="character" w:customStyle="1" w:styleId="HeaderChar">
    <w:name w:val="Header Char"/>
    <w:link w:val="Header"/>
    <w:uiPriority w:val="99"/>
    <w:rsid w:val="00671A59"/>
    <w:rPr>
      <w:sz w:val="24"/>
      <w:szCs w:val="24"/>
    </w:rPr>
  </w:style>
  <w:style w:type="paragraph" w:styleId="Footer">
    <w:name w:val="footer"/>
    <w:basedOn w:val="Normal"/>
    <w:link w:val="FooterChar"/>
    <w:uiPriority w:val="99"/>
    <w:semiHidden/>
    <w:unhideWhenUsed/>
    <w:rsid w:val="00671A59"/>
    <w:pPr>
      <w:tabs>
        <w:tab w:val="center" w:pos="4819"/>
        <w:tab w:val="right" w:pos="9638"/>
      </w:tabs>
    </w:pPr>
    <w:rPr>
      <w:rFonts w:cs="Gautami"/>
      <w:lang w:val="x-none" w:eastAsia="x-none" w:bidi="te-IN"/>
    </w:rPr>
  </w:style>
  <w:style w:type="character" w:customStyle="1" w:styleId="FooterChar">
    <w:name w:val="Footer Char"/>
    <w:link w:val="Footer"/>
    <w:uiPriority w:val="99"/>
    <w:semiHidden/>
    <w:rsid w:val="00671A59"/>
    <w:rPr>
      <w:sz w:val="24"/>
      <w:szCs w:val="24"/>
    </w:rPr>
  </w:style>
  <w:style w:type="paragraph" w:customStyle="1" w:styleId="xmsonormal">
    <w:name w:val="x_msonormal"/>
    <w:basedOn w:val="Normal"/>
    <w:rsid w:val="00A76E81"/>
  </w:style>
  <w:style w:type="paragraph" w:styleId="NormalWeb">
    <w:name w:val="Normal (Web)"/>
    <w:basedOn w:val="Normal"/>
    <w:rsid w:val="00A76E81"/>
  </w:style>
  <w:style w:type="paragraph" w:customStyle="1" w:styleId="xmsonormal0">
    <w:name w:val="xmsonormal"/>
    <w:basedOn w:val="Normal"/>
    <w:rsid w:val="00A7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8564">
      <w:bodyDiv w:val="1"/>
      <w:marLeft w:val="0"/>
      <w:marRight w:val="0"/>
      <w:marTop w:val="0"/>
      <w:marBottom w:val="0"/>
      <w:divBdr>
        <w:top w:val="none" w:sz="0" w:space="0" w:color="auto"/>
        <w:left w:val="none" w:sz="0" w:space="0" w:color="auto"/>
        <w:bottom w:val="none" w:sz="0" w:space="0" w:color="auto"/>
        <w:right w:val="none" w:sz="0" w:space="0" w:color="auto"/>
      </w:divBdr>
    </w:div>
    <w:div w:id="700864167">
      <w:bodyDiv w:val="1"/>
      <w:marLeft w:val="0"/>
      <w:marRight w:val="0"/>
      <w:marTop w:val="0"/>
      <w:marBottom w:val="0"/>
      <w:divBdr>
        <w:top w:val="none" w:sz="0" w:space="0" w:color="auto"/>
        <w:left w:val="none" w:sz="0" w:space="0" w:color="auto"/>
        <w:bottom w:val="none" w:sz="0" w:space="0" w:color="auto"/>
        <w:right w:val="none" w:sz="0" w:space="0" w:color="auto"/>
      </w:divBdr>
      <w:divsChild>
        <w:div w:id="1146749429">
          <w:marLeft w:val="0"/>
          <w:marRight w:val="0"/>
          <w:marTop w:val="0"/>
          <w:marBottom w:val="0"/>
          <w:divBdr>
            <w:top w:val="none" w:sz="0" w:space="0" w:color="auto"/>
            <w:left w:val="none" w:sz="0" w:space="0" w:color="auto"/>
            <w:bottom w:val="none" w:sz="0" w:space="0" w:color="auto"/>
            <w:right w:val="none" w:sz="0" w:space="0" w:color="auto"/>
          </w:divBdr>
        </w:div>
      </w:divsChild>
    </w:div>
    <w:div w:id="744450180">
      <w:bodyDiv w:val="1"/>
      <w:marLeft w:val="0"/>
      <w:marRight w:val="0"/>
      <w:marTop w:val="0"/>
      <w:marBottom w:val="0"/>
      <w:divBdr>
        <w:top w:val="none" w:sz="0" w:space="0" w:color="auto"/>
        <w:left w:val="none" w:sz="0" w:space="0" w:color="auto"/>
        <w:bottom w:val="none" w:sz="0" w:space="0" w:color="auto"/>
        <w:right w:val="none" w:sz="0" w:space="0" w:color="auto"/>
      </w:divBdr>
      <w:divsChild>
        <w:div w:id="342783813">
          <w:marLeft w:val="0"/>
          <w:marRight w:val="0"/>
          <w:marTop w:val="0"/>
          <w:marBottom w:val="0"/>
          <w:divBdr>
            <w:top w:val="none" w:sz="0" w:space="0" w:color="auto"/>
            <w:left w:val="none" w:sz="0" w:space="0" w:color="auto"/>
            <w:bottom w:val="none" w:sz="0" w:space="0" w:color="auto"/>
            <w:right w:val="none" w:sz="0" w:space="0" w:color="auto"/>
          </w:divBdr>
          <w:divsChild>
            <w:div w:id="666982333">
              <w:marLeft w:val="0"/>
              <w:marRight w:val="0"/>
              <w:marTop w:val="0"/>
              <w:marBottom w:val="0"/>
              <w:divBdr>
                <w:top w:val="none" w:sz="0" w:space="0" w:color="auto"/>
                <w:left w:val="none" w:sz="0" w:space="0" w:color="auto"/>
                <w:bottom w:val="none" w:sz="0" w:space="0" w:color="auto"/>
                <w:right w:val="none" w:sz="0" w:space="0" w:color="auto"/>
              </w:divBdr>
              <w:divsChild>
                <w:div w:id="8050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vlosky@agcenter.lsu.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90365-8E39-426D-B4C8-14261833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3901</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2016-03-29T13:21:00Z</dcterms:created>
  <dcterms:modified xsi:type="dcterms:W3CDTF">2016-03-29T14:06:00Z</dcterms:modified>
</cp:coreProperties>
</file>