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F0" w:rsidRDefault="00545FF0">
      <w:proofErr w:type="spellStart"/>
      <w:r>
        <w:t>Arben</w:t>
      </w:r>
      <w:proofErr w:type="spellEnd"/>
      <w:r>
        <w:t xml:space="preserve"> </w:t>
      </w:r>
      <w:proofErr w:type="spellStart"/>
      <w:r>
        <w:t>Merkoçi</w:t>
      </w:r>
      <w:proofErr w:type="spellEnd"/>
      <w:r>
        <w:t xml:space="preserve"> is currently </w:t>
      </w:r>
      <w:hyperlink r:id="rId5" w:tgtFrame="_blank" w:history="1">
        <w:r>
          <w:rPr>
            <w:rStyle w:val="Hyperlink"/>
          </w:rPr>
          <w:t>ICREA</w:t>
        </w:r>
      </w:hyperlink>
      <w:r>
        <w:t xml:space="preserve"> Professor and director of the </w:t>
      </w:r>
      <w:proofErr w:type="spellStart"/>
      <w:r>
        <w:t>Nanobioelectronics</w:t>
      </w:r>
      <w:proofErr w:type="spellEnd"/>
      <w:r>
        <w:t xml:space="preserve"> &amp; Biosensors Group at </w:t>
      </w:r>
      <w:proofErr w:type="spellStart"/>
      <w:r>
        <w:rPr>
          <w:i/>
          <w:iCs/>
        </w:rPr>
        <w:t>Institut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Català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Nanociencia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Nanotecnologia</w:t>
      </w:r>
      <w:proofErr w:type="spellEnd"/>
      <w:r>
        <w:rPr>
          <w:i/>
          <w:iCs/>
        </w:rPr>
        <w:t xml:space="preserve"> </w:t>
      </w:r>
      <w:r>
        <w:t>(</w:t>
      </w:r>
      <w:hyperlink r:id="rId6" w:tgtFrame="_blank" w:history="1">
        <w:r>
          <w:rPr>
            <w:rStyle w:val="Hyperlink"/>
          </w:rPr>
          <w:t>ICN</w:t>
        </w:r>
      </w:hyperlink>
      <w:r>
        <w:t>), situated at Autonomous University of Barcelona (</w:t>
      </w:r>
      <w:hyperlink r:id="rId7" w:tgtFrame="_blank" w:history="1">
        <w:r>
          <w:rPr>
            <w:rStyle w:val="Hyperlink"/>
          </w:rPr>
          <w:t>UAB</w:t>
        </w:r>
      </w:hyperlink>
      <w:r>
        <w:t>) campus (</w:t>
      </w:r>
      <w:proofErr w:type="spellStart"/>
      <w:r>
        <w:t>Bellaterra</w:t>
      </w:r>
      <w:proofErr w:type="spellEnd"/>
      <w:r>
        <w:t xml:space="preserve">, Barcelona). After his PhD (1991) at Tirana University, in the topic of Ion-Selective-Electrodes (ISEs) designs and applications in clinical and environmental analysis, Dr. </w:t>
      </w:r>
      <w:proofErr w:type="spellStart"/>
      <w:r>
        <w:t>Merkoçi</w:t>
      </w:r>
      <w:proofErr w:type="spellEnd"/>
      <w:r>
        <w:t xml:space="preserve"> worked as</w:t>
      </w:r>
      <w:r w:rsidR="001A0DB2">
        <w:t> postdoc</w:t>
      </w:r>
      <w:r>
        <w:t xml:space="preserve"> at</w:t>
      </w:r>
      <w:r w:rsidR="001A0DB2">
        <w:t> other</w:t>
      </w:r>
      <w:r>
        <w:t xml:space="preserve"> European research </w:t>
      </w:r>
      <w:r w:rsidR="001A0DB2">
        <w:t>centers</w:t>
      </w:r>
      <w:r>
        <w:t xml:space="preserve"> and USA in the field of </w:t>
      </w:r>
      <w:proofErr w:type="spellStart"/>
      <w:r w:rsidR="001A0DB2">
        <w:t>nanobiosensors</w:t>
      </w:r>
      <w:proofErr w:type="spellEnd"/>
      <w:r>
        <w:t xml:space="preserve"> and lab-on-a-chip technologies. His postdoc periods were followed by leading positions in several laboratories: (1997-2006) at Autonomous University of Barcelona and since 2006 in ICN2.</w:t>
      </w:r>
    </w:p>
    <w:p w:rsidR="008A23D6" w:rsidRPr="001A0DB2" w:rsidRDefault="008A23D6">
      <w:pPr>
        <w:rPr>
          <w:b/>
        </w:rPr>
      </w:pPr>
    </w:p>
    <w:p w:rsidR="008A23D6" w:rsidRPr="001A0DB2" w:rsidRDefault="008A23D6">
      <w:pPr>
        <w:rPr>
          <w:b/>
        </w:rPr>
      </w:pPr>
      <w:r w:rsidRPr="001A0DB2">
        <w:rPr>
          <w:b/>
        </w:rPr>
        <w:t>Research Expertize</w:t>
      </w:r>
    </w:p>
    <w:p w:rsidR="00042EB3" w:rsidRDefault="00042EB3"/>
    <w:p w:rsidR="008A23D6" w:rsidRDefault="00042EB3">
      <w:r>
        <w:t>D</w:t>
      </w:r>
      <w:r w:rsidR="008A23D6">
        <w:t>esign and applic</w:t>
      </w:r>
      <w:bookmarkStart w:id="0" w:name="_GoBack"/>
      <w:bookmarkEnd w:id="0"/>
      <w:r w:rsidR="008A23D6">
        <w:t xml:space="preserve">ation of cutting edge nanotechnology and </w:t>
      </w:r>
      <w:proofErr w:type="spellStart"/>
      <w:r w:rsidR="008A23D6">
        <w:t>nanoscience</w:t>
      </w:r>
      <w:proofErr w:type="spellEnd"/>
      <w:r w:rsidR="008A23D6">
        <w:t xml:space="preserve"> based biosensors.</w:t>
      </w:r>
    </w:p>
    <w:sectPr w:rsidR="008A2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B9"/>
    <w:rsid w:val="00042EB3"/>
    <w:rsid w:val="001A0DB2"/>
    <w:rsid w:val="003A1372"/>
    <w:rsid w:val="00545FF0"/>
    <w:rsid w:val="00577B30"/>
    <w:rsid w:val="008A23D6"/>
    <w:rsid w:val="008E692C"/>
    <w:rsid w:val="00970AFA"/>
    <w:rsid w:val="00D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AFA"/>
  </w:style>
  <w:style w:type="paragraph" w:styleId="Heading1">
    <w:name w:val="heading 1"/>
    <w:basedOn w:val="Normal"/>
    <w:next w:val="Normal"/>
    <w:link w:val="Heading1Char"/>
    <w:uiPriority w:val="9"/>
    <w:qFormat/>
    <w:rsid w:val="0097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A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A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0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0A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0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0A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70A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70AF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970AFA"/>
  </w:style>
  <w:style w:type="character" w:styleId="Hyperlink">
    <w:name w:val="Hyperlink"/>
    <w:basedOn w:val="DefaultParagraphFont"/>
    <w:uiPriority w:val="99"/>
    <w:semiHidden/>
    <w:unhideWhenUsed/>
    <w:rsid w:val="00545F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AFA"/>
  </w:style>
  <w:style w:type="paragraph" w:styleId="Heading1">
    <w:name w:val="heading 1"/>
    <w:basedOn w:val="Normal"/>
    <w:next w:val="Normal"/>
    <w:link w:val="Heading1Char"/>
    <w:uiPriority w:val="9"/>
    <w:qFormat/>
    <w:rsid w:val="0097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0A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0A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0A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0A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0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0A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70A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70AF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970AFA"/>
  </w:style>
  <w:style w:type="character" w:styleId="Hyperlink">
    <w:name w:val="Hyperlink"/>
    <w:basedOn w:val="DefaultParagraphFont"/>
    <w:uiPriority w:val="99"/>
    <w:semiHidden/>
    <w:unhideWhenUsed/>
    <w:rsid w:val="00545F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ab.cat/englis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cn.cat/" TargetMode="External"/><Relationship Id="rId5" Type="http://schemas.openxmlformats.org/officeDocument/2006/relationships/hyperlink" Target="http://icrea.es/web/hom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Girish Potnuru</dc:creator>
  <cp:keywords/>
  <dc:description/>
  <cp:lastModifiedBy>Girish Potnuru</cp:lastModifiedBy>
  <cp:revision>6</cp:revision>
  <dcterms:created xsi:type="dcterms:W3CDTF">2015-12-08T08:40:00Z</dcterms:created>
  <dcterms:modified xsi:type="dcterms:W3CDTF">2015-12-08T08:50:00Z</dcterms:modified>
</cp:coreProperties>
</file>