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5DD" w:rsidRPr="006035DD" w:rsidRDefault="006035DD" w:rsidP="006035DD">
      <w:r w:rsidRPr="006035DD">
        <w:t>STARTUP ENTREPRENEURSHIP</w:t>
      </w:r>
      <w:r>
        <w:br/>
        <w:t>Abstract</w:t>
      </w:r>
      <w:proofErr w:type="gramStart"/>
      <w:r>
        <w:t>:</w:t>
      </w:r>
      <w:proofErr w:type="gramEnd"/>
      <w:r>
        <w:br/>
      </w:r>
      <w:bookmarkStart w:id="0" w:name="_GoBack"/>
      <w:bookmarkEnd w:id="0"/>
      <w:r w:rsidRPr="006035DD">
        <w:rPr>
          <w:lang w:val="en-US"/>
        </w:rPr>
        <w:t>WHY DO STARTUPS NEED TO BE ENTREPRENEURIAL</w:t>
      </w:r>
      <w:r>
        <w:rPr>
          <w:lang w:val="en-US"/>
        </w:rPr>
        <w:t>?</w:t>
      </w:r>
      <w:r>
        <w:rPr>
          <w:lang w:val="en-US"/>
        </w:rPr>
        <w:br/>
      </w:r>
      <w:r w:rsidRPr="006035DD">
        <w:t>IS YOUR BUSINESS STAGNANT, GROWIN</w:t>
      </w:r>
      <w:r>
        <w:t>G, OR ON THE VERGE OF COLLAPSE?</w:t>
      </w:r>
      <w:r>
        <w:br/>
      </w:r>
      <w:r w:rsidRPr="006035DD">
        <w:t>WHAT D</w:t>
      </w:r>
      <w:r>
        <w:t>O STAGNANT STARTUPS NEED TO DO?</w:t>
      </w:r>
      <w:r>
        <w:br/>
      </w:r>
      <w:r w:rsidRPr="006035DD">
        <w:t>Identi</w:t>
      </w:r>
      <w:r>
        <w:t>fying the problem and solutions</w:t>
      </w:r>
      <w:r>
        <w:br/>
      </w:r>
      <w:r w:rsidRPr="006035DD">
        <w:t xml:space="preserve"> networking and</w:t>
      </w:r>
      <w:r>
        <w:t xml:space="preserve"> Partnerships</w:t>
      </w:r>
      <w:r>
        <w:br/>
        <w:t>Innovation and Creativity</w:t>
      </w:r>
      <w:r>
        <w:br/>
      </w:r>
      <w:r w:rsidRPr="006035DD">
        <w:t>The Online Market</w:t>
      </w:r>
      <w:r>
        <w:br/>
      </w:r>
      <w:r w:rsidRPr="006035DD">
        <w:rPr>
          <w:lang w:val="en-US"/>
        </w:rPr>
        <w:t>How to sustain growth and expand further</w:t>
      </w:r>
      <w:r>
        <w:br/>
      </w:r>
      <w:r w:rsidRPr="006035DD">
        <w:rPr>
          <w:lang w:val="en-US"/>
        </w:rPr>
        <w:t xml:space="preserve">the role of innovation in the growth of startups </w:t>
      </w:r>
      <w:r>
        <w:br/>
      </w:r>
      <w:r w:rsidRPr="006035DD">
        <w:rPr>
          <w:lang w:val="en-US"/>
        </w:rPr>
        <w:t>the role of funding and investors in growing startups</w:t>
      </w:r>
      <w:r>
        <w:br/>
      </w:r>
      <w:r w:rsidRPr="006035DD">
        <w:rPr>
          <w:lang w:val="en-US"/>
        </w:rPr>
        <w:t>the role of networking, publicity and marketing in growing startups</w:t>
      </w:r>
      <w:r>
        <w:rPr>
          <w:lang w:val="en-US"/>
        </w:rPr>
        <w:br/>
      </w:r>
      <w:r w:rsidRPr="006035DD">
        <w:t>Staying afloat</w:t>
      </w:r>
      <w:r>
        <w:rPr>
          <w:lang w:val="en-US"/>
        </w:rPr>
        <w:br/>
      </w:r>
      <w:r w:rsidRPr="006035DD">
        <w:t>The role of networking</w:t>
      </w:r>
      <w:r>
        <w:rPr>
          <w:lang w:val="en-US"/>
        </w:rPr>
        <w:br/>
      </w:r>
      <w:r w:rsidRPr="006035DD">
        <w:t>The role of partnerships and collaboration</w:t>
      </w:r>
      <w:r>
        <w:rPr>
          <w:lang w:val="en-US"/>
        </w:rPr>
        <w:br/>
      </w:r>
      <w:r w:rsidRPr="006035DD">
        <w:t xml:space="preserve">The role of funding and investment </w:t>
      </w:r>
      <w:r>
        <w:rPr>
          <w:lang w:val="en-US"/>
        </w:rPr>
        <w:br/>
      </w:r>
      <w:r w:rsidRPr="006035DD">
        <w:t>The role of impact entrepreneurship in stirring up growth</w:t>
      </w:r>
    </w:p>
    <w:p w:rsidR="006035DD" w:rsidRPr="006035DD" w:rsidRDefault="006035DD" w:rsidP="006035DD"/>
    <w:sectPr w:rsidR="006035DD" w:rsidRPr="006035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5DD"/>
    <w:rsid w:val="006035DD"/>
    <w:rsid w:val="006E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2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156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257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145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249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8013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789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6010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620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648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99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0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621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372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109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3263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3477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2022-01-21T11:34:00Z</dcterms:created>
  <dcterms:modified xsi:type="dcterms:W3CDTF">2022-01-21T11:41:00Z</dcterms:modified>
</cp:coreProperties>
</file>