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857250" cy="857250"/>
            <wp:effectExtent l="0" t="0" r="0" b="0"/>
            <wp:docPr id="1" name="Picture 1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4A0988" w:rsidRDefault="00FC37DB" w:rsidP="004A0988">
      <w:pPr>
        <w:pStyle w:val="Heading2"/>
        <w:rPr>
          <w:rFonts w:eastAsia="Times New Roman"/>
          <w:b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Polymer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Chemistry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has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developed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tremendously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over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the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last few decades,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and the production of polymers and plastics products has increased at a remarkable pace.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It is no wonder that the demand and the need for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Exploring of Polymer chemistry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and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Technology has increased rapidly. This goal has been achieved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by research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in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eminently useful for teaching polymer science in departments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of chemistry, chemical engineering, and material science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 w:rsidRPr="00FC37DB">
        <w:t xml:space="preserve"> 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As with most areas of science, names associated with rea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ctions, 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particular</w:t>
      </w:r>
      <w:proofErr w:type="gramEnd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chemical and physical tests, etc., were historically derived with few overall guiding principles.  Further, </w:t>
      </w:r>
      <w:r w:rsidR="004A0988"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the wide diversity of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A0988"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polymer science permitted a wide diversity in naming polymers</w:t>
      </w:r>
      <w:r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 xml:space="preserve">More up to… </w:t>
      </w:r>
      <w:r w:rsidRPr="004A0988">
        <w:rPr>
          <w:rFonts w:ascii="Times New Roman" w:eastAsia="Times New Roman" w:hAnsi="Times New Roman" w:cs="Times New Roman"/>
          <w:b/>
          <w:color w:val="724109" w:themeColor="accent1" w:themeShade="80"/>
          <w:sz w:val="25"/>
          <w:szCs w:val="25"/>
          <w:lang w:eastAsia="en-IN"/>
        </w:rPr>
        <w:t>250 Words</w:t>
      </w:r>
      <w:r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 xml:space="preserve"> </w:t>
      </w:r>
    </w:p>
    <w:p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proofErr w:type="spellStart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>Dr.</w:t>
      </w:r>
      <w:proofErr w:type="spellEnd"/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XXXX</w:t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>X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Polymer chemistry in Oxford University and…..</w:t>
      </w:r>
      <w:r>
        <w:br/>
      </w:r>
      <w:r w:rsid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br/>
      </w:r>
      <w:r w:rsidR="006829C9" w:rsidRPr="004A0988"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  <w:t>More up to… 100 Words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747" w:rsidRDefault="008E6747" w:rsidP="004A0988">
      <w:pPr>
        <w:spacing w:after="0" w:line="240" w:lineRule="auto"/>
      </w:pPr>
      <w:r>
        <w:separator/>
      </w:r>
    </w:p>
  </w:endnote>
  <w:endnote w:type="continuationSeparator" w:id="0">
    <w:p w:rsidR="008E6747" w:rsidRDefault="008E6747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747" w:rsidRDefault="008E6747" w:rsidP="004A0988">
      <w:pPr>
        <w:spacing w:after="0" w:line="240" w:lineRule="auto"/>
      </w:pPr>
      <w:r>
        <w:separator/>
      </w:r>
    </w:p>
  </w:footnote>
  <w:footnote w:type="continuationSeparator" w:id="0">
    <w:p w:rsidR="008E6747" w:rsidRDefault="008E6747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71EBD"/>
    <w:rsid w:val="004A0988"/>
    <w:rsid w:val="004D4A62"/>
    <w:rsid w:val="005116CB"/>
    <w:rsid w:val="006829C9"/>
    <w:rsid w:val="008E6747"/>
    <w:rsid w:val="009A5A78"/>
    <w:rsid w:val="00A3017E"/>
    <w:rsid w:val="00B443DD"/>
    <w:rsid w:val="00C643B3"/>
    <w:rsid w:val="00CC7B12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Biopolymers &amp; Bioplastics</cp:lastModifiedBy>
  <cp:revision>2</cp:revision>
  <dcterms:created xsi:type="dcterms:W3CDTF">2018-12-21T07:18:00Z</dcterms:created>
  <dcterms:modified xsi:type="dcterms:W3CDTF">2018-12-21T07:18:00Z</dcterms:modified>
</cp:coreProperties>
</file>