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BBC" w:rsidRDefault="00464BBC" w:rsidP="00575E30">
      <w:pPr>
        <w:pStyle w:val="BodyText"/>
        <w:ind w:left="90"/>
        <w:rPr>
          <w:sz w:val="20"/>
        </w:rPr>
      </w:pPr>
    </w:p>
    <w:p w:rsidR="00464BBC" w:rsidRDefault="006D0298">
      <w:pPr>
        <w:pStyle w:val="BodyText"/>
        <w:spacing w:before="5"/>
        <w:rPr>
          <w:sz w:val="1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464BBC" w:rsidRDefault="006D0298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464BBC" w:rsidRDefault="00464BBC">
      <w:pPr>
        <w:pStyle w:val="BodyText"/>
        <w:rPr>
          <w:b/>
          <w:sz w:val="14"/>
        </w:rPr>
      </w:pPr>
    </w:p>
    <w:p w:rsidR="00464BBC" w:rsidRDefault="006D0298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464BBC" w:rsidRDefault="006D0298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6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464BBC" w:rsidRDefault="006D0298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464BBC" w:rsidRDefault="006D0298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464BBC" w:rsidRDefault="00464BBC">
      <w:pPr>
        <w:pStyle w:val="BodyText"/>
        <w:spacing w:before="9"/>
      </w:pPr>
    </w:p>
    <w:p w:rsidR="00464BBC" w:rsidRDefault="00464BBC">
      <w:pPr>
        <w:sectPr w:rsidR="00464BBC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464BBC" w:rsidRDefault="006D0298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464BBC" w:rsidRDefault="00464BBC">
      <w:pPr>
        <w:pStyle w:val="BodyText"/>
        <w:rPr>
          <w:b/>
          <w:sz w:val="20"/>
        </w:rPr>
      </w:pPr>
    </w:p>
    <w:p w:rsidR="00464BBC" w:rsidRDefault="00464BBC">
      <w:pPr>
        <w:pStyle w:val="BodyText"/>
        <w:spacing w:before="10"/>
        <w:rPr>
          <w:b/>
        </w:rPr>
      </w:pPr>
    </w:p>
    <w:p w:rsidR="00464BBC" w:rsidRDefault="006D0298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464BBC" w:rsidRDefault="006D0298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464BBC" w:rsidRDefault="006D0298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43B339EF" wp14:editId="4DC26B94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BBC" w:rsidRDefault="006D0298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464BBC" w:rsidRDefault="00464BBC">
      <w:pPr>
        <w:pStyle w:val="BodyText"/>
        <w:spacing w:before="9"/>
        <w:rPr>
          <w:b/>
          <w:sz w:val="18"/>
        </w:rPr>
      </w:pPr>
    </w:p>
    <w:p w:rsidR="00464BBC" w:rsidRDefault="006D0298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464BBC" w:rsidRDefault="00464BBC">
      <w:pPr>
        <w:pStyle w:val="BodyText"/>
        <w:spacing w:before="11"/>
        <w:rPr>
          <w:sz w:val="18"/>
        </w:rPr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464BBC" w:rsidRDefault="006D0298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464BBC" w:rsidRDefault="006D0298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464BBC" w:rsidRDefault="00464BBC">
      <w:pPr>
        <w:pStyle w:val="BodyText"/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464BBC" w:rsidRDefault="006D0298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464BBC" w:rsidRDefault="00464BBC">
      <w:pPr>
        <w:pStyle w:val="BodyText"/>
        <w:spacing w:before="1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464BBC" w:rsidRDefault="006D0298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6A5D9DE" wp14:editId="13A3EFF8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4BBC" w:rsidRDefault="006D0298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464BBC" w:rsidRDefault="006D0298">
      <w:pPr>
        <w:pStyle w:val="BodyText"/>
        <w:ind w:left="316"/>
      </w:pPr>
      <w:r>
        <w:rPr>
          <w:color w:val="585858"/>
        </w:rPr>
        <w:t>Session name/ number:</w:t>
      </w:r>
    </w:p>
    <w:p w:rsidR="00464BBC" w:rsidRDefault="006D0298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464BBC" w:rsidRDefault="00464BBC">
      <w:pPr>
        <w:rPr>
          <w:sz w:val="18"/>
        </w:rPr>
        <w:sectPr w:rsidR="00464BBC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rPr>
          <w:sz w:val="20"/>
        </w:rPr>
      </w:pPr>
    </w:p>
    <w:p w:rsidR="00464BBC" w:rsidRDefault="006D0298">
      <w:pPr>
        <w:pStyle w:val="BodyText"/>
        <w:spacing w:line="55" w:lineRule="exact"/>
        <w:ind w:left="107"/>
        <w:rPr>
          <w:sz w:val="5"/>
        </w:rPr>
      </w:pPr>
      <w:bookmarkStart w:id="0" w:name="_GoBack"/>
      <w:bookmarkEnd w:id="0"/>
      <w:r>
        <w:rPr>
          <w:noProof/>
          <w:sz w:val="5"/>
          <w:lang w:val="en-IN" w:eastAsia="en-IN"/>
        </w:rPr>
        <mc:AlternateContent>
          <mc:Choice Requires="wpg">
            <w:drawing>
              <wp:inline distT="0" distB="0" distL="0" distR="0" wp14:anchorId="783F151C" wp14:editId="2719BDCC">
                <wp:extent cx="7226300" cy="34925"/>
                <wp:effectExtent l="0" t="9525" r="3175" b="317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E90aLTaAAAA&#10;BAEAAA8AAABkcnMvZG93bnJldi54bWxMj0FrwkAQhe9C/8MygjfdpJIiMRsRaT1JoVoovY3ZMQlm&#10;Z0N2TeK/79pLe3nweMN732Sb0TSip87VlhXEiwgEcWF1zaWCz9PbfAXCeWSNjWVScCcHm/xpkmGq&#10;7cAf1B99KUIJuxQVVN63qZSuqMigW9iWOGQX2xn0wXal1B0Oodw08jmKXqTBmsNChS3tKiqux5tR&#10;sB9w2C7j1/5wvezu36fk/esQk1Kz6bhdg/A0+r9jeOAHdMgD09neWDvRKAiP+F99ZPFyFfxZQZKA&#10;zDP5Hz7/AQAA//8DAFBLAQItABQABgAIAAAAIQC2gziS/gAAAOEBAAATAAAAAAAAAAAAAAAAAAAA&#10;AABbQ29udGVudF9UeXBlc10ueG1sUEsBAi0AFAAGAAgAAAAhADj9If/WAAAAlAEAAAsAAAAAAAAA&#10;AAAAAAAALwEAAF9yZWxzLy5yZWxzUEsBAi0AFAAGAAgAAAAhAA2Ylpt2AgAAZAUAAA4AAAAAAAAA&#10;AAAAAAAALgIAAGRycy9lMm9Eb2MueG1sUEsBAi0AFAAGAAgAAAAhAE90aLTaAAAABAEAAA8AAAAA&#10;AAAAAAAAAAAA0AQAAGRycy9kb3ducmV2LnhtbFBLBQYAAAAABAAEAPMAAADXBQAAAAA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anchorlock/>
              </v:group>
            </w:pict>
          </mc:Fallback>
        </mc:AlternateContent>
      </w:r>
    </w:p>
    <w:p w:rsidR="00464BBC" w:rsidRPr="00971A3E" w:rsidRDefault="00971A3E" w:rsidP="00822921">
      <w:pPr>
        <w:spacing w:before="49"/>
        <w:ind w:right="1371"/>
        <w:jc w:val="center"/>
        <w:rPr>
          <w:sz w:val="20"/>
          <w:szCs w:val="20"/>
        </w:rPr>
      </w:pPr>
      <w:r>
        <w:rPr>
          <w:color w:val="585858"/>
          <w:sz w:val="20"/>
          <w:szCs w:val="20"/>
        </w:rPr>
        <w:t xml:space="preserve">      </w:t>
      </w:r>
    </w:p>
    <w:sectPr w:rsidR="00464BBC" w:rsidRPr="00971A3E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7658D"/>
    <w:multiLevelType w:val="hybridMultilevel"/>
    <w:tmpl w:val="47FC11FC"/>
    <w:lvl w:ilvl="0" w:tplc="60A0314A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4A88A830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D750D110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E0EEB9E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B34B676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76DAFCA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255CAD4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D54A185A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8988A8DA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>
    <w:nsid w:val="3E690F20"/>
    <w:multiLevelType w:val="hybridMultilevel"/>
    <w:tmpl w:val="FFA05AFC"/>
    <w:lvl w:ilvl="0" w:tplc="DEC84556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7288298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8A36B482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626E8E6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03BA62A6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1786BA3A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B8E25F44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9149CE8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A3CFB96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BBC"/>
    <w:rsid w:val="000307EF"/>
    <w:rsid w:val="00152E98"/>
    <w:rsid w:val="001C4F22"/>
    <w:rsid w:val="002A27E1"/>
    <w:rsid w:val="002A2888"/>
    <w:rsid w:val="00464BBC"/>
    <w:rsid w:val="00472291"/>
    <w:rsid w:val="004B3697"/>
    <w:rsid w:val="00553F98"/>
    <w:rsid w:val="00575E30"/>
    <w:rsid w:val="006D0298"/>
    <w:rsid w:val="00822921"/>
    <w:rsid w:val="00971A3E"/>
    <w:rsid w:val="00B644E2"/>
    <w:rsid w:val="00CB5046"/>
    <w:rsid w:val="00D026DA"/>
    <w:rsid w:val="00EC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enaccessjournals.com/articles/major-risk-factors-for-atherosclerosis-and-metabolic-syndrome-the-uhs-12178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Clinical Trial Minl</cp:lastModifiedBy>
  <cp:revision>2</cp:revision>
  <cp:lastPrinted>2018-01-24T10:23:00Z</cp:lastPrinted>
  <dcterms:created xsi:type="dcterms:W3CDTF">2020-01-02T10:42:00Z</dcterms:created>
  <dcterms:modified xsi:type="dcterms:W3CDTF">2020-01-02T10:42:00Z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