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480" w:rsidRPr="00217642" w:rsidRDefault="00436C65" w:rsidP="00217642">
      <w:pPr>
        <w:tabs>
          <w:tab w:val="left" w:pos="5538"/>
        </w:tabs>
        <w:jc w:val="right"/>
        <w:rPr>
          <w:rFonts w:ascii="Georgia" w:hAnsi="Georgia"/>
          <w:i/>
        </w:rPr>
      </w:pPr>
      <w:r>
        <w:rPr>
          <w:rFonts w:ascii="Georgia" w:hAnsi="Georgia"/>
          <w:i/>
          <w:noProof/>
          <w:sz w:val="28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0</wp:posOffset>
            </wp:positionV>
            <wp:extent cx="1162050" cy="422275"/>
            <wp:effectExtent l="0" t="0" r="0" b="0"/>
            <wp:wrapTight wrapText="bothSides">
              <wp:wrapPolygon edited="0">
                <wp:start x="1770" y="0"/>
                <wp:lineTo x="0" y="4872"/>
                <wp:lineTo x="0" y="16565"/>
                <wp:lineTo x="1416" y="20463"/>
                <wp:lineTo x="1770" y="20463"/>
                <wp:lineTo x="6374" y="20463"/>
                <wp:lineTo x="21246" y="20463"/>
                <wp:lineTo x="21246" y="974"/>
                <wp:lineTo x="6374" y="0"/>
                <wp:lineTo x="177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_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42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480" w:rsidRPr="00217642">
        <w:rPr>
          <w:rFonts w:ascii="Georgia" w:hAnsi="Georgia"/>
          <w:i/>
          <w:sz w:val="28"/>
        </w:rPr>
        <w:t xml:space="preserve">                                                             </w:t>
      </w:r>
      <w:proofErr w:type="gramStart"/>
      <w:r w:rsidR="000868A5">
        <w:rPr>
          <w:rFonts w:ascii="Georgia" w:hAnsi="Georgia"/>
          <w:i/>
          <w:sz w:val="28"/>
        </w:rPr>
        <w:t>Gastroenterology  2020</w:t>
      </w:r>
      <w:proofErr w:type="gramEnd"/>
      <w:r w:rsidR="000C4D0A">
        <w:tab/>
      </w:r>
      <w:r w:rsidR="00732480">
        <w:rPr>
          <w:rFonts w:ascii="Georgia" w:hAnsi="Georgia"/>
          <w:i/>
        </w:rPr>
        <w:t xml:space="preserve">                                                                                       </w:t>
      </w:r>
    </w:p>
    <w:p w:rsidR="00436C65" w:rsidRDefault="00436C65" w:rsidP="00217642">
      <w:pPr>
        <w:tabs>
          <w:tab w:val="left" w:pos="5538"/>
        </w:tabs>
        <w:spacing w:line="240" w:lineRule="auto"/>
        <w:jc w:val="center"/>
        <w:rPr>
          <w:rFonts w:ascii="Georgia" w:hAnsi="Georgia"/>
          <w:b/>
          <w:sz w:val="48"/>
        </w:rPr>
      </w:pPr>
    </w:p>
    <w:p w:rsidR="000868A5" w:rsidRDefault="000868A5" w:rsidP="000868A5">
      <w:pPr>
        <w:tabs>
          <w:tab w:val="left" w:pos="5538"/>
        </w:tabs>
        <w:spacing w:line="240" w:lineRule="auto"/>
        <w:jc w:val="center"/>
        <w:rPr>
          <w:rFonts w:ascii="Georgia" w:hAnsi="Georgia"/>
          <w:b/>
          <w:sz w:val="48"/>
        </w:rPr>
      </w:pPr>
      <w:r>
        <w:rPr>
          <w:rFonts w:ascii="Georgia" w:hAnsi="Georgia"/>
          <w:b/>
          <w:sz w:val="48"/>
        </w:rPr>
        <w:t xml:space="preserve">4th International Conference on </w:t>
      </w:r>
      <w:r w:rsidRPr="000868A5">
        <w:rPr>
          <w:rFonts w:ascii="Georgia" w:hAnsi="Georgia"/>
          <w:b/>
          <w:sz w:val="48"/>
        </w:rPr>
        <w:t>Gastroenterology and Hepatology</w:t>
      </w:r>
    </w:p>
    <w:p w:rsidR="000C4D0A" w:rsidRPr="00732480" w:rsidRDefault="000868A5" w:rsidP="00436C65">
      <w:pPr>
        <w:tabs>
          <w:tab w:val="left" w:pos="5538"/>
        </w:tabs>
        <w:spacing w:line="240" w:lineRule="auto"/>
        <w:jc w:val="center"/>
        <w:rPr>
          <w:rFonts w:ascii="Georgia" w:hAnsi="Georgia"/>
          <w:sz w:val="32"/>
        </w:rPr>
      </w:pPr>
      <w:r>
        <w:rPr>
          <w:rFonts w:ascii="Georgia" w:hAnsi="Georgia"/>
          <w:sz w:val="32"/>
        </w:rPr>
        <w:t>February 19-20, 2020</w:t>
      </w:r>
      <w:r w:rsidR="000C4D0A" w:rsidRPr="00514F64">
        <w:rPr>
          <w:rFonts w:ascii="Georgia" w:hAnsi="Georgia"/>
          <w:sz w:val="32"/>
        </w:rPr>
        <w:t xml:space="preserve">   </w:t>
      </w:r>
      <w:r>
        <w:rPr>
          <w:rFonts w:ascii="Georgia" w:hAnsi="Georgia"/>
          <w:sz w:val="32"/>
        </w:rPr>
        <w:t>Dubai, UAE</w:t>
      </w:r>
    </w:p>
    <w:p w:rsidR="009D24D2" w:rsidRPr="009D24D2" w:rsidRDefault="009D24D2" w:rsidP="00436C65">
      <w:pPr>
        <w:tabs>
          <w:tab w:val="left" w:pos="5538"/>
        </w:tabs>
        <w:jc w:val="center"/>
        <w:rPr>
          <w:rFonts w:ascii="Georgia" w:hAnsi="Georgia"/>
          <w:i/>
          <w:sz w:val="20"/>
        </w:rPr>
      </w:pPr>
      <w:r w:rsidRPr="009D24D2">
        <w:rPr>
          <w:rFonts w:ascii="Arial" w:hAnsi="Arial" w:cs="Arial"/>
          <w:i/>
          <w:color w:val="333333"/>
          <w:shd w:val="clear" w:color="auto" w:fill="FFFFFF"/>
        </w:rPr>
        <w:t>“</w:t>
      </w:r>
      <w:r w:rsidR="000868A5" w:rsidRPr="000868A5">
        <w:rPr>
          <w:rFonts w:ascii="Georgia" w:hAnsi="Georgia" w:cs="Arial"/>
          <w:i/>
          <w:color w:val="333333"/>
          <w:shd w:val="clear" w:color="auto" w:fill="FFFFFF"/>
        </w:rPr>
        <w:t>C</w:t>
      </w:r>
      <w:r w:rsidR="000868A5">
        <w:rPr>
          <w:rFonts w:ascii="Georgia" w:hAnsi="Georgia" w:cs="Arial"/>
          <w:i/>
          <w:color w:val="333333"/>
          <w:shd w:val="clear" w:color="auto" w:fill="FFFFFF"/>
        </w:rPr>
        <w:t>ontemporary</w:t>
      </w:r>
      <w:r w:rsidR="000868A5" w:rsidRPr="000868A5">
        <w:rPr>
          <w:rFonts w:ascii="Georgia" w:hAnsi="Georgia" w:cs="Arial"/>
          <w:i/>
          <w:color w:val="333333"/>
          <w:shd w:val="clear" w:color="auto" w:fill="FFFFFF"/>
        </w:rPr>
        <w:t xml:space="preserve"> R</w:t>
      </w:r>
      <w:r w:rsidR="000868A5">
        <w:rPr>
          <w:rFonts w:ascii="Georgia" w:hAnsi="Georgia" w:cs="Arial"/>
          <w:i/>
          <w:color w:val="333333"/>
          <w:shd w:val="clear" w:color="auto" w:fill="FFFFFF"/>
        </w:rPr>
        <w:t>esearches</w:t>
      </w:r>
      <w:r w:rsidR="000868A5" w:rsidRPr="000868A5">
        <w:rPr>
          <w:rFonts w:ascii="Georgia" w:hAnsi="Georgia" w:cs="Arial"/>
          <w:i/>
          <w:color w:val="333333"/>
          <w:shd w:val="clear" w:color="auto" w:fill="FFFFFF"/>
        </w:rPr>
        <w:t xml:space="preserve"> </w:t>
      </w:r>
      <w:r w:rsidR="000868A5">
        <w:rPr>
          <w:rFonts w:ascii="Georgia" w:hAnsi="Georgia" w:cs="Arial"/>
          <w:i/>
          <w:color w:val="333333"/>
          <w:shd w:val="clear" w:color="auto" w:fill="FFFFFF"/>
        </w:rPr>
        <w:t>on</w:t>
      </w:r>
      <w:r w:rsidR="000868A5" w:rsidRPr="000868A5">
        <w:rPr>
          <w:rFonts w:ascii="Georgia" w:hAnsi="Georgia" w:cs="Arial"/>
          <w:i/>
          <w:color w:val="333333"/>
          <w:shd w:val="clear" w:color="auto" w:fill="FFFFFF"/>
        </w:rPr>
        <w:t xml:space="preserve"> </w:t>
      </w:r>
      <w:proofErr w:type="gramStart"/>
      <w:r w:rsidR="000868A5" w:rsidRPr="000868A5">
        <w:rPr>
          <w:rFonts w:ascii="Georgia" w:hAnsi="Georgia" w:cs="Arial"/>
          <w:i/>
          <w:color w:val="333333"/>
          <w:shd w:val="clear" w:color="auto" w:fill="FFFFFF"/>
        </w:rPr>
        <w:t>G</w:t>
      </w:r>
      <w:r w:rsidR="000868A5">
        <w:rPr>
          <w:rFonts w:ascii="Georgia" w:hAnsi="Georgia" w:cs="Arial"/>
          <w:i/>
          <w:color w:val="333333"/>
          <w:shd w:val="clear" w:color="auto" w:fill="FFFFFF"/>
        </w:rPr>
        <w:t>astroenterology</w:t>
      </w:r>
      <w:r w:rsidR="000868A5" w:rsidRPr="000868A5">
        <w:rPr>
          <w:rFonts w:ascii="Georgia" w:hAnsi="Georgia" w:cs="Arial"/>
          <w:i/>
          <w:color w:val="333333"/>
          <w:shd w:val="clear" w:color="auto" w:fill="FFFFFF"/>
        </w:rPr>
        <w:t xml:space="preserve"> </w:t>
      </w:r>
      <w:r w:rsidR="000868A5">
        <w:rPr>
          <w:rFonts w:ascii="Georgia" w:hAnsi="Georgia" w:cs="Arial"/>
          <w:i/>
          <w:color w:val="333333"/>
          <w:shd w:val="clear" w:color="auto" w:fill="FFFFFF"/>
        </w:rPr>
        <w:t xml:space="preserve"> and</w:t>
      </w:r>
      <w:proofErr w:type="gramEnd"/>
      <w:r w:rsidR="000868A5">
        <w:rPr>
          <w:rFonts w:ascii="Georgia" w:hAnsi="Georgia" w:cs="Arial"/>
          <w:i/>
          <w:color w:val="333333"/>
          <w:shd w:val="clear" w:color="auto" w:fill="FFFFFF"/>
        </w:rPr>
        <w:t xml:space="preserve"> Hepatology</w:t>
      </w:r>
      <w:r w:rsidRPr="009D24D2">
        <w:rPr>
          <w:rFonts w:ascii="Arial" w:hAnsi="Arial" w:cs="Arial"/>
          <w:i/>
          <w:color w:val="333333"/>
          <w:shd w:val="clear" w:color="auto" w:fill="FFFFFF"/>
        </w:rPr>
        <w:t>”</w:t>
      </w:r>
    </w:p>
    <w:p w:rsidR="00217642" w:rsidRDefault="000868A5" w:rsidP="000C4D0A">
      <w:pPr>
        <w:jc w:val="center"/>
        <w:rPr>
          <w:rFonts w:ascii="Old English Text MT" w:hAnsi="Old English Text MT"/>
          <w:color w:val="00B050"/>
          <w:sz w:val="28"/>
        </w:rPr>
      </w:pPr>
      <w:r>
        <w:rPr>
          <w:rFonts w:ascii="Old English Text MT" w:hAnsi="Old English Text MT"/>
          <w:noProof/>
          <w:color w:val="00B050"/>
          <w:sz w:val="28"/>
        </w:rPr>
        <w:drawing>
          <wp:inline distT="0" distB="0" distL="0" distR="0">
            <wp:extent cx="5638515" cy="2541320"/>
            <wp:effectExtent l="0" t="171450" r="0" b="206883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aging-Liver-Diseas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0996" cy="25424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6350" stA="50000" endA="300" endPos="55000" dir="5400000" sy="-100000" algn="bl" rotWithShape="0"/>
                      <a:softEdge rad="112500"/>
                    </a:effectLst>
                    <a:scene3d>
                      <a:camera prst="perspectiveContrastingRightFacing"/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217642" w:rsidRPr="00217642" w:rsidRDefault="00217642" w:rsidP="000C4D0A">
      <w:pPr>
        <w:jc w:val="center"/>
        <w:rPr>
          <w:rFonts w:ascii="Old English Text MT" w:hAnsi="Old English Text MT"/>
          <w:b/>
          <w:color w:val="00B050"/>
          <w:sz w:val="28"/>
        </w:rPr>
      </w:pPr>
    </w:p>
    <w:p w:rsidR="00217642" w:rsidRPr="00223147" w:rsidRDefault="00217642" w:rsidP="00217642">
      <w:pPr>
        <w:tabs>
          <w:tab w:val="left" w:pos="5538"/>
        </w:tabs>
        <w:spacing w:line="240" w:lineRule="auto"/>
        <w:jc w:val="center"/>
        <w:rPr>
          <w:rFonts w:ascii="Georgia" w:hAnsi="Georgia"/>
          <w:b/>
          <w:i/>
          <w:iCs/>
        </w:rPr>
      </w:pPr>
      <w:r w:rsidRPr="00223147">
        <w:rPr>
          <w:rFonts w:ascii="Georgia" w:hAnsi="Georgia"/>
          <w:b/>
          <w:i/>
          <w:iCs/>
        </w:rPr>
        <w:t>Conference Secretariat:</w:t>
      </w:r>
    </w:p>
    <w:p w:rsidR="00D554E9" w:rsidRPr="00223147" w:rsidRDefault="00D554E9" w:rsidP="00D554E9">
      <w:pPr>
        <w:tabs>
          <w:tab w:val="left" w:pos="5538"/>
        </w:tabs>
        <w:spacing w:line="240" w:lineRule="auto"/>
        <w:jc w:val="center"/>
        <w:rPr>
          <w:rFonts w:ascii="Georgia" w:hAnsi="Georgia"/>
          <w:i/>
          <w:iCs/>
        </w:rPr>
      </w:pPr>
      <w:r w:rsidRPr="00223147">
        <w:rPr>
          <w:rFonts w:ascii="Georgia" w:hAnsi="Georgia"/>
          <w:i/>
          <w:iCs/>
        </w:rPr>
        <w:t>28 Maxwell Road, #03-05 Red Dot Traffic Singapore (069120)</w:t>
      </w:r>
    </w:p>
    <w:p w:rsidR="00217642" w:rsidRPr="00223147" w:rsidRDefault="00217642" w:rsidP="0091799D">
      <w:pPr>
        <w:tabs>
          <w:tab w:val="left" w:pos="5538"/>
        </w:tabs>
        <w:spacing w:line="240" w:lineRule="auto"/>
        <w:jc w:val="center"/>
        <w:rPr>
          <w:rFonts w:ascii="Georgia" w:hAnsi="Georgia"/>
          <w:i/>
          <w:iCs/>
        </w:rPr>
      </w:pPr>
      <w:proofErr w:type="spellStart"/>
      <w:r w:rsidRPr="00223147">
        <w:rPr>
          <w:rFonts w:ascii="Georgia" w:hAnsi="Georgia"/>
          <w:i/>
          <w:iCs/>
        </w:rPr>
        <w:t>Ph</w:t>
      </w:r>
      <w:proofErr w:type="spellEnd"/>
      <w:r w:rsidRPr="00223147">
        <w:rPr>
          <w:rFonts w:ascii="Georgia" w:hAnsi="Georgia"/>
          <w:i/>
          <w:iCs/>
        </w:rPr>
        <w:t xml:space="preserve">: </w:t>
      </w:r>
      <w:r w:rsidR="00D554E9" w:rsidRPr="00223147">
        <w:rPr>
          <w:rFonts w:ascii="Georgia" w:hAnsi="Georgia"/>
          <w:i/>
          <w:iCs/>
        </w:rPr>
        <w:t xml:space="preserve">+65 3158 1626, </w:t>
      </w:r>
      <w:r w:rsidRPr="00223147">
        <w:rPr>
          <w:rFonts w:ascii="Georgia" w:hAnsi="Georgia"/>
          <w:i/>
          <w:iCs/>
        </w:rPr>
        <w:t>Fax: +1-650-618-1414, Toll free: +1-800-216-6499</w:t>
      </w:r>
    </w:p>
    <w:p w:rsidR="0091799D" w:rsidRPr="00223147" w:rsidRDefault="000868A5" w:rsidP="0091799D">
      <w:pPr>
        <w:tabs>
          <w:tab w:val="left" w:pos="5538"/>
        </w:tabs>
        <w:spacing w:line="240" w:lineRule="auto"/>
        <w:jc w:val="center"/>
        <w:rPr>
          <w:rFonts w:ascii="Georgia" w:hAnsi="Georgia"/>
          <w:i/>
          <w:iCs/>
        </w:rPr>
      </w:pPr>
      <w:r w:rsidRPr="00223147">
        <w:rPr>
          <w:rFonts w:ascii="Georgia" w:hAnsi="Georgia"/>
          <w:i/>
          <w:iCs/>
        </w:rPr>
        <w:t xml:space="preserve">Email: </w:t>
      </w:r>
      <w:hyperlink r:id="rId10" w:history="1">
        <w:r w:rsidRPr="00223147">
          <w:rPr>
            <w:rStyle w:val="Hyperlink"/>
            <w:rFonts w:ascii="Georgia" w:hAnsi="Georgia"/>
            <w:i/>
            <w:iCs/>
          </w:rPr>
          <w:t>gastroenterology@insightsummits.com</w:t>
        </w:r>
      </w:hyperlink>
    </w:p>
    <w:p w:rsidR="000868A5" w:rsidRPr="00223147" w:rsidRDefault="00E0516B" w:rsidP="0091799D">
      <w:pPr>
        <w:tabs>
          <w:tab w:val="left" w:pos="5538"/>
        </w:tabs>
        <w:spacing w:line="240" w:lineRule="auto"/>
        <w:jc w:val="center"/>
        <w:rPr>
          <w:rFonts w:ascii="Georgia" w:hAnsi="Georgia"/>
          <w:i/>
          <w:iCs/>
        </w:rPr>
      </w:pPr>
      <w:r w:rsidRPr="00223147">
        <w:rPr>
          <w:rFonts w:ascii="Georgia" w:hAnsi="Georgia"/>
          <w:i/>
        </w:rPr>
        <w:t xml:space="preserve">Website: </w:t>
      </w:r>
      <w:hyperlink r:id="rId11" w:history="1">
        <w:r w:rsidR="000868A5" w:rsidRPr="00223147">
          <w:rPr>
            <w:rStyle w:val="Hyperlink"/>
            <w:rFonts w:ascii="Georgia" w:hAnsi="Georgia"/>
            <w:i/>
          </w:rPr>
          <w:t>https://www.meetingsint.com/conferences/gastro</w:t>
        </w:r>
      </w:hyperlink>
    </w:p>
    <w:p w:rsidR="00732480" w:rsidRPr="00514F64" w:rsidRDefault="00732480" w:rsidP="00732480">
      <w:pPr>
        <w:tabs>
          <w:tab w:val="left" w:pos="5538"/>
        </w:tabs>
        <w:spacing w:line="240" w:lineRule="auto"/>
        <w:rPr>
          <w:rFonts w:ascii="Georgia" w:hAnsi="Georgia"/>
          <w:i/>
          <w:iCs/>
        </w:rPr>
      </w:pPr>
    </w:p>
    <w:tbl>
      <w:tblPr>
        <w:tblpPr w:leftFromText="180" w:rightFromText="180" w:vertAnchor="text" w:tblpX="18" w:tblpY="1"/>
        <w:tblOverlap w:val="never"/>
        <w:tblW w:w="11091" w:type="dxa"/>
        <w:tblLook w:val="04A0" w:firstRow="1" w:lastRow="0" w:firstColumn="1" w:lastColumn="0" w:noHBand="0" w:noVBand="1"/>
      </w:tblPr>
      <w:tblGrid>
        <w:gridCol w:w="757"/>
        <w:gridCol w:w="2626"/>
        <w:gridCol w:w="1009"/>
        <w:gridCol w:w="313"/>
        <w:gridCol w:w="2555"/>
        <w:gridCol w:w="167"/>
        <w:gridCol w:w="2724"/>
        <w:gridCol w:w="940"/>
      </w:tblGrid>
      <w:tr w:rsidR="00514F64" w:rsidRPr="00514F64" w:rsidTr="00D554E9">
        <w:trPr>
          <w:trHeight w:val="629"/>
        </w:trPr>
        <w:tc>
          <w:tcPr>
            <w:tcW w:w="110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538ED5"/>
            <w:noWrap/>
            <w:vAlign w:val="center"/>
            <w:hideMark/>
          </w:tcPr>
          <w:p w:rsidR="00514F64" w:rsidRPr="00514F64" w:rsidRDefault="000868A5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2F2F2"/>
              </w:rPr>
            </w:pPr>
            <w:r w:rsidRPr="000868A5">
              <w:rPr>
                <w:rFonts w:ascii="Times New Roman" w:eastAsia="Times New Roman" w:hAnsi="Times New Roman" w:cs="Times New Roman"/>
                <w:b/>
                <w:color w:val="F2F2F2"/>
              </w:rPr>
              <w:t>4th International Conference on Gastroenterology and Hepatology</w:t>
            </w:r>
          </w:p>
        </w:tc>
      </w:tr>
      <w:tr w:rsidR="00514F64" w:rsidRPr="00514F64" w:rsidTr="00D554E9">
        <w:trPr>
          <w:trHeight w:val="199"/>
        </w:trPr>
        <w:tc>
          <w:tcPr>
            <w:tcW w:w="1109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538ED5"/>
            <w:noWrap/>
            <w:vAlign w:val="center"/>
            <w:hideMark/>
          </w:tcPr>
          <w:p w:rsidR="00514F64" w:rsidRPr="00514F64" w:rsidRDefault="000868A5" w:rsidP="00D554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2F2F2"/>
              </w:rPr>
            </w:pPr>
            <w:r w:rsidRPr="000868A5">
              <w:rPr>
                <w:rFonts w:ascii="Times New Roman" w:eastAsia="Times New Roman" w:hAnsi="Times New Roman" w:cs="Times New Roman"/>
                <w:color w:val="F2F2F2"/>
              </w:rPr>
              <w:t xml:space="preserve">February 19-20, 2020   </w:t>
            </w:r>
          </w:p>
        </w:tc>
      </w:tr>
      <w:tr w:rsidR="00514F64" w:rsidRPr="00514F64" w:rsidTr="00D554E9">
        <w:trPr>
          <w:trHeight w:val="331"/>
        </w:trPr>
        <w:tc>
          <w:tcPr>
            <w:tcW w:w="1109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at a Glance</w:t>
            </w:r>
          </w:p>
        </w:tc>
      </w:tr>
      <w:tr w:rsidR="00514F64" w:rsidRPr="00514F64" w:rsidTr="00D554E9">
        <w:trPr>
          <w:trHeight w:val="265"/>
        </w:trPr>
        <w:tc>
          <w:tcPr>
            <w:tcW w:w="1109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538ED5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Day 1</w:t>
            </w: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538ED5"/>
            <w:noWrap/>
            <w:textDirection w:val="btLr"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Morning Sessions</w:t>
            </w:r>
          </w:p>
        </w:tc>
        <w:tc>
          <w:tcPr>
            <w:tcW w:w="262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Reception/Registration </w:t>
            </w:r>
          </w:p>
        </w:tc>
        <w:tc>
          <w:tcPr>
            <w:tcW w:w="6768" w:type="dxa"/>
            <w:gridSpan w:val="5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08.00-09.00</w:t>
            </w:r>
          </w:p>
        </w:tc>
        <w:tc>
          <w:tcPr>
            <w:tcW w:w="9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538ED5"/>
            <w:textDirection w:val="btLr"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color w:val="FFFFFF"/>
              </w:rPr>
              <w:t xml:space="preserve">19 Speakers for </w:t>
            </w: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Day 1</w:t>
            </w: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2626" w:type="dxa"/>
            <w:tcBorders>
              <w:top w:val="nil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Time</w:t>
            </w:r>
          </w:p>
        </w:tc>
        <w:tc>
          <w:tcPr>
            <w:tcW w:w="5446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General Session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2626" w:type="dxa"/>
            <w:tcBorders>
              <w:top w:val="nil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09.00-09.15</w:t>
            </w:r>
          </w:p>
        </w:tc>
        <w:tc>
          <w:tcPr>
            <w:tcW w:w="5446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Inaugural Address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2626" w:type="dxa"/>
            <w:vMerge w:val="restart"/>
            <w:tcBorders>
              <w:top w:val="nil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Least of 3 Keynote/Plenary Talks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09.15-09.45</w:t>
            </w:r>
          </w:p>
        </w:tc>
        <w:tc>
          <w:tcPr>
            <w:tcW w:w="5446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Keynote/Plenary Talk 1</w:t>
            </w:r>
            <w:r w:rsidR="006F1362">
              <w:rPr>
                <w:rFonts w:ascii="Times New Roman" w:eastAsia="Times New Roman" w:hAnsi="Times New Roman" w:cs="Times New Roman"/>
                <w:color w:val="000000"/>
              </w:rPr>
              <w:t xml:space="preserve"> (Slot Available)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2626" w:type="dxa"/>
            <w:vMerge/>
            <w:tcBorders>
              <w:top w:val="nil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09.45-10.15</w:t>
            </w:r>
          </w:p>
        </w:tc>
        <w:tc>
          <w:tcPr>
            <w:tcW w:w="5446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Keynote/Plenary Talk 2</w:t>
            </w:r>
            <w:r w:rsidR="006F1362">
              <w:rPr>
                <w:rFonts w:ascii="Times New Roman" w:eastAsia="Times New Roman" w:hAnsi="Times New Roman" w:cs="Times New Roman"/>
                <w:color w:val="000000"/>
              </w:rPr>
              <w:t xml:space="preserve"> (Slot Available)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2626" w:type="dxa"/>
            <w:vMerge/>
            <w:tcBorders>
              <w:top w:val="nil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10.15-10.45</w:t>
            </w:r>
          </w:p>
        </w:tc>
        <w:tc>
          <w:tcPr>
            <w:tcW w:w="5446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Keynote/Plenary Talk 3</w:t>
            </w:r>
            <w:r w:rsidR="006F1362">
              <w:rPr>
                <w:rFonts w:ascii="Times New Roman" w:eastAsia="Times New Roman" w:hAnsi="Times New Roman" w:cs="Times New Roman"/>
                <w:color w:val="000000"/>
              </w:rPr>
              <w:t xml:space="preserve"> (Slot Available)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394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Panel Discussions/Group Photo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394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Coffee/Tea Break 10.45-11.00 (Networking)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948" w:type="dxa"/>
            <w:gridSpan w:val="3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14F64">
              <w:rPr>
                <w:rFonts w:ascii="Times New Roman" w:eastAsia="Times New Roman" w:hAnsi="Times New Roman" w:cs="Times New Roman"/>
              </w:rPr>
              <w:t>11.00-12.40</w:t>
            </w:r>
          </w:p>
        </w:tc>
        <w:tc>
          <w:tcPr>
            <w:tcW w:w="5446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5 Speakers (20 </w:t>
            </w:r>
            <w:proofErr w:type="spellStart"/>
            <w:r w:rsidRPr="00514F64">
              <w:rPr>
                <w:rFonts w:ascii="Times New Roman" w:eastAsia="Times New Roman" w:hAnsi="Times New Roman" w:cs="Times New Roman"/>
                <w:color w:val="000000"/>
              </w:rPr>
              <w:t>Mins</w:t>
            </w:r>
            <w:proofErr w:type="spellEnd"/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 Each)</w:t>
            </w:r>
            <w:r w:rsidR="006F1362">
              <w:rPr>
                <w:rFonts w:ascii="Times New Roman" w:eastAsia="Times New Roman" w:hAnsi="Times New Roman" w:cs="Times New Roman"/>
                <w:color w:val="000000"/>
              </w:rPr>
              <w:t xml:space="preserve"> (Slot Available)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538ED5"/>
            <w:noWrap/>
            <w:textDirection w:val="btLr"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394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</w:rPr>
              <w:t>Lunch Break 12.40-13.30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948" w:type="dxa"/>
            <w:gridSpan w:val="3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13.30-15.30</w:t>
            </w:r>
          </w:p>
        </w:tc>
        <w:tc>
          <w:tcPr>
            <w:tcW w:w="5446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6 Speakers (20 </w:t>
            </w:r>
            <w:proofErr w:type="spellStart"/>
            <w:r w:rsidRPr="00514F64">
              <w:rPr>
                <w:rFonts w:ascii="Times New Roman" w:eastAsia="Times New Roman" w:hAnsi="Times New Roman" w:cs="Times New Roman"/>
                <w:color w:val="000000"/>
              </w:rPr>
              <w:t>Mins</w:t>
            </w:r>
            <w:proofErr w:type="spellEnd"/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 Each)</w:t>
            </w:r>
            <w:r w:rsidR="006F1362">
              <w:rPr>
                <w:rFonts w:ascii="Times New Roman" w:eastAsia="Times New Roman" w:hAnsi="Times New Roman" w:cs="Times New Roman"/>
                <w:color w:val="000000"/>
              </w:rPr>
              <w:t xml:space="preserve"> (Slot Available)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394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Coffee/Tea Break 15.30-15.45 (Networking)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948" w:type="dxa"/>
            <w:gridSpan w:val="3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14F64">
              <w:rPr>
                <w:rFonts w:ascii="Times New Roman" w:eastAsia="Times New Roman" w:hAnsi="Times New Roman" w:cs="Times New Roman"/>
              </w:rPr>
              <w:t>15.45-17.25</w:t>
            </w:r>
          </w:p>
        </w:tc>
        <w:tc>
          <w:tcPr>
            <w:tcW w:w="5446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5 Speakers (20 </w:t>
            </w:r>
            <w:proofErr w:type="spellStart"/>
            <w:r w:rsidRPr="00514F64">
              <w:rPr>
                <w:rFonts w:ascii="Times New Roman" w:eastAsia="Times New Roman" w:hAnsi="Times New Roman" w:cs="Times New Roman"/>
                <w:color w:val="000000"/>
              </w:rPr>
              <w:t>Mins</w:t>
            </w:r>
            <w:proofErr w:type="spellEnd"/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 Each)</w:t>
            </w:r>
            <w:r w:rsidR="006F1362">
              <w:rPr>
                <w:rFonts w:ascii="Times New Roman" w:eastAsia="Times New Roman" w:hAnsi="Times New Roman" w:cs="Times New Roman"/>
                <w:color w:val="000000"/>
              </w:rPr>
              <w:t xml:space="preserve"> (Slot Available)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298"/>
        </w:trPr>
        <w:tc>
          <w:tcPr>
            <w:tcW w:w="1109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92D050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Day 2</w:t>
            </w: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2D050"/>
            <w:noWrap/>
            <w:textDirection w:val="btLr"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Morning Sessions</w:t>
            </w:r>
          </w:p>
        </w:tc>
        <w:tc>
          <w:tcPr>
            <w:tcW w:w="262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09" w:type="dxa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Time</w:t>
            </w:r>
          </w:p>
        </w:tc>
        <w:tc>
          <w:tcPr>
            <w:tcW w:w="2868" w:type="dxa"/>
            <w:gridSpan w:val="2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Session 1</w:t>
            </w:r>
          </w:p>
        </w:tc>
        <w:tc>
          <w:tcPr>
            <w:tcW w:w="2891" w:type="dxa"/>
            <w:gridSpan w:val="2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Session 2</w:t>
            </w:r>
          </w:p>
        </w:tc>
        <w:tc>
          <w:tcPr>
            <w:tcW w:w="9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extDirection w:val="btLr"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color w:val="FFFFFF"/>
              </w:rPr>
              <w:t xml:space="preserve">40 Speakers on </w:t>
            </w: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Day 2</w:t>
            </w: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635" w:type="dxa"/>
            <w:gridSpan w:val="2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09.00-10.40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14F64" w:rsidRPr="00514F64" w:rsidRDefault="006F1362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Keynote</w:t>
            </w: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 Speakers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14F64" w:rsidRPr="00514F64" w:rsidRDefault="006F1362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Keynote</w:t>
            </w: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 Speakers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394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Coffee/Tea Break 10.40-10.55 (Networking)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635" w:type="dxa"/>
            <w:gridSpan w:val="2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10.55-12.35</w:t>
            </w:r>
          </w:p>
        </w:tc>
        <w:tc>
          <w:tcPr>
            <w:tcW w:w="3035" w:type="dxa"/>
            <w:gridSpan w:val="3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5 Speakers </w:t>
            </w:r>
            <w:r w:rsidR="006F1362"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5 Speakers </w:t>
            </w:r>
            <w:r w:rsidR="006F1362"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57"/>
        </w:trPr>
        <w:tc>
          <w:tcPr>
            <w:tcW w:w="75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2D050"/>
            <w:noWrap/>
            <w:textDirection w:val="btLr"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Evening Sessions</w:t>
            </w:r>
          </w:p>
        </w:tc>
        <w:tc>
          <w:tcPr>
            <w:tcW w:w="9394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Lunch Break 12.35-13.25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635" w:type="dxa"/>
            <w:gridSpan w:val="2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14F64" w:rsidRPr="006F1362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>13.25-15.05</w:t>
            </w:r>
          </w:p>
        </w:tc>
        <w:tc>
          <w:tcPr>
            <w:tcW w:w="3035" w:type="dxa"/>
            <w:gridSpan w:val="3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14F64" w:rsidRPr="006F1362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5 Speakers </w:t>
            </w:r>
            <w:r w:rsidR="006F1362" w:rsidRPr="006F1362"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>)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14F64" w:rsidRPr="006F1362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5 Speakers </w:t>
            </w:r>
            <w:r w:rsidR="006F1362" w:rsidRPr="006F1362"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394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75923C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Poster Sessions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394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Coffee/Tea Break 15.05-15.20 (Networking)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635" w:type="dxa"/>
            <w:gridSpan w:val="2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14F64" w:rsidRPr="006F1362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>15.20-17.00</w:t>
            </w:r>
          </w:p>
        </w:tc>
        <w:tc>
          <w:tcPr>
            <w:tcW w:w="3035" w:type="dxa"/>
            <w:gridSpan w:val="3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14F64" w:rsidRPr="006F1362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5 Speakers </w:t>
            </w:r>
            <w:r w:rsidR="006F1362"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14F64" w:rsidRPr="006F1362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5 Speakers </w:t>
            </w:r>
            <w:r w:rsidR="006F1362"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15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3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31849B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Awards &amp; Closing Ceremony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14F64" w:rsidRPr="00514F64" w:rsidTr="00D554E9">
        <w:trPr>
          <w:trHeight w:val="331"/>
        </w:trPr>
        <w:tc>
          <w:tcPr>
            <w:tcW w:w="1109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NOTE: Program S</w:t>
            </w:r>
            <w:r w:rsidR="00B36C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</w:t>
            </w: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hedule is subject to change with final allotment of the speaker slots</w:t>
            </w:r>
          </w:p>
        </w:tc>
      </w:tr>
      <w:tr w:rsidR="00514F64" w:rsidRPr="00514F64" w:rsidTr="00D554E9">
        <w:trPr>
          <w:trHeight w:val="331"/>
        </w:trPr>
        <w:tc>
          <w:tcPr>
            <w:tcW w:w="1109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538ED5"/>
            <w:noWrap/>
            <w:vAlign w:val="bottom"/>
            <w:hideMark/>
          </w:tcPr>
          <w:p w:rsidR="00514F64" w:rsidRPr="00514F64" w:rsidRDefault="00514F64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For more Details PS: </w:t>
            </w:r>
            <w:r w:rsidR="006449E8" w:rsidRPr="006449E8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https://www.meetingsint.com/conferences/gastro</w:t>
            </w:r>
          </w:p>
        </w:tc>
      </w:tr>
      <w:tr w:rsidR="00514F64" w:rsidRPr="00514F64" w:rsidTr="00D554E9">
        <w:trPr>
          <w:trHeight w:val="331"/>
        </w:trPr>
        <w:tc>
          <w:tcPr>
            <w:tcW w:w="1109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38ED5"/>
            <w:noWrap/>
            <w:vAlign w:val="bottom"/>
            <w:hideMark/>
          </w:tcPr>
          <w:p w:rsidR="00514F64" w:rsidRPr="00514F64" w:rsidRDefault="000868A5" w:rsidP="00D5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0868A5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gastroenterology@insightsummits.com</w:t>
            </w:r>
          </w:p>
        </w:tc>
      </w:tr>
    </w:tbl>
    <w:p w:rsidR="000C4D0A" w:rsidRPr="000C4D0A" w:rsidRDefault="00D554E9" w:rsidP="000C4D0A">
      <w:r>
        <w:br w:type="textWrapping" w:clear="all"/>
      </w:r>
    </w:p>
    <w:p w:rsidR="00D554E9" w:rsidRDefault="00D554E9" w:rsidP="00676C32">
      <w:pPr>
        <w:jc w:val="center"/>
        <w:rPr>
          <w:rFonts w:ascii="Georgia" w:hAnsi="Georgia"/>
          <w:b/>
        </w:rPr>
      </w:pPr>
    </w:p>
    <w:p w:rsidR="000C4D0A" w:rsidRPr="00676C32" w:rsidRDefault="00676C32" w:rsidP="00676C32">
      <w:pPr>
        <w:jc w:val="center"/>
        <w:rPr>
          <w:rFonts w:ascii="Georgia" w:hAnsi="Georgia"/>
          <w:b/>
        </w:rPr>
      </w:pPr>
      <w:r w:rsidRPr="00676C32">
        <w:rPr>
          <w:rFonts w:ascii="Georgia" w:hAnsi="Georgia"/>
          <w:b/>
        </w:rPr>
        <w:t>Final Program will be update before 45 days of the event</w:t>
      </w:r>
    </w:p>
    <w:p w:rsidR="000C4D0A" w:rsidRPr="000C4D0A" w:rsidRDefault="000C4D0A" w:rsidP="000C4D0A"/>
    <w:p w:rsidR="006F1362" w:rsidRDefault="006F1362" w:rsidP="00676C32">
      <w:pPr>
        <w:jc w:val="center"/>
        <w:rPr>
          <w:rFonts w:ascii="Georgia" w:hAnsi="Georgia"/>
          <w:b/>
        </w:rPr>
      </w:pPr>
    </w:p>
    <w:p w:rsidR="008E09A5" w:rsidRPr="00840DBC" w:rsidRDefault="008E09A5" w:rsidP="00D554E9">
      <w:pPr>
        <w:tabs>
          <w:tab w:val="left" w:pos="4569"/>
          <w:tab w:val="left" w:pos="8848"/>
        </w:tabs>
        <w:spacing w:line="240" w:lineRule="auto"/>
        <w:jc w:val="center"/>
        <w:rPr>
          <w:rFonts w:ascii="Georgia" w:hAnsi="Georgia"/>
          <w:b/>
          <w:sz w:val="32"/>
        </w:rPr>
      </w:pPr>
      <w:r w:rsidRPr="00840DBC">
        <w:rPr>
          <w:rFonts w:ascii="Georgia" w:hAnsi="Georgia"/>
          <w:b/>
          <w:sz w:val="32"/>
        </w:rPr>
        <w:lastRenderedPageBreak/>
        <w:t xml:space="preserve">Tourist Attractions @ </w:t>
      </w:r>
      <w:r w:rsidR="006449E8">
        <w:rPr>
          <w:rFonts w:ascii="Georgia" w:hAnsi="Georgia"/>
          <w:b/>
          <w:sz w:val="32"/>
        </w:rPr>
        <w:t>Dubai</w:t>
      </w:r>
    </w:p>
    <w:p w:rsidR="003B615A" w:rsidRDefault="006449E8" w:rsidP="008E09A5">
      <w:pPr>
        <w:tabs>
          <w:tab w:val="left" w:pos="4569"/>
          <w:tab w:val="left" w:pos="8848"/>
        </w:tabs>
        <w:spacing w:line="240" w:lineRule="auto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w:drawing>
          <wp:anchor distT="0" distB="0" distL="114300" distR="114300" simplePos="0" relativeHeight="251674624" behindDoc="1" locked="0" layoutInCell="1" allowOverlap="1" wp14:anchorId="6E5DD8AC" wp14:editId="214E4369">
            <wp:simplePos x="0" y="0"/>
            <wp:positionH relativeFrom="column">
              <wp:posOffset>2127250</wp:posOffset>
            </wp:positionH>
            <wp:positionV relativeFrom="paragraph">
              <wp:posOffset>146050</wp:posOffset>
            </wp:positionV>
            <wp:extent cx="2876550" cy="1917700"/>
            <wp:effectExtent l="19050" t="0" r="0" b="615950"/>
            <wp:wrapTight wrapText="bothSides">
              <wp:wrapPolygon edited="0">
                <wp:start x="429" y="0"/>
                <wp:lineTo x="-143" y="429"/>
                <wp:lineTo x="-143" y="28538"/>
                <wp:lineTo x="21600" y="28538"/>
                <wp:lineTo x="21600" y="2146"/>
                <wp:lineTo x="21457" y="1073"/>
                <wp:lineTo x="21028" y="0"/>
                <wp:lineTo x="429" y="0"/>
              </wp:wrapPolygon>
            </wp:wrapTight>
            <wp:docPr id="2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vbg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9177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09A5" w:rsidRDefault="008E09A5" w:rsidP="008E09A5">
      <w:pPr>
        <w:rPr>
          <w:rFonts w:ascii="Georgia" w:hAnsi="Georgia"/>
        </w:rPr>
      </w:pPr>
    </w:p>
    <w:p w:rsidR="008E09A5" w:rsidRDefault="008E09A5" w:rsidP="008E09A5">
      <w:pPr>
        <w:tabs>
          <w:tab w:val="left" w:pos="1523"/>
        </w:tabs>
        <w:rPr>
          <w:rFonts w:ascii="Georgia" w:hAnsi="Georgia"/>
        </w:rPr>
      </w:pPr>
      <w:r>
        <w:rPr>
          <w:rFonts w:ascii="Georgia" w:hAnsi="Georgia"/>
        </w:rPr>
        <w:tab/>
      </w:r>
    </w:p>
    <w:p w:rsidR="008E09A5" w:rsidRPr="008E09A5" w:rsidRDefault="008E09A5" w:rsidP="008E09A5">
      <w:pPr>
        <w:rPr>
          <w:rFonts w:ascii="Georgia" w:hAnsi="Georgia"/>
        </w:rPr>
      </w:pPr>
    </w:p>
    <w:p w:rsidR="008E09A5" w:rsidRPr="008E09A5" w:rsidRDefault="008E09A5" w:rsidP="008E09A5">
      <w:pPr>
        <w:rPr>
          <w:rFonts w:ascii="Georgia" w:hAnsi="Georgia"/>
        </w:rPr>
      </w:pPr>
    </w:p>
    <w:p w:rsidR="008E09A5" w:rsidRPr="008E09A5" w:rsidRDefault="008E09A5" w:rsidP="008E09A5">
      <w:pPr>
        <w:rPr>
          <w:rFonts w:ascii="Georgia" w:hAnsi="Georgia"/>
        </w:rPr>
      </w:pPr>
    </w:p>
    <w:p w:rsidR="008E09A5" w:rsidRPr="008E09A5" w:rsidRDefault="008E09A5" w:rsidP="008E09A5">
      <w:pPr>
        <w:rPr>
          <w:rFonts w:ascii="Georgia" w:hAnsi="Georgia"/>
        </w:rPr>
      </w:pPr>
    </w:p>
    <w:p w:rsidR="008E09A5" w:rsidRPr="008E09A5" w:rsidRDefault="0052419E" w:rsidP="008E09A5">
      <w:pPr>
        <w:rPr>
          <w:rFonts w:ascii="Georgia" w:hAnsi="Georgia"/>
        </w:rPr>
      </w:pPr>
      <w:r>
        <w:rPr>
          <w:rFonts w:ascii="Georgia" w:hAnsi="Georgia"/>
          <w:noProof/>
        </w:rPr>
        <w:pict>
          <v:rect id="_x0000_s1028" style="position:absolute;margin-left:224.95pt;margin-top:5.55pt;width:108.6pt;height:24.2pt;z-index:251684864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28">
              <w:txbxContent>
                <w:p w:rsidR="00C6272F" w:rsidRPr="00C6272F" w:rsidRDefault="000868A5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Dubai Museum</w:t>
                  </w:r>
                </w:p>
              </w:txbxContent>
            </v:textbox>
          </v:rect>
        </w:pict>
      </w:r>
    </w:p>
    <w:p w:rsidR="008E09A5" w:rsidRPr="008E09A5" w:rsidRDefault="006449E8" w:rsidP="008E09A5">
      <w:pPr>
        <w:rPr>
          <w:rFonts w:ascii="Georgia" w:hAnsi="Georgia"/>
        </w:rPr>
      </w:pPr>
      <w:r>
        <w:rPr>
          <w:rFonts w:ascii="Georgia" w:hAnsi="Georgia"/>
          <w:noProof/>
        </w:rPr>
        <w:drawing>
          <wp:anchor distT="0" distB="0" distL="114300" distR="114300" simplePos="0" relativeHeight="251676672" behindDoc="1" locked="0" layoutInCell="1" allowOverlap="1" wp14:anchorId="46C1D8C0" wp14:editId="15A51006">
            <wp:simplePos x="0" y="0"/>
            <wp:positionH relativeFrom="column">
              <wp:posOffset>3728720</wp:posOffset>
            </wp:positionH>
            <wp:positionV relativeFrom="paragraph">
              <wp:posOffset>484505</wp:posOffset>
            </wp:positionV>
            <wp:extent cx="3033395" cy="2365375"/>
            <wp:effectExtent l="19050" t="0" r="0" b="739775"/>
            <wp:wrapTight wrapText="bothSides">
              <wp:wrapPolygon edited="0">
                <wp:start x="678" y="0"/>
                <wp:lineTo x="-136" y="522"/>
                <wp:lineTo x="-136" y="28355"/>
                <wp:lineTo x="21568" y="28355"/>
                <wp:lineTo x="21568" y="1740"/>
                <wp:lineTo x="21433" y="1044"/>
                <wp:lineTo x="20890" y="0"/>
                <wp:lineTo x="678" y="0"/>
              </wp:wrapPolygon>
            </wp:wrapTight>
            <wp:docPr id="2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35602902950244165-Stratospher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395" cy="23653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eorgia" w:hAnsi="Georgia"/>
          <w:noProof/>
        </w:rPr>
        <w:drawing>
          <wp:anchor distT="0" distB="0" distL="114300" distR="114300" simplePos="0" relativeHeight="251677696" behindDoc="1" locked="0" layoutInCell="1" allowOverlap="1" wp14:anchorId="10AC3CEF" wp14:editId="3AAA5313">
            <wp:simplePos x="0" y="0"/>
            <wp:positionH relativeFrom="column">
              <wp:posOffset>9525</wp:posOffset>
            </wp:positionH>
            <wp:positionV relativeFrom="paragraph">
              <wp:posOffset>46990</wp:posOffset>
            </wp:positionV>
            <wp:extent cx="2120265" cy="3181350"/>
            <wp:effectExtent l="19050" t="0" r="0" b="990600"/>
            <wp:wrapTight wrapText="bothSides">
              <wp:wrapPolygon edited="0">
                <wp:start x="582" y="0"/>
                <wp:lineTo x="-194" y="517"/>
                <wp:lineTo x="-194" y="28326"/>
                <wp:lineTo x="21542" y="28326"/>
                <wp:lineTo x="21542" y="1293"/>
                <wp:lineTo x="21348" y="647"/>
                <wp:lineTo x="20765" y="0"/>
                <wp:lineTo x="582" y="0"/>
              </wp:wrapPolygon>
            </wp:wrapTight>
            <wp:docPr id="2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6-hoover-dam-bypass-427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31813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09A5" w:rsidRPr="008E09A5" w:rsidRDefault="008E09A5" w:rsidP="008E09A5">
      <w:pPr>
        <w:rPr>
          <w:rFonts w:ascii="Georgia" w:hAnsi="Georgia"/>
        </w:rPr>
      </w:pPr>
    </w:p>
    <w:p w:rsidR="008E09A5" w:rsidRPr="008E09A5" w:rsidRDefault="008E09A5" w:rsidP="008E09A5">
      <w:pPr>
        <w:rPr>
          <w:rFonts w:ascii="Georgia" w:hAnsi="Georgia"/>
        </w:rPr>
      </w:pPr>
    </w:p>
    <w:p w:rsidR="008E09A5" w:rsidRPr="008E09A5" w:rsidRDefault="008E09A5" w:rsidP="008E09A5">
      <w:pPr>
        <w:rPr>
          <w:rFonts w:ascii="Georgia" w:hAnsi="Georgia"/>
        </w:rPr>
      </w:pPr>
    </w:p>
    <w:p w:rsidR="008E09A5" w:rsidRPr="008E09A5" w:rsidRDefault="008E09A5" w:rsidP="008E09A5">
      <w:pPr>
        <w:rPr>
          <w:rFonts w:ascii="Georgia" w:hAnsi="Georgia"/>
        </w:rPr>
      </w:pPr>
    </w:p>
    <w:p w:rsidR="008E09A5" w:rsidRPr="008E09A5" w:rsidRDefault="008E09A5" w:rsidP="008E09A5">
      <w:pPr>
        <w:rPr>
          <w:rFonts w:ascii="Georgia" w:hAnsi="Georgia"/>
        </w:rPr>
      </w:pPr>
    </w:p>
    <w:p w:rsidR="008E09A5" w:rsidRDefault="008E09A5" w:rsidP="008E09A5">
      <w:pPr>
        <w:rPr>
          <w:rFonts w:ascii="Georgia" w:hAnsi="Georgia"/>
        </w:rPr>
      </w:pPr>
    </w:p>
    <w:p w:rsidR="00840DBC" w:rsidRDefault="00840DBC" w:rsidP="008E09A5">
      <w:pPr>
        <w:jc w:val="center"/>
        <w:rPr>
          <w:rFonts w:ascii="Georgia" w:hAnsi="Georgia"/>
        </w:rPr>
      </w:pPr>
    </w:p>
    <w:p w:rsidR="00840DBC" w:rsidRPr="00840DBC" w:rsidRDefault="00840DBC" w:rsidP="00840DBC">
      <w:pPr>
        <w:rPr>
          <w:rFonts w:ascii="Georgia" w:hAnsi="Georgia"/>
        </w:rPr>
      </w:pPr>
    </w:p>
    <w:p w:rsidR="00840DBC" w:rsidRPr="00840DBC" w:rsidRDefault="0052419E" w:rsidP="00840DBC">
      <w:pPr>
        <w:rPr>
          <w:rFonts w:ascii="Georgia" w:hAnsi="Georgia"/>
        </w:rPr>
      </w:pPr>
      <w:r>
        <w:rPr>
          <w:rFonts w:ascii="Georgia" w:hAnsi="Georgia"/>
          <w:noProof/>
        </w:rPr>
        <w:pict>
          <v:rect id="_x0000_s1031" style="position:absolute;margin-left:182.65pt;margin-top:19.6pt;width:91.1pt;height:24.7pt;z-index:251687936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31">
              <w:txbxContent>
                <w:p w:rsidR="00C6272F" w:rsidRPr="0075072C" w:rsidRDefault="006449E8">
                  <w:pPr>
                    <w:rPr>
                      <w:rFonts w:ascii="Times New Roman" w:hAnsi="Times New Roman" w:cs="Times New Roman"/>
                      <w:b/>
                      <w:lang w:val="en-IN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en-IN"/>
                    </w:rPr>
                    <w:t>Dubai Mall</w:t>
                  </w:r>
                </w:p>
              </w:txbxContent>
            </v:textbox>
          </v:rect>
        </w:pict>
      </w:r>
    </w:p>
    <w:p w:rsidR="00840DBC" w:rsidRPr="00840DBC" w:rsidRDefault="0052419E" w:rsidP="00840DBC">
      <w:pPr>
        <w:rPr>
          <w:rFonts w:ascii="Georgia" w:hAnsi="Georgia"/>
        </w:rPr>
      </w:pPr>
      <w:r>
        <w:rPr>
          <w:rFonts w:ascii="Georgia" w:hAnsi="Georgia"/>
          <w:noProof/>
        </w:rPr>
        <w:pict>
          <v:rect id="_x0000_s1029" style="position:absolute;margin-left:-132.65pt;margin-top:0;width:78.1pt;height:26.35pt;rotation:180;z-index:251685888;mso-position-horizontal-relative:text;mso-position-vertical-relative:text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29">
              <w:txbxContent>
                <w:p w:rsidR="00C6272F" w:rsidRPr="00C6272F" w:rsidRDefault="000868A5">
                  <w:pPr>
                    <w:rPr>
                      <w:rFonts w:ascii="Times New Roman" w:hAnsi="Times New Roman" w:cs="Times New Roman"/>
                      <w:b/>
                    </w:rPr>
                  </w:pPr>
                  <w:proofErr w:type="spellStart"/>
                  <w:r w:rsidRPr="000868A5">
                    <w:rPr>
                      <w:rFonts w:ascii="Times New Roman" w:hAnsi="Times New Roman" w:cs="Times New Roman"/>
                      <w:b/>
                    </w:rPr>
                    <w:t>Burj</w:t>
                  </w:r>
                  <w:proofErr w:type="spellEnd"/>
                  <w:r w:rsidRPr="000868A5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Pr="000868A5">
                    <w:rPr>
                      <w:rFonts w:ascii="Times New Roman" w:hAnsi="Times New Roman" w:cs="Times New Roman"/>
                      <w:b/>
                    </w:rPr>
                    <w:t>Khalifa</w:t>
                  </w:r>
                  <w:proofErr w:type="spellEnd"/>
                </w:p>
              </w:txbxContent>
            </v:textbox>
          </v:rect>
        </w:pict>
      </w:r>
      <w:r>
        <w:rPr>
          <w:rFonts w:ascii="Georgia" w:hAnsi="Georgia"/>
          <w:noProof/>
        </w:rPr>
        <w:pict>
          <v:rect id="_x0000_s1026" style="position:absolute;margin-left:391.8pt;margin-top:12.75pt;width:75.2pt;height:19.4pt;z-index:251683840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26">
              <w:txbxContent>
                <w:p w:rsidR="00C6272F" w:rsidRPr="00C6272F" w:rsidRDefault="006449E8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Dubai Mall</w:t>
                  </w:r>
                </w:p>
              </w:txbxContent>
            </v:textbox>
          </v:rect>
        </w:pict>
      </w:r>
    </w:p>
    <w:p w:rsidR="00840DBC" w:rsidRPr="00840DBC" w:rsidRDefault="00840DBC" w:rsidP="00840DBC">
      <w:pPr>
        <w:rPr>
          <w:rFonts w:ascii="Georgia" w:hAnsi="Georgia"/>
        </w:rPr>
      </w:pPr>
    </w:p>
    <w:p w:rsidR="00840DBC" w:rsidRPr="00840DBC" w:rsidRDefault="0052419E" w:rsidP="00840DBC">
      <w:pPr>
        <w:rPr>
          <w:rFonts w:ascii="Georgia" w:hAnsi="Georgia"/>
        </w:rPr>
      </w:pPr>
      <w:r>
        <w:rPr>
          <w:rFonts w:ascii="Georgia" w:hAnsi="Georgia"/>
          <w:noProof/>
        </w:rPr>
        <w:pict>
          <v:rect id="_x0000_s1030" style="position:absolute;margin-left:39.85pt;margin-top:139.9pt;width:124.65pt;height:22.15pt;z-index:251686912;mso-position-horizontal-relative:text;mso-position-vertical-relative:text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30">
              <w:txbxContent>
                <w:p w:rsidR="00C6272F" w:rsidRPr="00C6272F" w:rsidRDefault="006449E8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Palm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</w:rPr>
                    <w:t>Jumeriah</w:t>
                  </w:r>
                  <w:proofErr w:type="spellEnd"/>
                </w:p>
              </w:txbxContent>
            </v:textbox>
          </v:rect>
        </w:pict>
      </w:r>
      <w:bookmarkStart w:id="0" w:name="_GoBack"/>
      <w:r w:rsidR="006449E8">
        <w:rPr>
          <w:rFonts w:ascii="Georgia" w:hAnsi="Georgia"/>
          <w:noProof/>
        </w:rPr>
        <w:drawing>
          <wp:inline distT="0" distB="0" distL="0" distR="0" wp14:anchorId="62329319" wp14:editId="4942108E">
            <wp:extent cx="2476500" cy="1668021"/>
            <wp:effectExtent l="19050" t="0" r="0" b="5422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lm-jumeriah-1-1024x63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76500" cy="166802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bookmarkEnd w:id="0"/>
    </w:p>
    <w:sectPr w:rsidR="00840DBC" w:rsidRPr="00840DBC" w:rsidSect="000C4D0A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19E" w:rsidRDefault="0052419E" w:rsidP="00732480">
      <w:pPr>
        <w:spacing w:after="0" w:line="240" w:lineRule="auto"/>
      </w:pPr>
      <w:r>
        <w:separator/>
      </w:r>
    </w:p>
  </w:endnote>
  <w:endnote w:type="continuationSeparator" w:id="0">
    <w:p w:rsidR="0052419E" w:rsidRDefault="0052419E" w:rsidP="00732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parral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19E" w:rsidRDefault="0052419E" w:rsidP="00732480">
      <w:pPr>
        <w:spacing w:after="0" w:line="240" w:lineRule="auto"/>
      </w:pPr>
      <w:r>
        <w:separator/>
      </w:r>
    </w:p>
  </w:footnote>
  <w:footnote w:type="continuationSeparator" w:id="0">
    <w:p w:rsidR="0052419E" w:rsidRDefault="0052419E" w:rsidP="007324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4D0A"/>
    <w:rsid w:val="00012F35"/>
    <w:rsid w:val="00020AC2"/>
    <w:rsid w:val="000211DC"/>
    <w:rsid w:val="00035E98"/>
    <w:rsid w:val="00055205"/>
    <w:rsid w:val="00067809"/>
    <w:rsid w:val="00081843"/>
    <w:rsid w:val="000837CB"/>
    <w:rsid w:val="000868A5"/>
    <w:rsid w:val="000936DD"/>
    <w:rsid w:val="000A377F"/>
    <w:rsid w:val="000A46E3"/>
    <w:rsid w:val="000A7BF6"/>
    <w:rsid w:val="000B2CA4"/>
    <w:rsid w:val="000B707B"/>
    <w:rsid w:val="000C218C"/>
    <w:rsid w:val="000C2305"/>
    <w:rsid w:val="000C4D0A"/>
    <w:rsid w:val="000E70EF"/>
    <w:rsid w:val="000E73CD"/>
    <w:rsid w:val="000F32ED"/>
    <w:rsid w:val="000F4FCA"/>
    <w:rsid w:val="000F58D3"/>
    <w:rsid w:val="001022B2"/>
    <w:rsid w:val="00102E21"/>
    <w:rsid w:val="00110197"/>
    <w:rsid w:val="00112923"/>
    <w:rsid w:val="00113DDE"/>
    <w:rsid w:val="00114E7C"/>
    <w:rsid w:val="001277A0"/>
    <w:rsid w:val="00127961"/>
    <w:rsid w:val="00145B9E"/>
    <w:rsid w:val="00177A62"/>
    <w:rsid w:val="00197D9D"/>
    <w:rsid w:val="001A154B"/>
    <w:rsid w:val="001A3687"/>
    <w:rsid w:val="001B5172"/>
    <w:rsid w:val="001C2B73"/>
    <w:rsid w:val="001C38AB"/>
    <w:rsid w:val="001D0380"/>
    <w:rsid w:val="001E2ADB"/>
    <w:rsid w:val="001E58EC"/>
    <w:rsid w:val="001F20ED"/>
    <w:rsid w:val="001F4B78"/>
    <w:rsid w:val="002046C0"/>
    <w:rsid w:val="00204C76"/>
    <w:rsid w:val="00217640"/>
    <w:rsid w:val="00217642"/>
    <w:rsid w:val="00223147"/>
    <w:rsid w:val="002304A2"/>
    <w:rsid w:val="00250419"/>
    <w:rsid w:val="00260793"/>
    <w:rsid w:val="0027554E"/>
    <w:rsid w:val="00277206"/>
    <w:rsid w:val="00291006"/>
    <w:rsid w:val="002A4ADA"/>
    <w:rsid w:val="002A6FFD"/>
    <w:rsid w:val="002B24DA"/>
    <w:rsid w:val="002B42FB"/>
    <w:rsid w:val="002B48AC"/>
    <w:rsid w:val="002C2264"/>
    <w:rsid w:val="002C7896"/>
    <w:rsid w:val="002D5194"/>
    <w:rsid w:val="002D5A29"/>
    <w:rsid w:val="002D6C19"/>
    <w:rsid w:val="002E6A9F"/>
    <w:rsid w:val="002F4587"/>
    <w:rsid w:val="002F4BE2"/>
    <w:rsid w:val="002F4CB0"/>
    <w:rsid w:val="002F692E"/>
    <w:rsid w:val="00301CFF"/>
    <w:rsid w:val="0031004D"/>
    <w:rsid w:val="003162E4"/>
    <w:rsid w:val="0032169D"/>
    <w:rsid w:val="00332DAF"/>
    <w:rsid w:val="003363B5"/>
    <w:rsid w:val="00342034"/>
    <w:rsid w:val="00343BF0"/>
    <w:rsid w:val="00360C5C"/>
    <w:rsid w:val="00365AA8"/>
    <w:rsid w:val="0039296B"/>
    <w:rsid w:val="003A25DE"/>
    <w:rsid w:val="003B1D46"/>
    <w:rsid w:val="003B1E9A"/>
    <w:rsid w:val="003B615A"/>
    <w:rsid w:val="003C17E8"/>
    <w:rsid w:val="003C53E5"/>
    <w:rsid w:val="003C6AAE"/>
    <w:rsid w:val="003C6B0A"/>
    <w:rsid w:val="003D3434"/>
    <w:rsid w:val="003D38B0"/>
    <w:rsid w:val="003D44CF"/>
    <w:rsid w:val="003D7D26"/>
    <w:rsid w:val="003E5E18"/>
    <w:rsid w:val="00405F3F"/>
    <w:rsid w:val="004068C1"/>
    <w:rsid w:val="0041095B"/>
    <w:rsid w:val="00415A16"/>
    <w:rsid w:val="00417460"/>
    <w:rsid w:val="004204E5"/>
    <w:rsid w:val="00421E7E"/>
    <w:rsid w:val="00423D40"/>
    <w:rsid w:val="004337B6"/>
    <w:rsid w:val="00436C65"/>
    <w:rsid w:val="00440E15"/>
    <w:rsid w:val="004410EF"/>
    <w:rsid w:val="00445FBC"/>
    <w:rsid w:val="0044795F"/>
    <w:rsid w:val="0045063A"/>
    <w:rsid w:val="00456074"/>
    <w:rsid w:val="004679FF"/>
    <w:rsid w:val="00471E64"/>
    <w:rsid w:val="00475F24"/>
    <w:rsid w:val="00482D7A"/>
    <w:rsid w:val="00484F5B"/>
    <w:rsid w:val="004908D7"/>
    <w:rsid w:val="00495B79"/>
    <w:rsid w:val="004A1DBB"/>
    <w:rsid w:val="004A48CA"/>
    <w:rsid w:val="004B5A93"/>
    <w:rsid w:val="004C7791"/>
    <w:rsid w:val="004D181D"/>
    <w:rsid w:val="004D4B18"/>
    <w:rsid w:val="004E020A"/>
    <w:rsid w:val="004F00B0"/>
    <w:rsid w:val="00504758"/>
    <w:rsid w:val="00506A85"/>
    <w:rsid w:val="0051106D"/>
    <w:rsid w:val="00514F64"/>
    <w:rsid w:val="0052419E"/>
    <w:rsid w:val="0053467E"/>
    <w:rsid w:val="0055375D"/>
    <w:rsid w:val="005575DC"/>
    <w:rsid w:val="00567819"/>
    <w:rsid w:val="00575B74"/>
    <w:rsid w:val="00577147"/>
    <w:rsid w:val="0057762B"/>
    <w:rsid w:val="005A1CCF"/>
    <w:rsid w:val="005A49AF"/>
    <w:rsid w:val="005B2A24"/>
    <w:rsid w:val="005B57DD"/>
    <w:rsid w:val="005B6B01"/>
    <w:rsid w:val="005C6BA9"/>
    <w:rsid w:val="005E53F4"/>
    <w:rsid w:val="005F11A4"/>
    <w:rsid w:val="005F37D8"/>
    <w:rsid w:val="006036EC"/>
    <w:rsid w:val="00603C32"/>
    <w:rsid w:val="006045EB"/>
    <w:rsid w:val="006146CC"/>
    <w:rsid w:val="0062066C"/>
    <w:rsid w:val="00620E8F"/>
    <w:rsid w:val="00626E3A"/>
    <w:rsid w:val="00631CAF"/>
    <w:rsid w:val="006334A4"/>
    <w:rsid w:val="0063695C"/>
    <w:rsid w:val="006449E8"/>
    <w:rsid w:val="0065582B"/>
    <w:rsid w:val="00661375"/>
    <w:rsid w:val="00673593"/>
    <w:rsid w:val="00676C32"/>
    <w:rsid w:val="00677201"/>
    <w:rsid w:val="00683287"/>
    <w:rsid w:val="0068494B"/>
    <w:rsid w:val="006907C9"/>
    <w:rsid w:val="006927E1"/>
    <w:rsid w:val="006928EC"/>
    <w:rsid w:val="006A66A3"/>
    <w:rsid w:val="006B13A8"/>
    <w:rsid w:val="006B1DEE"/>
    <w:rsid w:val="006B45B7"/>
    <w:rsid w:val="006B5E05"/>
    <w:rsid w:val="006D3262"/>
    <w:rsid w:val="006D38F5"/>
    <w:rsid w:val="006E11E9"/>
    <w:rsid w:val="006E5BB5"/>
    <w:rsid w:val="006F1362"/>
    <w:rsid w:val="00732480"/>
    <w:rsid w:val="00736072"/>
    <w:rsid w:val="0075072C"/>
    <w:rsid w:val="00763112"/>
    <w:rsid w:val="00764427"/>
    <w:rsid w:val="00776FF0"/>
    <w:rsid w:val="00793133"/>
    <w:rsid w:val="007A2239"/>
    <w:rsid w:val="007B5620"/>
    <w:rsid w:val="007D06A2"/>
    <w:rsid w:val="007E3270"/>
    <w:rsid w:val="007E7144"/>
    <w:rsid w:val="007F1D98"/>
    <w:rsid w:val="00802EB2"/>
    <w:rsid w:val="0080752B"/>
    <w:rsid w:val="008126FB"/>
    <w:rsid w:val="00812BEC"/>
    <w:rsid w:val="00815D08"/>
    <w:rsid w:val="0081720F"/>
    <w:rsid w:val="00831B3F"/>
    <w:rsid w:val="00837300"/>
    <w:rsid w:val="00837CDE"/>
    <w:rsid w:val="008408FC"/>
    <w:rsid w:val="00840DBC"/>
    <w:rsid w:val="008505B0"/>
    <w:rsid w:val="00857D5C"/>
    <w:rsid w:val="0086525A"/>
    <w:rsid w:val="008661F4"/>
    <w:rsid w:val="00870F9F"/>
    <w:rsid w:val="00876C32"/>
    <w:rsid w:val="00891B45"/>
    <w:rsid w:val="008A0311"/>
    <w:rsid w:val="008A29E4"/>
    <w:rsid w:val="008A50EF"/>
    <w:rsid w:val="008B67B2"/>
    <w:rsid w:val="008C0657"/>
    <w:rsid w:val="008E09A5"/>
    <w:rsid w:val="008E3699"/>
    <w:rsid w:val="008E66E7"/>
    <w:rsid w:val="008E74E4"/>
    <w:rsid w:val="008F3427"/>
    <w:rsid w:val="008F771B"/>
    <w:rsid w:val="0090262F"/>
    <w:rsid w:val="0091799D"/>
    <w:rsid w:val="00920235"/>
    <w:rsid w:val="00930840"/>
    <w:rsid w:val="009324D8"/>
    <w:rsid w:val="00941A85"/>
    <w:rsid w:val="00957B0A"/>
    <w:rsid w:val="00960F18"/>
    <w:rsid w:val="00964001"/>
    <w:rsid w:val="00967EF6"/>
    <w:rsid w:val="00970388"/>
    <w:rsid w:val="00983833"/>
    <w:rsid w:val="00997BFB"/>
    <w:rsid w:val="009A0604"/>
    <w:rsid w:val="009B13B0"/>
    <w:rsid w:val="009C47AD"/>
    <w:rsid w:val="009C5557"/>
    <w:rsid w:val="009D24D2"/>
    <w:rsid w:val="009D43C3"/>
    <w:rsid w:val="009D5B41"/>
    <w:rsid w:val="009E3CE8"/>
    <w:rsid w:val="009E428D"/>
    <w:rsid w:val="00A03BC0"/>
    <w:rsid w:val="00A123CE"/>
    <w:rsid w:val="00A33510"/>
    <w:rsid w:val="00A4464A"/>
    <w:rsid w:val="00A44AFA"/>
    <w:rsid w:val="00A465C6"/>
    <w:rsid w:val="00A46EB8"/>
    <w:rsid w:val="00A61DDD"/>
    <w:rsid w:val="00A66690"/>
    <w:rsid w:val="00A705EF"/>
    <w:rsid w:val="00A7372C"/>
    <w:rsid w:val="00A776AB"/>
    <w:rsid w:val="00A916D1"/>
    <w:rsid w:val="00AA4CA4"/>
    <w:rsid w:val="00AA6772"/>
    <w:rsid w:val="00AA6A27"/>
    <w:rsid w:val="00AA772B"/>
    <w:rsid w:val="00AB1025"/>
    <w:rsid w:val="00AB4646"/>
    <w:rsid w:val="00AB705F"/>
    <w:rsid w:val="00AC3303"/>
    <w:rsid w:val="00AC627C"/>
    <w:rsid w:val="00AD0645"/>
    <w:rsid w:val="00AE136D"/>
    <w:rsid w:val="00AE73CD"/>
    <w:rsid w:val="00AF0F0A"/>
    <w:rsid w:val="00B04DE6"/>
    <w:rsid w:val="00B05146"/>
    <w:rsid w:val="00B051FE"/>
    <w:rsid w:val="00B0658F"/>
    <w:rsid w:val="00B22D5D"/>
    <w:rsid w:val="00B27BED"/>
    <w:rsid w:val="00B33081"/>
    <w:rsid w:val="00B36C8C"/>
    <w:rsid w:val="00B640AE"/>
    <w:rsid w:val="00B73D1C"/>
    <w:rsid w:val="00B7758E"/>
    <w:rsid w:val="00B77D3C"/>
    <w:rsid w:val="00B95B99"/>
    <w:rsid w:val="00B979A6"/>
    <w:rsid w:val="00BA0414"/>
    <w:rsid w:val="00BA0C08"/>
    <w:rsid w:val="00BA62B9"/>
    <w:rsid w:val="00BB113F"/>
    <w:rsid w:val="00BB1DD0"/>
    <w:rsid w:val="00BB3CB5"/>
    <w:rsid w:val="00BB412F"/>
    <w:rsid w:val="00BB5A45"/>
    <w:rsid w:val="00BC2458"/>
    <w:rsid w:val="00BD4148"/>
    <w:rsid w:val="00BE5A35"/>
    <w:rsid w:val="00BF27B5"/>
    <w:rsid w:val="00BF60E0"/>
    <w:rsid w:val="00BF742B"/>
    <w:rsid w:val="00C0010F"/>
    <w:rsid w:val="00C05143"/>
    <w:rsid w:val="00C115F1"/>
    <w:rsid w:val="00C15C6A"/>
    <w:rsid w:val="00C15F00"/>
    <w:rsid w:val="00C167B2"/>
    <w:rsid w:val="00C17C22"/>
    <w:rsid w:val="00C21A57"/>
    <w:rsid w:val="00C30D9D"/>
    <w:rsid w:val="00C3732B"/>
    <w:rsid w:val="00C43378"/>
    <w:rsid w:val="00C45928"/>
    <w:rsid w:val="00C5616F"/>
    <w:rsid w:val="00C6272F"/>
    <w:rsid w:val="00C67B2A"/>
    <w:rsid w:val="00C67DAC"/>
    <w:rsid w:val="00C97C47"/>
    <w:rsid w:val="00CA3065"/>
    <w:rsid w:val="00CA3BC4"/>
    <w:rsid w:val="00CC344E"/>
    <w:rsid w:val="00CD415E"/>
    <w:rsid w:val="00CD6F87"/>
    <w:rsid w:val="00CE1B95"/>
    <w:rsid w:val="00CF16AC"/>
    <w:rsid w:val="00CF4B14"/>
    <w:rsid w:val="00D02F46"/>
    <w:rsid w:val="00D065FF"/>
    <w:rsid w:val="00D12CD8"/>
    <w:rsid w:val="00D20E60"/>
    <w:rsid w:val="00D34D6A"/>
    <w:rsid w:val="00D37F4A"/>
    <w:rsid w:val="00D42963"/>
    <w:rsid w:val="00D45C41"/>
    <w:rsid w:val="00D50744"/>
    <w:rsid w:val="00D5237E"/>
    <w:rsid w:val="00D54938"/>
    <w:rsid w:val="00D554E9"/>
    <w:rsid w:val="00D64C1B"/>
    <w:rsid w:val="00D64D90"/>
    <w:rsid w:val="00D763C6"/>
    <w:rsid w:val="00D94384"/>
    <w:rsid w:val="00DA2735"/>
    <w:rsid w:val="00DA60D4"/>
    <w:rsid w:val="00DD6F5F"/>
    <w:rsid w:val="00DE2B20"/>
    <w:rsid w:val="00DF6524"/>
    <w:rsid w:val="00E0516B"/>
    <w:rsid w:val="00E11289"/>
    <w:rsid w:val="00E11A94"/>
    <w:rsid w:val="00E20B8A"/>
    <w:rsid w:val="00E22E5A"/>
    <w:rsid w:val="00E231DE"/>
    <w:rsid w:val="00E24E66"/>
    <w:rsid w:val="00E26A57"/>
    <w:rsid w:val="00E330C1"/>
    <w:rsid w:val="00E33874"/>
    <w:rsid w:val="00E37AD8"/>
    <w:rsid w:val="00E40350"/>
    <w:rsid w:val="00E533B4"/>
    <w:rsid w:val="00E55715"/>
    <w:rsid w:val="00E83E49"/>
    <w:rsid w:val="00E90532"/>
    <w:rsid w:val="00E97D9B"/>
    <w:rsid w:val="00EA13C9"/>
    <w:rsid w:val="00EA781F"/>
    <w:rsid w:val="00EB5CB2"/>
    <w:rsid w:val="00EB70DA"/>
    <w:rsid w:val="00ED1256"/>
    <w:rsid w:val="00ED3F8B"/>
    <w:rsid w:val="00EE2256"/>
    <w:rsid w:val="00EE3E9F"/>
    <w:rsid w:val="00EE54A6"/>
    <w:rsid w:val="00EF3812"/>
    <w:rsid w:val="00EF3A32"/>
    <w:rsid w:val="00EF3FEF"/>
    <w:rsid w:val="00EF40D6"/>
    <w:rsid w:val="00F1575A"/>
    <w:rsid w:val="00F25CDA"/>
    <w:rsid w:val="00F319B9"/>
    <w:rsid w:val="00F43A06"/>
    <w:rsid w:val="00F477F6"/>
    <w:rsid w:val="00F66AC7"/>
    <w:rsid w:val="00F71549"/>
    <w:rsid w:val="00F7221B"/>
    <w:rsid w:val="00F97423"/>
    <w:rsid w:val="00FC2153"/>
    <w:rsid w:val="00FC535C"/>
    <w:rsid w:val="00FC615A"/>
    <w:rsid w:val="00FD0BAB"/>
    <w:rsid w:val="00FD434F"/>
    <w:rsid w:val="00FD481F"/>
    <w:rsid w:val="00FD4BF2"/>
    <w:rsid w:val="00FE0FC5"/>
    <w:rsid w:val="00FE428D"/>
    <w:rsid w:val="00FF017E"/>
    <w:rsid w:val="00FF19E3"/>
    <w:rsid w:val="00FF54AE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4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D0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C4D0A"/>
    <w:pPr>
      <w:autoSpaceDE w:val="0"/>
      <w:autoSpaceDN w:val="0"/>
      <w:adjustRightInd w:val="0"/>
      <w:spacing w:after="0" w:line="240" w:lineRule="auto"/>
    </w:pPr>
    <w:rPr>
      <w:rFonts w:ascii="Chaparral Pro" w:hAnsi="Chaparral Pro" w:cs="Chaparral Pro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0C4D0A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0C4D0A"/>
    <w:rPr>
      <w:rFonts w:cs="Chaparral Pro"/>
      <w:i/>
      <w:i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12BE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32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2480"/>
  </w:style>
  <w:style w:type="paragraph" w:styleId="Footer">
    <w:name w:val="footer"/>
    <w:basedOn w:val="Normal"/>
    <w:link w:val="FooterChar"/>
    <w:uiPriority w:val="99"/>
    <w:semiHidden/>
    <w:unhideWhenUsed/>
    <w:rsid w:val="00732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2480"/>
  </w:style>
  <w:style w:type="paragraph" w:customStyle="1" w:styleId="Pa0">
    <w:name w:val="Pa0"/>
    <w:basedOn w:val="Default"/>
    <w:next w:val="Default"/>
    <w:uiPriority w:val="99"/>
    <w:rsid w:val="00055205"/>
    <w:pPr>
      <w:spacing w:line="241" w:lineRule="atLeast"/>
    </w:pPr>
    <w:rPr>
      <w:rFonts w:ascii="Minion Pro" w:hAnsi="Minion Pro" w:cstheme="minorBidi"/>
      <w:color w:val="auto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3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etingsint.com/conferences/gastro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mailto:gastroenterology@insightsummit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303AF-D468-4917-A794-EA0C7B6F6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Green Chemistry 2019</cp:lastModifiedBy>
  <cp:revision>39</cp:revision>
  <cp:lastPrinted>2017-01-11T13:06:00Z</cp:lastPrinted>
  <dcterms:created xsi:type="dcterms:W3CDTF">2016-03-15T16:06:00Z</dcterms:created>
  <dcterms:modified xsi:type="dcterms:W3CDTF">2019-08-20T03:14:00Z</dcterms:modified>
</cp:coreProperties>
</file>