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84C" w:rsidRPr="00131B1A" w:rsidRDefault="007E684C" w:rsidP="007E68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31B1A">
        <w:rPr>
          <w:rFonts w:ascii="Times New Roman" w:hAnsi="Times New Roman" w:cs="Times New Roman"/>
          <w:sz w:val="24"/>
          <w:szCs w:val="24"/>
          <w:lang w:val="en-US"/>
        </w:rPr>
        <w:t>Endomyocardial</w:t>
      </w:r>
      <w:proofErr w:type="spell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Biopsy-proven Myocarditis in Cats. A Clinical Case Series.</w:t>
      </w:r>
    </w:p>
    <w:p w:rsidR="00943AC7" w:rsidRPr="007E684C" w:rsidRDefault="00943AC7" w:rsidP="007E68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Oleynikov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Dmitrij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, DVM, City Veterinary Oncology Center “Pride”, Russia, </w:t>
      </w:r>
      <w:proofErr w:type="gramStart"/>
      <w:r w:rsidRPr="007E684C">
        <w:rPr>
          <w:rFonts w:ascii="Times New Roman" w:hAnsi="Times New Roman" w:cs="Times New Roman"/>
          <w:sz w:val="24"/>
          <w:szCs w:val="24"/>
          <w:lang w:val="en-US"/>
        </w:rPr>
        <w:t>Saint-Petersburg</w:t>
      </w:r>
      <w:proofErr w:type="gram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Uto</w:t>
      </w:r>
      <w:r w:rsidR="007E684C">
        <w:rPr>
          <w:rFonts w:ascii="Times New Roman" w:hAnsi="Times New Roman" w:cs="Times New Roman"/>
          <w:sz w:val="24"/>
          <w:szCs w:val="24"/>
          <w:lang w:val="en-US"/>
        </w:rPr>
        <w:t>chkina</w:t>
      </w:r>
      <w:proofErr w:type="spellEnd"/>
      <w:r w:rsidR="007E68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684C">
        <w:rPr>
          <w:rFonts w:ascii="Times New Roman" w:hAnsi="Times New Roman" w:cs="Times New Roman"/>
          <w:sz w:val="24"/>
          <w:szCs w:val="24"/>
          <w:lang w:val="en-US"/>
        </w:rPr>
        <w:t>st.</w:t>
      </w:r>
      <w:proofErr w:type="spellEnd"/>
      <w:r w:rsidR="007E684C">
        <w:rPr>
          <w:rFonts w:ascii="Times New Roman" w:hAnsi="Times New Roman" w:cs="Times New Roman"/>
          <w:sz w:val="24"/>
          <w:szCs w:val="24"/>
          <w:lang w:val="en-US"/>
        </w:rPr>
        <w:t xml:space="preserve">, 3/2, index 197349. </w:t>
      </w: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Almazov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National Medical Research Center, IEM, </w:t>
      </w:r>
      <w:proofErr w:type="gramStart"/>
      <w:r w:rsidRPr="007E684C">
        <w:rPr>
          <w:rFonts w:ascii="Times New Roman" w:hAnsi="Times New Roman" w:cs="Times New Roman"/>
          <w:sz w:val="24"/>
          <w:szCs w:val="24"/>
          <w:lang w:val="en-US"/>
        </w:rPr>
        <w:t>Saint-Petersburg</w:t>
      </w:r>
      <w:proofErr w:type="gramEnd"/>
      <w:r w:rsidRPr="007E684C">
        <w:rPr>
          <w:rFonts w:ascii="Times New Roman" w:hAnsi="Times New Roman" w:cs="Times New Roman"/>
          <w:sz w:val="24"/>
          <w:szCs w:val="24"/>
          <w:lang w:val="en-US"/>
        </w:rPr>
        <w:t>, 197341 Russian Federation</w:t>
      </w:r>
    </w:p>
    <w:p w:rsidR="00943AC7" w:rsidRPr="007E684C" w:rsidRDefault="00943AC7" w:rsidP="007E68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Letunovskaya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Anna, DVM, 2Veterinary Clinic of Neurology, Traumatology and Intensive Care, </w:t>
      </w:r>
      <w:proofErr w:type="gramStart"/>
      <w:r w:rsidRPr="007E684C">
        <w:rPr>
          <w:rFonts w:ascii="Times New Roman" w:hAnsi="Times New Roman" w:cs="Times New Roman"/>
          <w:sz w:val="24"/>
          <w:szCs w:val="24"/>
          <w:lang w:val="en-US"/>
        </w:rPr>
        <w:t>Saint-Petersburg, Russian Federation</w:t>
      </w:r>
      <w:proofErr w:type="gram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Almazov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National Medical Research Center, IEM, </w:t>
      </w:r>
      <w:proofErr w:type="gramStart"/>
      <w:r w:rsidRPr="007E684C">
        <w:rPr>
          <w:rFonts w:ascii="Times New Roman" w:hAnsi="Times New Roman" w:cs="Times New Roman"/>
          <w:sz w:val="24"/>
          <w:szCs w:val="24"/>
          <w:lang w:val="en-US"/>
        </w:rPr>
        <w:t>Saint-Petersburg</w:t>
      </w:r>
      <w:proofErr w:type="gramEnd"/>
      <w:r w:rsidRPr="007E684C">
        <w:rPr>
          <w:rFonts w:ascii="Times New Roman" w:hAnsi="Times New Roman" w:cs="Times New Roman"/>
          <w:sz w:val="24"/>
          <w:szCs w:val="24"/>
          <w:lang w:val="en-US"/>
        </w:rPr>
        <w:t>, 197341 Russian Federation</w:t>
      </w:r>
    </w:p>
    <w:p w:rsidR="00943AC7" w:rsidRPr="00131B1A" w:rsidRDefault="00943AC7" w:rsidP="007E68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43AC7" w:rsidRPr="00131B1A" w:rsidRDefault="00943AC7" w:rsidP="007E68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In cats, myocardial failure and rhythm disturbances secondary to myocarditis </w:t>
      </w:r>
      <w:proofErr w:type="gramStart"/>
      <w:r w:rsidRPr="00131B1A">
        <w:rPr>
          <w:rFonts w:ascii="Times New Roman" w:hAnsi="Times New Roman" w:cs="Times New Roman"/>
          <w:sz w:val="24"/>
          <w:szCs w:val="24"/>
          <w:lang w:val="en-US"/>
        </w:rPr>
        <w:t>have been described</w:t>
      </w:r>
      <w:proofErr w:type="gram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in several reports, in which a final diagnosis had been reached through post-mortem </w:t>
      </w:r>
      <w:proofErr w:type="spellStart"/>
      <w:r w:rsidRPr="00131B1A">
        <w:rPr>
          <w:rFonts w:ascii="Times New Roman" w:hAnsi="Times New Roman" w:cs="Times New Roman"/>
          <w:sz w:val="24"/>
          <w:szCs w:val="24"/>
          <w:lang w:val="en-US"/>
        </w:rPr>
        <w:t>histopathologic</w:t>
      </w:r>
      <w:proofErr w:type="spell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examination</w:t>
      </w:r>
      <w:r w:rsidRPr="00131B1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In order to obtain an </w:t>
      </w:r>
      <w:r w:rsidRPr="00E87CC4">
        <w:rPr>
          <w:rFonts w:ascii="Times New Roman" w:hAnsi="Times New Roman" w:cs="Times New Roman"/>
          <w:noProof/>
          <w:sz w:val="24"/>
          <w:szCs w:val="24"/>
          <w:lang w:val="en-US"/>
        </w:rPr>
        <w:t>ante-mortem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diagnosis and an etiologic characterization of myocardial inflammation, a technique for </w:t>
      </w:r>
      <w:proofErr w:type="spellStart"/>
      <w:r w:rsidRPr="00131B1A">
        <w:rPr>
          <w:rFonts w:ascii="Times New Roman" w:hAnsi="Times New Roman" w:cs="Times New Roman"/>
          <w:sz w:val="24"/>
          <w:szCs w:val="24"/>
          <w:lang w:val="en-US"/>
        </w:rPr>
        <w:t>transvenous</w:t>
      </w:r>
      <w:proofErr w:type="spell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EMB of the right ventricular septum in cats </w:t>
      </w:r>
      <w:proofErr w:type="gramStart"/>
      <w:r w:rsidRPr="00131B1A">
        <w:rPr>
          <w:rFonts w:ascii="Times New Roman" w:hAnsi="Times New Roman" w:cs="Times New Roman"/>
          <w:sz w:val="24"/>
          <w:szCs w:val="24"/>
          <w:lang w:val="en-US"/>
        </w:rPr>
        <w:t>has been proposed</w:t>
      </w:r>
      <w:proofErr w:type="gram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in 1990 in healthy cats. In this study, the procedure </w:t>
      </w:r>
      <w:proofErr w:type="gramStart"/>
      <w:r w:rsidRPr="00131B1A">
        <w:rPr>
          <w:rFonts w:ascii="Times New Roman" w:hAnsi="Times New Roman" w:cs="Times New Roman"/>
          <w:sz w:val="24"/>
          <w:szCs w:val="24"/>
          <w:lang w:val="en-US"/>
        </w:rPr>
        <w:t>was well tolerated</w:t>
      </w:r>
      <w:proofErr w:type="gram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and was associated with low morbidity and no mortality, but nowadays this technique is still uncommon in the work-up of unexplained myocardial and rhythm disorders in cats. The purpose of this case series is to report an </w:t>
      </w:r>
      <w:r w:rsidRPr="00131B1A">
        <w:rPr>
          <w:rFonts w:ascii="Times New Roman" w:hAnsi="Times New Roman" w:cs="Times New Roman"/>
          <w:i/>
          <w:sz w:val="24"/>
          <w:szCs w:val="24"/>
          <w:lang w:val="en-US"/>
        </w:rPr>
        <w:t>in vivo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endomyocardial biopsy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diagnosis of myocarditis in cats from </w:t>
      </w:r>
      <w:proofErr w:type="gramStart"/>
      <w:r w:rsidRPr="00131B1A">
        <w:rPr>
          <w:rFonts w:ascii="Times New Roman" w:hAnsi="Times New Roman" w:cs="Times New Roman"/>
          <w:sz w:val="24"/>
          <w:szCs w:val="24"/>
          <w:lang w:val="en-US"/>
        </w:rPr>
        <w:t>Saint-Petersburg, Russia</w:t>
      </w:r>
      <w:proofErr w:type="gramEnd"/>
    </w:p>
    <w:p w:rsidR="00943AC7" w:rsidRPr="00131B1A" w:rsidRDefault="00943AC7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The data </w:t>
      </w:r>
      <w:proofErr w:type="gramStart"/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obtained</w:t>
      </w:r>
      <w:proofErr w:type="gram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between 2016 and 2018. </w:t>
      </w:r>
      <w:r w:rsidRPr="00E87CC4">
        <w:rPr>
          <w:rFonts w:ascii="Times New Roman" w:hAnsi="Times New Roman" w:cs="Times New Roman"/>
          <w:noProof/>
          <w:sz w:val="24"/>
          <w:szCs w:val="24"/>
          <w:lang w:val="en-US"/>
        </w:rPr>
        <w:t>Twenty three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cats of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different breeds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, age,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and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sex were included in this report. The diagnosis of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myocarditis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included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anamne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sis, physical findings, echocardiography, electrocardiography, </w:t>
      </w:r>
      <w:proofErr w:type="spellStart"/>
      <w:r w:rsidRPr="00131B1A">
        <w:rPr>
          <w:rFonts w:ascii="Times New Roman" w:hAnsi="Times New Roman" w:cs="Times New Roman"/>
          <w:sz w:val="24"/>
          <w:szCs w:val="24"/>
          <w:lang w:val="en-US"/>
        </w:rPr>
        <w:t>endomyocardial</w:t>
      </w:r>
      <w:proofErr w:type="spellEnd"/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biopsy with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histopathological and PCR tests.</w:t>
      </w:r>
    </w:p>
    <w:p w:rsidR="00943AC7" w:rsidRDefault="000D5170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131B1A">
        <w:rPr>
          <w:rFonts w:ascii="Times New Roman" w:hAnsi="Times New Roman" w:cs="Times New Roman"/>
          <w:sz w:val="24"/>
          <w:szCs w:val="24"/>
          <w:lang w:val="en-US"/>
        </w:rPr>
        <w:t>The age distribution was between 3 an</w:t>
      </w:r>
      <w:r w:rsidR="007E684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9 years and body weight was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between</w:t>
      </w:r>
      <w:r w:rsidRPr="00131B1A">
        <w:rPr>
          <w:rFonts w:ascii="Times New Roman" w:hAnsi="Times New Roman" w:cs="Times New Roman"/>
          <w:sz w:val="24"/>
          <w:szCs w:val="24"/>
          <w:lang w:val="en-US"/>
        </w:rPr>
        <w:t xml:space="preserve"> 3 and 6 kg. The most common reason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for owners visit were signs of respiratory distress and pulmonary edema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(15/23)</w:t>
      </w:r>
      <w:r w:rsidR="00131B1A"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, but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 several </w:t>
      </w:r>
      <w:r w:rsidR="00131B1A"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cases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signs were </w:t>
      </w:r>
      <w:r w:rsidR="00131B1A"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asso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="00131B1A"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iated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with </w:t>
      </w:r>
      <w:r w:rsidR="00131B1A"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moderate appetite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131B1A"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su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>p</w:t>
      </w:r>
      <w:r w:rsidR="00131B1A"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pression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 apathy (8/23)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The common findings on EchoCG were: mild dilatation of left atria (19/23), slightly hypertrophied left ventricle walls (15/23), segmentary hypokinesia (12/23), hyperechogenic(10/23) or hypoechogenic(6/23) loci in the myocardium, systolic dysfunction(9/23). The common findings on ECG were: accelerated idioventricular rhythm (18/23), ventricle premature complexes (15/23), atrioventricular block and atrioventricular dissociation (10/23). </w:t>
      </w:r>
    </w:p>
    <w:p w:rsidR="00131B1A" w:rsidRDefault="00131B1A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opsy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findings included lymphocytic infiltration,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cardiomyocytolisis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interstitial edema of different severity. In several cases (8/23) vasculitis was found with myocardial alteration concentrated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in extravasal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spaces,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one case was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asso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iated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with fungi infiltration and 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microab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131B1A">
        <w:rPr>
          <w:rFonts w:ascii="Times New Roman" w:hAnsi="Times New Roman" w:cs="Times New Roman"/>
          <w:noProof/>
          <w:sz w:val="24"/>
          <w:szCs w:val="24"/>
          <w:lang w:val="en-US"/>
        </w:rPr>
        <w:t>cesses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(1/23).</w:t>
      </w:r>
    </w:p>
    <w:p w:rsidR="00131B1A" w:rsidRDefault="00156ACC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The 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PCR-tests of </w:t>
      </w:r>
      <w:r w:rsidR="00131B1A"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biop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si</w:t>
      </w:r>
      <w:r w:rsidR="00131B1A"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es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131B1A"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reve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ale</w:t>
      </w:r>
      <w:r w:rsidR="00131B1A"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="00131B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several cases of Bartonella henselae infection (4/23), Toxoplasma gondii (2/23),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Aspergillus</w:t>
      </w:r>
      <w:r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spp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(1/23), and one case of a </w:t>
      </w:r>
      <w:r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cat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with lymphoma and </w:t>
      </w:r>
      <w:r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asso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iated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FIV+FeLV infection (1/23).</w:t>
      </w:r>
    </w:p>
    <w:p w:rsidR="00156ACC" w:rsidRDefault="00156ACC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We found that in several cases of myocarditis infection agents were well-known as myocarditis inductors, but also we didn’t </w:t>
      </w:r>
      <w:r w:rsidRPr="00156ACC">
        <w:rPr>
          <w:rFonts w:ascii="Times New Roman" w:hAnsi="Times New Roman" w:cs="Times New Roman"/>
          <w:noProof/>
          <w:sz w:val="24"/>
          <w:szCs w:val="24"/>
          <w:lang w:val="en-US"/>
        </w:rPr>
        <w:t>obtain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information about the cause of disease in all cases with vasculitis in histopathology study. </w:t>
      </w:r>
      <w:r w:rsidR="00E540D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We can assume that there are other causes of myocarditis in cats, including auto-immune reactions </w:t>
      </w:r>
      <w:r w:rsidR="00E540D0" w:rsidRPr="00E540D0">
        <w:rPr>
          <w:rFonts w:ascii="Times New Roman" w:hAnsi="Times New Roman" w:cs="Times New Roman"/>
          <w:noProof/>
          <w:sz w:val="24"/>
          <w:szCs w:val="24"/>
          <w:lang w:val="en-US"/>
        </w:rPr>
        <w:t>asso</w:t>
      </w:r>
      <w:r w:rsidR="00E540D0">
        <w:rPr>
          <w:rFonts w:ascii="Times New Roman" w:hAnsi="Times New Roman" w:cs="Times New Roman"/>
          <w:noProof/>
          <w:sz w:val="24"/>
          <w:szCs w:val="24"/>
          <w:lang w:val="en-US"/>
        </w:rPr>
        <w:t>c</w:t>
      </w:r>
      <w:r w:rsidR="00E540D0" w:rsidRPr="00E540D0">
        <w:rPr>
          <w:rFonts w:ascii="Times New Roman" w:hAnsi="Times New Roman" w:cs="Times New Roman"/>
          <w:noProof/>
          <w:sz w:val="24"/>
          <w:szCs w:val="24"/>
          <w:lang w:val="en-US"/>
        </w:rPr>
        <w:t>iated</w:t>
      </w:r>
      <w:r w:rsidR="00E540D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with vasculitis or chronic viral infection with low activity.</w:t>
      </w:r>
    </w:p>
    <w:p w:rsidR="007E684C" w:rsidRDefault="007E684C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Recent Publications</w:t>
      </w:r>
    </w:p>
    <w:p w:rsidR="007E684C" w:rsidRPr="00A21E3B" w:rsidRDefault="007E684C" w:rsidP="007E684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Dubey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J.P., Carpenter J.L. Histologically confirmed clinical toxoplasmosis in cats: 100 cases (1952–1990), J Am Vet Med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Assoc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1993; 203(11):1556–1566</w:t>
      </w:r>
    </w:p>
    <w:p w:rsidR="007E684C" w:rsidRPr="00A21E3B" w:rsidRDefault="007E684C" w:rsidP="007E684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21E3B">
        <w:rPr>
          <w:rFonts w:ascii="Times New Roman" w:hAnsi="Times New Roman" w:cs="Times New Roman"/>
          <w:sz w:val="24"/>
          <w:szCs w:val="24"/>
          <w:lang w:val="en-GB"/>
        </w:rPr>
        <w:lastRenderedPageBreak/>
        <w:t>Nakamura RK, Zimmerman SA, Lesser MB, et al. Suspected Bartonella-associated myocarditis and supraventriculartachycardia in a cat. Vet Cardiol 2011;13(4):277-81</w:t>
      </w:r>
    </w:p>
    <w:p w:rsidR="007E684C" w:rsidRPr="00A21E3B" w:rsidRDefault="007E684C" w:rsidP="007E684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Rolim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VM,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Casagrande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RA,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Wouters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AT et al. Myocarditis caused by Feline Immunodeficiency Virus in Five Cats with Hypertrophic Cardiomyopathy. J. Comp. Path. 2016; 154(1), 3-8</w:t>
      </w:r>
    </w:p>
    <w:p w:rsidR="007E684C" w:rsidRPr="00A21E3B" w:rsidRDefault="007E684C" w:rsidP="007E684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Rush JE, Keene BW,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Eicker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SW.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Endomyocardial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biopsy in cats. Am J Vet Res 1990</w:t>
      </w:r>
      <w:proofErr w:type="gramStart"/>
      <w:r w:rsidRPr="00A21E3B">
        <w:rPr>
          <w:rFonts w:ascii="Times New Roman" w:hAnsi="Times New Roman" w:cs="Times New Roman"/>
          <w:sz w:val="24"/>
          <w:szCs w:val="24"/>
          <w:lang w:val="en-GB"/>
        </w:rPr>
        <w:t>;51</w:t>
      </w:r>
      <w:proofErr w:type="gramEnd"/>
      <w:r w:rsidRPr="00A21E3B">
        <w:rPr>
          <w:rFonts w:ascii="Times New Roman" w:hAnsi="Times New Roman" w:cs="Times New Roman"/>
          <w:sz w:val="24"/>
          <w:szCs w:val="24"/>
          <w:lang w:val="en-GB"/>
        </w:rPr>
        <w:t>(11):1765-1768.</w:t>
      </w:r>
    </w:p>
    <w:p w:rsidR="007E684C" w:rsidRPr="00A21E3B" w:rsidRDefault="007E684C" w:rsidP="007E684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Magnani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JW,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Danik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HJ, Dec GW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Jr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, et al. Survival in biopsy-proven myocarditis: a long-term retrospective analysis of the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histopathologic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>, clinical, and hemodynamic predictors. Am Heart J 2006</w:t>
      </w:r>
      <w:proofErr w:type="gramStart"/>
      <w:r w:rsidRPr="00A21E3B">
        <w:rPr>
          <w:rFonts w:ascii="Times New Roman" w:hAnsi="Times New Roman" w:cs="Times New Roman"/>
          <w:sz w:val="24"/>
          <w:szCs w:val="24"/>
          <w:lang w:val="en-GB"/>
        </w:rPr>
        <w:t>;</w:t>
      </w:r>
      <w:proofErr w:type="gram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151(2): 463–470.</w:t>
      </w:r>
    </w:p>
    <w:p w:rsidR="007E684C" w:rsidRPr="00A21E3B" w:rsidRDefault="007E684C" w:rsidP="007E684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Noszczyk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-Nowak A, Nowak M,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Cepiel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A, et al. Myocarditis in dogs: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etiology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, clinical and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histopathological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features (11 cases: 2007–2013).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Ir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Vet J 2014; 67(1):28-36.</w:t>
      </w:r>
    </w:p>
    <w:p w:rsidR="007E684C" w:rsidRPr="00A21E3B" w:rsidRDefault="007E684C" w:rsidP="007E684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Dubey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J., 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Lappin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 xml:space="preserve"> M. Toxoplasmosis and </w:t>
      </w:r>
      <w:proofErr w:type="spellStart"/>
      <w:r w:rsidRPr="00A21E3B">
        <w:rPr>
          <w:rFonts w:ascii="Times New Roman" w:hAnsi="Times New Roman" w:cs="Times New Roman"/>
          <w:sz w:val="24"/>
          <w:szCs w:val="24"/>
          <w:lang w:val="en-GB"/>
        </w:rPr>
        <w:t>neosporosis</w:t>
      </w:r>
      <w:proofErr w:type="spellEnd"/>
      <w:r w:rsidRPr="00A21E3B">
        <w:rPr>
          <w:rFonts w:ascii="Times New Roman" w:hAnsi="Times New Roman" w:cs="Times New Roman"/>
          <w:sz w:val="24"/>
          <w:szCs w:val="24"/>
          <w:lang w:val="en-GB"/>
        </w:rPr>
        <w:t>. Greene C. Infectious Diseases of the Dog and Cat, 1998, W.B. Saunders: Philadelphia, 493–510</w:t>
      </w:r>
    </w:p>
    <w:p w:rsidR="007E684C" w:rsidRDefault="007E684C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7E684C" w:rsidRDefault="007E684C" w:rsidP="007E68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Oleynikov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Dmitrij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postgraduate student, DVM, cardiologist. Interested in heart failure pathophysiology despite etiology, myocardial metabolism and electrophysiology. Junior researcher in experimental institute of </w:t>
      </w: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Almazov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National Medical Research Center</w:t>
      </w:r>
    </w:p>
    <w:p w:rsidR="007E684C" w:rsidRDefault="007E684C" w:rsidP="007E68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E684C" w:rsidRPr="007E684C" w:rsidRDefault="007E684C" w:rsidP="007E684C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Letunovskaya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post </w:t>
      </w:r>
      <w:r>
        <w:rPr>
          <w:rFonts w:ascii="Times New Roman" w:hAnsi="Times New Roman" w:cs="Times New Roman"/>
          <w:sz w:val="24"/>
          <w:szCs w:val="24"/>
          <w:lang w:val="en-US"/>
        </w:rPr>
        <w:t>postgraduate student, DVM,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oncologist, surgeon. Field of science interest lies in neoplastic development,</w:t>
      </w:r>
      <w:r w:rsidR="001A7CF2">
        <w:rPr>
          <w:rFonts w:ascii="Times New Roman" w:hAnsi="Times New Roman" w:cs="Times New Roman"/>
          <w:sz w:val="24"/>
          <w:szCs w:val="24"/>
          <w:lang w:val="en-US"/>
        </w:rPr>
        <w:t xml:space="preserve"> minimally invasive</w:t>
      </w:r>
      <w:bookmarkStart w:id="0" w:name="_GoBack"/>
      <w:bookmarkEnd w:id="0"/>
      <w:r w:rsidR="001A7CF2">
        <w:rPr>
          <w:rFonts w:ascii="Times New Roman" w:hAnsi="Times New Roman" w:cs="Times New Roman"/>
          <w:sz w:val="24"/>
          <w:szCs w:val="24"/>
          <w:lang w:val="en-US"/>
        </w:rPr>
        <w:t>, intravascular manipulations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Junior researcher in experimental institute of </w:t>
      </w:r>
      <w:proofErr w:type="spellStart"/>
      <w:r w:rsidRPr="007E684C">
        <w:rPr>
          <w:rFonts w:ascii="Times New Roman" w:hAnsi="Times New Roman" w:cs="Times New Roman"/>
          <w:sz w:val="24"/>
          <w:szCs w:val="24"/>
          <w:lang w:val="en-US"/>
        </w:rPr>
        <w:t>Almazov</w:t>
      </w:r>
      <w:proofErr w:type="spellEnd"/>
      <w:r w:rsidRPr="007E684C">
        <w:rPr>
          <w:rFonts w:ascii="Times New Roman" w:hAnsi="Times New Roman" w:cs="Times New Roman"/>
          <w:sz w:val="24"/>
          <w:szCs w:val="24"/>
          <w:lang w:val="en-US"/>
        </w:rPr>
        <w:t xml:space="preserve"> National Medical Research Center</w:t>
      </w:r>
    </w:p>
    <w:sectPr w:rsidR="007E684C" w:rsidRPr="007E6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B74640"/>
    <w:multiLevelType w:val="hybridMultilevel"/>
    <w:tmpl w:val="9A3C9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0NDQxt7AwNzU0NzVT0lEKTi0uzszPAykwqgUA6PxWQCwAAAA="/>
  </w:docVars>
  <w:rsids>
    <w:rsidRoot w:val="00943AC7"/>
    <w:rsid w:val="000D5170"/>
    <w:rsid w:val="00131B1A"/>
    <w:rsid w:val="00156ACC"/>
    <w:rsid w:val="001A7CF2"/>
    <w:rsid w:val="0059692D"/>
    <w:rsid w:val="007E684C"/>
    <w:rsid w:val="00943AC7"/>
    <w:rsid w:val="00B737C7"/>
    <w:rsid w:val="00E540D0"/>
    <w:rsid w:val="00E8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37EF38-7316-4E0B-9F76-1303D78A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 Oleynikov</dc:creator>
  <cp:keywords/>
  <dc:description/>
  <cp:lastModifiedBy>Dmitrij Oleynikov</cp:lastModifiedBy>
  <cp:revision>2</cp:revision>
  <dcterms:created xsi:type="dcterms:W3CDTF">2019-01-21T18:26:00Z</dcterms:created>
  <dcterms:modified xsi:type="dcterms:W3CDTF">2019-01-21T18:26:00Z</dcterms:modified>
</cp:coreProperties>
</file>