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7BEEF8" w14:textId="77777777" w:rsidR="001A52CE" w:rsidRPr="0005164C" w:rsidRDefault="001A52CE" w:rsidP="002E18FB">
      <w:pPr>
        <w:pStyle w:val="Author"/>
        <w:rPr>
          <w:rFonts w:eastAsia="MS Mincho"/>
          <w:sz w:val="18"/>
          <w:szCs w:val="18"/>
        </w:rPr>
        <w:sectPr w:rsidR="001A52CE" w:rsidRPr="0005164C" w:rsidSect="006C4648">
          <w:pgSz w:w="11909" w:h="16834" w:code="9"/>
          <w:pgMar w:top="1080" w:right="734" w:bottom="2434" w:left="734" w:header="720" w:footer="720" w:gutter="0"/>
          <w:cols w:space="720"/>
          <w:docGrid w:linePitch="360"/>
        </w:sectPr>
      </w:pPr>
    </w:p>
    <w:p w14:paraId="5B8B4ACD" w14:textId="3F415789" w:rsidR="001A52CE" w:rsidRPr="009D49B8" w:rsidRDefault="00D25DAE" w:rsidP="002E18FB">
      <w:pPr>
        <w:rPr>
          <w:rFonts w:eastAsia="MS PGothic"/>
          <w:b/>
          <w:color w:val="000000"/>
          <w:sz w:val="22"/>
          <w:szCs w:val="22"/>
        </w:rPr>
      </w:pPr>
      <w:r>
        <w:rPr>
          <w:rFonts w:eastAsia="MS PGothic"/>
          <w:b/>
          <w:color w:val="000000"/>
          <w:sz w:val="22"/>
          <w:szCs w:val="22"/>
        </w:rPr>
        <w:lastRenderedPageBreak/>
        <w:t xml:space="preserve">Title: Importance of the </w:t>
      </w:r>
      <w:r w:rsidR="008D1857">
        <w:rPr>
          <w:rFonts w:eastAsia="MS PGothic"/>
          <w:b/>
          <w:color w:val="000000"/>
          <w:sz w:val="22"/>
          <w:szCs w:val="22"/>
        </w:rPr>
        <w:t xml:space="preserve">participation of the community </w:t>
      </w:r>
      <w:r>
        <w:rPr>
          <w:rFonts w:eastAsia="MS PGothic"/>
          <w:b/>
          <w:color w:val="000000"/>
          <w:sz w:val="22"/>
          <w:szCs w:val="22"/>
        </w:rPr>
        <w:t xml:space="preserve">pharmacist in the vaccination of influenza and pneumonia in </w:t>
      </w:r>
      <w:proofErr w:type="spellStart"/>
      <w:r>
        <w:rPr>
          <w:rFonts w:eastAsia="MS PGothic"/>
          <w:b/>
          <w:color w:val="000000"/>
          <w:sz w:val="22"/>
          <w:szCs w:val="22"/>
        </w:rPr>
        <w:t>Covid</w:t>
      </w:r>
      <w:proofErr w:type="spellEnd"/>
      <w:r>
        <w:rPr>
          <w:rFonts w:eastAsia="MS PGothic"/>
          <w:b/>
          <w:color w:val="000000"/>
          <w:sz w:val="22"/>
          <w:szCs w:val="22"/>
        </w:rPr>
        <w:t xml:space="preserve"> 19 time in Argentine</w:t>
      </w:r>
    </w:p>
    <w:p w14:paraId="09C188D8" w14:textId="77777777" w:rsidR="008D1857" w:rsidRDefault="008D1857" w:rsidP="00D25DAE">
      <w:pPr>
        <w:shd w:val="clear" w:color="auto" w:fill="FFFFFF"/>
        <w:spacing w:after="150"/>
        <w:jc w:val="both"/>
        <w:outlineLvl w:val="0"/>
        <w:rPr>
          <w:rFonts w:eastAsia="MS PGothic"/>
          <w:color w:val="000000"/>
          <w:sz w:val="22"/>
          <w:szCs w:val="22"/>
        </w:rPr>
      </w:pPr>
    </w:p>
    <w:p w14:paraId="60AB8F4C" w14:textId="77777777" w:rsidR="001A52CE" w:rsidRPr="003C0794" w:rsidRDefault="008D1857" w:rsidP="00D25DAE">
      <w:pPr>
        <w:shd w:val="clear" w:color="auto" w:fill="FFFFFF"/>
        <w:spacing w:after="150"/>
        <w:jc w:val="both"/>
        <w:outlineLvl w:val="0"/>
        <w:rPr>
          <w:sz w:val="19"/>
          <w:szCs w:val="19"/>
          <w:lang w:val="en-IN" w:eastAsia="en-IN"/>
        </w:rPr>
      </w:pPr>
      <w:r>
        <w:rPr>
          <w:b/>
          <w:bCs/>
          <w:sz w:val="19"/>
          <w:szCs w:val="19"/>
          <w:lang w:val="en-IN" w:eastAsia="en-IN"/>
        </w:rPr>
        <w:t>CAPONI IB</w:t>
      </w:r>
      <w:r w:rsidRPr="0005164C">
        <w:rPr>
          <w:b/>
          <w:bCs/>
          <w:sz w:val="19"/>
          <w:szCs w:val="19"/>
          <w:vertAlign w:val="superscript"/>
          <w:lang w:val="en-IN" w:eastAsia="en-IN"/>
        </w:rPr>
        <w:t>1</w:t>
      </w:r>
      <w:r>
        <w:rPr>
          <w:b/>
          <w:bCs/>
          <w:sz w:val="19"/>
          <w:szCs w:val="19"/>
          <w:lang w:val="en-IN" w:eastAsia="en-IN"/>
        </w:rPr>
        <w:t>.</w:t>
      </w:r>
    </w:p>
    <w:p w14:paraId="30A545BB" w14:textId="77777777" w:rsidR="001A52CE" w:rsidRPr="00351E9B" w:rsidRDefault="001A52CE" w:rsidP="001A52CE">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8D1857">
        <w:rPr>
          <w:sz w:val="19"/>
          <w:szCs w:val="19"/>
          <w:lang w:val="en-IN" w:eastAsia="en-IN"/>
        </w:rPr>
        <w:t xml:space="preserve">Argentine Pharmacist Confederation </w:t>
      </w:r>
      <w:proofErr w:type="spellStart"/>
      <w:r w:rsidR="008D1857">
        <w:rPr>
          <w:sz w:val="19"/>
          <w:szCs w:val="19"/>
          <w:lang w:val="en-IN" w:eastAsia="en-IN"/>
        </w:rPr>
        <w:t>Cofa</w:t>
      </w:r>
      <w:proofErr w:type="spellEnd"/>
      <w:r w:rsidR="008D1857">
        <w:rPr>
          <w:sz w:val="19"/>
          <w:szCs w:val="19"/>
          <w:lang w:val="en-IN" w:eastAsia="en-IN"/>
        </w:rPr>
        <w:t xml:space="preserve">, Chamber of </w:t>
      </w:r>
      <w:r w:rsidR="0089634A">
        <w:rPr>
          <w:sz w:val="19"/>
          <w:szCs w:val="19"/>
          <w:lang w:val="en-IN" w:eastAsia="en-IN"/>
        </w:rPr>
        <w:t xml:space="preserve">Pharmacist </w:t>
      </w:r>
      <w:bookmarkStart w:id="1" w:name="a2"/>
      <w:bookmarkEnd w:id="1"/>
      <w:r w:rsidR="006F69ED">
        <w:rPr>
          <w:b/>
          <w:sz w:val="19"/>
          <w:szCs w:val="19"/>
        </w:rPr>
        <w:t>of</w:t>
      </w:r>
      <w:r w:rsidR="006F69ED" w:rsidRPr="00F00F1A">
        <w:rPr>
          <w:b/>
          <w:sz w:val="19"/>
          <w:szCs w:val="19"/>
        </w:rPr>
        <w:t xml:space="preserve"> Buenos Aires</w:t>
      </w:r>
    </w:p>
    <w:p w14:paraId="4F70D8B8" w14:textId="77777777" w:rsidR="002419A6" w:rsidRPr="006F69ED" w:rsidRDefault="002419A6" w:rsidP="001A52CE">
      <w:pPr>
        <w:rPr>
          <w:rFonts w:eastAsia="MS Mincho"/>
          <w:sz w:val="19"/>
          <w:szCs w:val="19"/>
          <w:lang w:val="en-IN"/>
        </w:rPr>
      </w:pPr>
    </w:p>
    <w:p w14:paraId="3736F71E" w14:textId="77777777" w:rsidR="001A52CE" w:rsidRDefault="001A52CE" w:rsidP="001A52CE">
      <w:pPr>
        <w:jc w:val="both"/>
        <w:rPr>
          <w:rFonts w:eastAsia="MS Mincho"/>
          <w:sz w:val="19"/>
          <w:szCs w:val="19"/>
        </w:rPr>
      </w:pPr>
    </w:p>
    <w:p w14:paraId="52B2FF6E" w14:textId="77777777" w:rsidR="001A52CE" w:rsidRPr="0005164C" w:rsidRDefault="001A52CE" w:rsidP="002419A6">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14:paraId="37FE0E61" w14:textId="77777777" w:rsidR="006F69ED" w:rsidRPr="00F00F1A" w:rsidRDefault="001A52CE" w:rsidP="006F69ED">
      <w:pPr>
        <w:jc w:val="both"/>
        <w:rPr>
          <w:b/>
          <w:sz w:val="19"/>
          <w:szCs w:val="19"/>
        </w:rPr>
      </w:pPr>
      <w:r>
        <w:rPr>
          <w:sz w:val="19"/>
          <w:szCs w:val="19"/>
          <w:lang w:val="en-IN" w:eastAsia="en-IN"/>
        </w:rPr>
        <w:lastRenderedPageBreak/>
        <w:t xml:space="preserve">Keywords: </w:t>
      </w:r>
      <w:r w:rsidR="006F69ED">
        <w:rPr>
          <w:b/>
          <w:sz w:val="19"/>
          <w:szCs w:val="19"/>
        </w:rPr>
        <w:t>Vaccina</w:t>
      </w:r>
      <w:r w:rsidR="006F69ED" w:rsidRPr="00F00F1A">
        <w:rPr>
          <w:b/>
          <w:sz w:val="19"/>
          <w:szCs w:val="19"/>
        </w:rPr>
        <w:t xml:space="preserve">tion, Pharmacist, </w:t>
      </w:r>
      <w:proofErr w:type="spellStart"/>
      <w:r w:rsidR="006F69ED" w:rsidRPr="00F00F1A">
        <w:rPr>
          <w:b/>
          <w:sz w:val="19"/>
          <w:szCs w:val="19"/>
        </w:rPr>
        <w:t>Covid</w:t>
      </w:r>
      <w:proofErr w:type="spellEnd"/>
      <w:r w:rsidR="006F69ED" w:rsidRPr="00F00F1A">
        <w:rPr>
          <w:b/>
          <w:sz w:val="19"/>
          <w:szCs w:val="19"/>
        </w:rPr>
        <w:t>, Influen</w:t>
      </w:r>
      <w:r w:rsidR="006F69ED">
        <w:rPr>
          <w:b/>
          <w:sz w:val="19"/>
          <w:szCs w:val="19"/>
        </w:rPr>
        <w:t>z</w:t>
      </w:r>
      <w:r w:rsidR="006F69ED" w:rsidRPr="00F00F1A">
        <w:rPr>
          <w:b/>
          <w:sz w:val="19"/>
          <w:szCs w:val="19"/>
        </w:rPr>
        <w:t>a, Pneumoniae</w:t>
      </w:r>
    </w:p>
    <w:p w14:paraId="287A7CE7" w14:textId="77777777" w:rsidR="006F69ED" w:rsidRPr="0005164C" w:rsidRDefault="006F69ED" w:rsidP="002419A6">
      <w:pPr>
        <w:pStyle w:val="keywords"/>
        <w:ind w:firstLine="0"/>
        <w:rPr>
          <w:b w:val="0"/>
          <w:bCs w:val="0"/>
          <w:i w:val="0"/>
          <w:iCs w:val="0"/>
          <w:noProof w:val="0"/>
          <w:sz w:val="19"/>
          <w:szCs w:val="19"/>
          <w:lang w:val="en-IN" w:eastAsia="en-IN"/>
        </w:rPr>
      </w:pPr>
    </w:p>
    <w:p w14:paraId="7E165F57" w14:textId="77777777" w:rsidR="001A52CE" w:rsidRPr="006F69ED" w:rsidRDefault="006F69ED" w:rsidP="006F69ED">
      <w:pPr>
        <w:pStyle w:val="keywords"/>
        <w:ind w:firstLine="0"/>
        <w:rPr>
          <w:bCs w:val="0"/>
          <w:i w:val="0"/>
          <w:iCs w:val="0"/>
          <w:noProof w:val="0"/>
          <w:sz w:val="19"/>
          <w:szCs w:val="19"/>
          <w:lang w:val="en-IN" w:eastAsia="en-IN"/>
        </w:rPr>
      </w:pPr>
      <w:r>
        <w:rPr>
          <w:bCs w:val="0"/>
          <w:i w:val="0"/>
          <w:iCs w:val="0"/>
          <w:noProof w:val="0"/>
          <w:sz w:val="19"/>
          <w:szCs w:val="19"/>
          <w:lang w:val="en-IN" w:eastAsia="en-IN"/>
        </w:rPr>
        <w:t>I. Abstract Body</w:t>
      </w:r>
    </w:p>
    <w:p w14:paraId="3B547A00" w14:textId="59AA6A8F" w:rsidR="006F69ED" w:rsidRDefault="006F69ED" w:rsidP="009F03E1">
      <w:pPr>
        <w:tabs>
          <w:tab w:val="left" w:pos="4536"/>
        </w:tabs>
        <w:ind w:right="-205"/>
        <w:jc w:val="both"/>
        <w:rPr>
          <w:color w:val="000000" w:themeColor="text1"/>
          <w:sz w:val="19"/>
          <w:szCs w:val="19"/>
        </w:rPr>
      </w:pPr>
      <w:r w:rsidRPr="00F00F1A">
        <w:rPr>
          <w:color w:val="000000" w:themeColor="text1"/>
          <w:sz w:val="19"/>
          <w:szCs w:val="19"/>
        </w:rPr>
        <w:t>The present study shows the importanc</w:t>
      </w:r>
      <w:r>
        <w:rPr>
          <w:color w:val="000000" w:themeColor="text1"/>
          <w:sz w:val="19"/>
          <w:szCs w:val="19"/>
        </w:rPr>
        <w:t>e of vaccination in pharmacies i</w:t>
      </w:r>
      <w:r w:rsidR="00EB65B4">
        <w:rPr>
          <w:color w:val="000000" w:themeColor="text1"/>
          <w:sz w:val="19"/>
          <w:szCs w:val="19"/>
        </w:rPr>
        <w:t>n Argentine</w:t>
      </w:r>
      <w:r w:rsidRPr="00F00F1A">
        <w:rPr>
          <w:color w:val="000000" w:themeColor="text1"/>
          <w:sz w:val="19"/>
          <w:szCs w:val="19"/>
        </w:rPr>
        <w:t xml:space="preserve">, </w:t>
      </w:r>
      <w:r w:rsidR="00EB65B4">
        <w:rPr>
          <w:color w:val="000000" w:themeColor="text1"/>
          <w:sz w:val="19"/>
          <w:szCs w:val="19"/>
        </w:rPr>
        <w:t xml:space="preserve">where </w:t>
      </w:r>
      <w:r w:rsidRPr="00F00F1A">
        <w:rPr>
          <w:color w:val="000000" w:themeColor="text1"/>
          <w:sz w:val="19"/>
          <w:szCs w:val="19"/>
        </w:rPr>
        <w:t xml:space="preserve">vaccination has been carried out in pharmaceutical offices since 1958, Argentine pharmacists have </w:t>
      </w:r>
      <w:r>
        <w:rPr>
          <w:color w:val="000000" w:themeColor="text1"/>
          <w:sz w:val="19"/>
          <w:szCs w:val="19"/>
        </w:rPr>
        <w:t xml:space="preserve">a strong </w:t>
      </w:r>
      <w:r w:rsidRPr="00F00F1A">
        <w:rPr>
          <w:color w:val="000000" w:themeColor="text1"/>
          <w:sz w:val="19"/>
          <w:szCs w:val="19"/>
        </w:rPr>
        <w:t>legislation that supports us and it is one of the activities that general population most recognizes as accessible, safe and effective to be carried out in pharmacies. One of the vaccination campaigns that is carried out in Argentine pharmacies corresponds to that of the social security for pensioners and retirees that has been carried out since 2009 in pharmacies and each year more people attend these</w:t>
      </w:r>
      <w:r>
        <w:rPr>
          <w:color w:val="000000" w:themeColor="text1"/>
          <w:sz w:val="19"/>
          <w:szCs w:val="19"/>
        </w:rPr>
        <w:t xml:space="preserve"> establishments to be vaccinat</w:t>
      </w:r>
      <w:r w:rsidRPr="00F00F1A">
        <w:rPr>
          <w:color w:val="000000" w:themeColor="text1"/>
          <w:sz w:val="19"/>
          <w:szCs w:val="19"/>
        </w:rPr>
        <w:t>ed.</w:t>
      </w:r>
    </w:p>
    <w:p w14:paraId="32D93355" w14:textId="77777777" w:rsidR="006F69ED" w:rsidRPr="00F00F1A" w:rsidRDefault="006F69ED" w:rsidP="009F03E1">
      <w:pPr>
        <w:ind w:right="-205"/>
        <w:jc w:val="both"/>
        <w:rPr>
          <w:color w:val="000000" w:themeColor="text1"/>
          <w:sz w:val="19"/>
          <w:szCs w:val="19"/>
        </w:rPr>
      </w:pPr>
      <w:r w:rsidRPr="00F00F1A">
        <w:rPr>
          <w:color w:val="000000" w:themeColor="text1"/>
          <w:sz w:val="19"/>
          <w:szCs w:val="19"/>
        </w:rPr>
        <w:t>In particular this year due to the Covid19 pandemic and to respect the guidelines of preventive and compulsory social isolation that was decreed in our country on March 20, the vaccination campaign was modified.</w:t>
      </w:r>
    </w:p>
    <w:p w14:paraId="51931BD8" w14:textId="77777777" w:rsidR="006F69ED" w:rsidRPr="00F00F1A" w:rsidRDefault="006F69ED" w:rsidP="009F03E1">
      <w:pPr>
        <w:ind w:right="-205"/>
        <w:jc w:val="both"/>
        <w:rPr>
          <w:color w:val="000000" w:themeColor="text1"/>
          <w:sz w:val="19"/>
          <w:szCs w:val="19"/>
        </w:rPr>
      </w:pPr>
      <w:r w:rsidRPr="00F00F1A">
        <w:rPr>
          <w:color w:val="000000" w:themeColor="text1"/>
          <w:sz w:val="19"/>
          <w:szCs w:val="19"/>
        </w:rPr>
        <w:t>In this study</w:t>
      </w:r>
      <w:r>
        <w:rPr>
          <w:color w:val="000000" w:themeColor="text1"/>
          <w:sz w:val="19"/>
          <w:szCs w:val="19"/>
        </w:rPr>
        <w:t>,</w:t>
      </w:r>
      <w:r w:rsidRPr="00F00F1A">
        <w:rPr>
          <w:color w:val="000000" w:themeColor="text1"/>
          <w:sz w:val="19"/>
          <w:szCs w:val="19"/>
        </w:rPr>
        <w:t xml:space="preserve"> I relate and list the different precautionary measure that were taken into account for the proper conduct of this campaign, protection and care as well as make a brief comparison with what happened in previous years. I was able to compare the total doses administrated this year to last year ones in the whole country.</w:t>
      </w:r>
    </w:p>
    <w:p w14:paraId="13A010C0" w14:textId="77777777" w:rsidR="006F69ED" w:rsidRPr="00F00F1A" w:rsidRDefault="006F69ED" w:rsidP="009F03E1">
      <w:pPr>
        <w:ind w:right="-205"/>
        <w:jc w:val="both"/>
        <w:rPr>
          <w:color w:val="000000" w:themeColor="text1"/>
          <w:sz w:val="19"/>
          <w:szCs w:val="19"/>
        </w:rPr>
      </w:pPr>
      <w:r w:rsidRPr="00F00F1A">
        <w:rPr>
          <w:color w:val="000000" w:themeColor="text1"/>
          <w:sz w:val="19"/>
          <w:szCs w:val="19"/>
        </w:rPr>
        <w:t xml:space="preserve">Argentine Pharmaceutical Confederation, </w:t>
      </w:r>
      <w:proofErr w:type="spellStart"/>
      <w:r w:rsidRPr="00F00F1A">
        <w:rPr>
          <w:color w:val="000000" w:themeColor="text1"/>
          <w:sz w:val="19"/>
          <w:szCs w:val="19"/>
        </w:rPr>
        <w:t>Cofa</w:t>
      </w:r>
      <w:proofErr w:type="spellEnd"/>
      <w:r w:rsidRPr="00F00F1A">
        <w:rPr>
          <w:color w:val="000000" w:themeColor="text1"/>
          <w:sz w:val="19"/>
          <w:szCs w:val="19"/>
        </w:rPr>
        <w:t>, provided me with invaluable information, and that was why this work was possible to be carried out. I consider this study can be taken into account as an experience for the development of strategies for future campaigns and facing different situation</w:t>
      </w:r>
      <w:r>
        <w:rPr>
          <w:color w:val="000000" w:themeColor="text1"/>
          <w:sz w:val="19"/>
          <w:szCs w:val="19"/>
        </w:rPr>
        <w:t>s.</w:t>
      </w:r>
    </w:p>
    <w:p w14:paraId="7EAF6313" w14:textId="77777777" w:rsidR="006F69ED" w:rsidRDefault="006F69ED" w:rsidP="002419A6">
      <w:pPr>
        <w:jc w:val="both"/>
        <w:rPr>
          <w:sz w:val="19"/>
          <w:szCs w:val="19"/>
          <w:lang w:eastAsia="en-IN"/>
        </w:rPr>
      </w:pPr>
    </w:p>
    <w:p w14:paraId="2978BB20" w14:textId="77777777" w:rsidR="006F69ED" w:rsidRPr="006F69ED" w:rsidRDefault="006F69ED" w:rsidP="002419A6">
      <w:pPr>
        <w:jc w:val="both"/>
        <w:rPr>
          <w:sz w:val="19"/>
          <w:szCs w:val="19"/>
          <w:lang w:eastAsia="en-IN"/>
        </w:rPr>
      </w:pPr>
    </w:p>
    <w:p w14:paraId="17AF91C5" w14:textId="77777777" w:rsidR="009F03E1" w:rsidRDefault="009F03E1" w:rsidP="009F03E1">
      <w:pPr>
        <w:jc w:val="both"/>
        <w:rPr>
          <w:b/>
          <w:sz w:val="19"/>
          <w:szCs w:val="19"/>
        </w:rPr>
      </w:pPr>
    </w:p>
    <w:p w14:paraId="4577EF8F" w14:textId="77777777" w:rsidR="001A52CE" w:rsidRPr="009F03E1" w:rsidRDefault="009F03E1" w:rsidP="009F03E1">
      <w:pPr>
        <w:jc w:val="both"/>
        <w:rPr>
          <w:b/>
          <w:sz w:val="19"/>
          <w:szCs w:val="19"/>
        </w:rPr>
      </w:pPr>
      <w:r>
        <w:rPr>
          <w:b/>
          <w:sz w:val="19"/>
          <w:szCs w:val="19"/>
        </w:rPr>
        <w:t xml:space="preserve">II. </w:t>
      </w:r>
      <w:r w:rsidR="001A52CE" w:rsidRPr="009F03E1">
        <w:rPr>
          <w:b/>
          <w:sz w:val="19"/>
          <w:szCs w:val="19"/>
        </w:rPr>
        <w:t>Image:</w:t>
      </w:r>
    </w:p>
    <w:p w14:paraId="252E153F" w14:textId="77777777" w:rsidR="001A52CE" w:rsidRPr="0005164C" w:rsidRDefault="001A52CE" w:rsidP="009F03E1">
      <w:pPr>
        <w:jc w:val="both"/>
        <w:rPr>
          <w:sz w:val="19"/>
          <w:szCs w:val="19"/>
        </w:rPr>
      </w:pPr>
    </w:p>
    <w:p w14:paraId="73F1D29F" w14:textId="77777777" w:rsidR="001A52CE" w:rsidRPr="0005164C" w:rsidRDefault="006F69ED" w:rsidP="002419A6">
      <w:pPr>
        <w:pStyle w:val="Textoindependiente"/>
        <w:ind w:firstLine="0"/>
        <w:rPr>
          <w:sz w:val="19"/>
          <w:szCs w:val="19"/>
        </w:rPr>
      </w:pPr>
      <w:r w:rsidRPr="00F00F1A">
        <w:rPr>
          <w:b/>
          <w:noProof/>
          <w:sz w:val="19"/>
          <w:szCs w:val="19"/>
          <w:vertAlign w:val="superscript"/>
          <w:lang w:val="es-ES_tradnl" w:eastAsia="es-ES_tradnl"/>
        </w:rPr>
        <w:drawing>
          <wp:inline distT="0" distB="0" distL="0" distR="0" wp14:anchorId="084679C8" wp14:editId="12BAACD3">
            <wp:extent cx="1026997" cy="1362956"/>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6528" cy="1415418"/>
                    </a:xfrm>
                    <a:prstGeom prst="rect">
                      <a:avLst/>
                    </a:prstGeom>
                  </pic:spPr>
                </pic:pic>
              </a:graphicData>
            </a:graphic>
          </wp:inline>
        </w:drawing>
      </w:r>
    </w:p>
    <w:p w14:paraId="1F2A1B92" w14:textId="77777777" w:rsidR="001A52CE" w:rsidRDefault="001A52CE" w:rsidP="002419A6">
      <w:pPr>
        <w:pStyle w:val="Textoindependiente"/>
        <w:ind w:firstLine="0"/>
        <w:jc w:val="left"/>
        <w:rPr>
          <w:sz w:val="19"/>
          <w:szCs w:val="19"/>
        </w:rPr>
      </w:pPr>
    </w:p>
    <w:p w14:paraId="2D70629E" w14:textId="77777777" w:rsidR="009F03E1" w:rsidRPr="0005164C" w:rsidRDefault="009F03E1" w:rsidP="002419A6">
      <w:pPr>
        <w:pStyle w:val="Textoindependiente"/>
        <w:ind w:firstLine="0"/>
        <w:jc w:val="left"/>
        <w:rPr>
          <w:sz w:val="19"/>
          <w:szCs w:val="19"/>
        </w:rPr>
      </w:pPr>
    </w:p>
    <w:p w14:paraId="4B84122D" w14:textId="77777777" w:rsidR="001A52CE" w:rsidRPr="0005164C" w:rsidRDefault="009F03E1" w:rsidP="009F03E1">
      <w:pPr>
        <w:pStyle w:val="Textoindependiente"/>
        <w:ind w:firstLine="0"/>
        <w:jc w:val="left"/>
        <w:rPr>
          <w:b/>
          <w:sz w:val="19"/>
          <w:szCs w:val="19"/>
        </w:rPr>
      </w:pPr>
      <w:r>
        <w:rPr>
          <w:b/>
          <w:sz w:val="19"/>
          <w:szCs w:val="19"/>
        </w:rPr>
        <w:lastRenderedPageBreak/>
        <w:t xml:space="preserve">IV. </w:t>
      </w:r>
      <w:r w:rsidR="001A52CE" w:rsidRPr="0005164C">
        <w:rPr>
          <w:b/>
          <w:sz w:val="19"/>
          <w:szCs w:val="19"/>
        </w:rPr>
        <w:t>Reference:</w:t>
      </w:r>
    </w:p>
    <w:p w14:paraId="24BA2CD4" w14:textId="77777777" w:rsidR="009F03E1" w:rsidRDefault="006F69ED" w:rsidP="009F03E1">
      <w:pPr>
        <w:numPr>
          <w:ilvl w:val="0"/>
          <w:numId w:val="3"/>
        </w:numPr>
        <w:shd w:val="clear" w:color="auto" w:fill="FFFFFF"/>
        <w:spacing w:before="100" w:beforeAutospacing="1" w:after="120"/>
        <w:ind w:left="0" w:firstLine="0"/>
        <w:jc w:val="left"/>
        <w:rPr>
          <w:sz w:val="19"/>
          <w:szCs w:val="19"/>
          <w:lang w:val="en-IN" w:eastAsia="en-IN"/>
        </w:rPr>
      </w:pPr>
      <w:bookmarkStart w:id="2" w:name="2"/>
      <w:bookmarkEnd w:id="2"/>
      <w:r>
        <w:rPr>
          <w:sz w:val="19"/>
          <w:szCs w:val="19"/>
          <w:lang w:val="en-IN" w:eastAsia="en-IN"/>
        </w:rPr>
        <w:t xml:space="preserve">Argentine Pharmacist Confederation </w:t>
      </w:r>
      <w:proofErr w:type="spellStart"/>
      <w:r>
        <w:rPr>
          <w:sz w:val="19"/>
          <w:szCs w:val="19"/>
          <w:lang w:val="en-IN" w:eastAsia="en-IN"/>
        </w:rPr>
        <w:t>CoFA</w:t>
      </w:r>
      <w:proofErr w:type="spellEnd"/>
      <w:r>
        <w:rPr>
          <w:sz w:val="19"/>
          <w:szCs w:val="19"/>
          <w:lang w:val="en-IN" w:eastAsia="en-IN"/>
        </w:rPr>
        <w:t>.</w:t>
      </w:r>
    </w:p>
    <w:p w14:paraId="15568ABF" w14:textId="77777777" w:rsidR="009F03E1" w:rsidRDefault="006F69ED" w:rsidP="009F03E1">
      <w:pPr>
        <w:numPr>
          <w:ilvl w:val="0"/>
          <w:numId w:val="3"/>
        </w:numPr>
        <w:shd w:val="clear" w:color="auto" w:fill="FFFFFF"/>
        <w:spacing w:before="100" w:beforeAutospacing="1" w:after="120"/>
        <w:ind w:left="0" w:firstLine="0"/>
        <w:jc w:val="left"/>
        <w:rPr>
          <w:sz w:val="19"/>
          <w:szCs w:val="19"/>
          <w:lang w:val="en-IN" w:eastAsia="en-IN"/>
        </w:rPr>
      </w:pPr>
      <w:proofErr w:type="spellStart"/>
      <w:r w:rsidRPr="009F03E1">
        <w:rPr>
          <w:sz w:val="19"/>
          <w:szCs w:val="19"/>
          <w:lang w:val="en-IN" w:eastAsia="en-IN"/>
        </w:rPr>
        <w:t>Internacional</w:t>
      </w:r>
      <w:proofErr w:type="spellEnd"/>
      <w:r w:rsidRPr="009F03E1">
        <w:rPr>
          <w:sz w:val="19"/>
          <w:szCs w:val="19"/>
          <w:lang w:val="en-IN" w:eastAsia="en-IN"/>
        </w:rPr>
        <w:t xml:space="preserve"> Pharmacist Federation FIP</w:t>
      </w:r>
    </w:p>
    <w:p w14:paraId="34159109" w14:textId="77777777" w:rsidR="001A52CE" w:rsidRPr="009F03E1" w:rsidRDefault="006F69ED" w:rsidP="009F03E1">
      <w:pPr>
        <w:numPr>
          <w:ilvl w:val="0"/>
          <w:numId w:val="3"/>
        </w:numPr>
        <w:shd w:val="clear" w:color="auto" w:fill="FFFFFF"/>
        <w:spacing w:before="100" w:beforeAutospacing="1" w:after="120"/>
        <w:ind w:left="0" w:firstLine="0"/>
        <w:jc w:val="left"/>
        <w:rPr>
          <w:sz w:val="19"/>
          <w:szCs w:val="19"/>
          <w:lang w:val="en-IN" w:eastAsia="en-IN"/>
        </w:rPr>
      </w:pPr>
      <w:r w:rsidRPr="009F03E1">
        <w:rPr>
          <w:sz w:val="19"/>
          <w:szCs w:val="19"/>
          <w:lang w:val="en-IN" w:eastAsia="en-IN"/>
        </w:rPr>
        <w:t xml:space="preserve">Argentine Health Ministry </w:t>
      </w:r>
    </w:p>
    <w:p w14:paraId="3A69E355" w14:textId="77777777" w:rsidR="006F69ED" w:rsidRDefault="006F69ED" w:rsidP="006F69ED">
      <w:pPr>
        <w:shd w:val="clear" w:color="auto" w:fill="FFFFFF"/>
        <w:spacing w:before="100" w:beforeAutospacing="1" w:after="120"/>
        <w:jc w:val="left"/>
        <w:rPr>
          <w:sz w:val="19"/>
          <w:szCs w:val="19"/>
          <w:lang w:val="en-IN" w:eastAsia="en-IN"/>
        </w:rPr>
      </w:pPr>
    </w:p>
    <w:p w14:paraId="0B42FE49" w14:textId="77777777" w:rsidR="001A52CE" w:rsidRPr="009F03E1" w:rsidRDefault="009F03E1" w:rsidP="009F03E1">
      <w:pPr>
        <w:shd w:val="clear" w:color="auto" w:fill="FFFFFF"/>
        <w:spacing w:before="100" w:beforeAutospacing="1" w:after="120"/>
        <w:jc w:val="left"/>
        <w:rPr>
          <w:b/>
          <w:sz w:val="19"/>
          <w:szCs w:val="19"/>
        </w:rPr>
      </w:pPr>
      <w:r>
        <w:rPr>
          <w:b/>
          <w:sz w:val="19"/>
          <w:szCs w:val="19"/>
          <w:lang w:val="en-IN" w:eastAsia="en-IN"/>
        </w:rPr>
        <w:t xml:space="preserve">V. </w:t>
      </w:r>
      <w:r w:rsidR="001A52CE" w:rsidRPr="009F03E1">
        <w:rPr>
          <w:b/>
          <w:sz w:val="19"/>
          <w:szCs w:val="19"/>
          <w:lang w:val="en-IN" w:eastAsia="en-IN"/>
        </w:rPr>
        <w:t>Biography:</w:t>
      </w:r>
    </w:p>
    <w:p w14:paraId="2421F829" w14:textId="77777777" w:rsidR="009F03E1" w:rsidRPr="00F00F1A" w:rsidRDefault="009F03E1" w:rsidP="009F03E1">
      <w:pPr>
        <w:jc w:val="both"/>
        <w:rPr>
          <w:sz w:val="19"/>
          <w:szCs w:val="19"/>
        </w:rPr>
      </w:pPr>
      <w:r w:rsidRPr="00F00F1A">
        <w:rPr>
          <w:sz w:val="19"/>
          <w:szCs w:val="19"/>
        </w:rPr>
        <w:t xml:space="preserve">Irma </w:t>
      </w:r>
      <w:proofErr w:type="spellStart"/>
      <w:r w:rsidRPr="00F00F1A">
        <w:rPr>
          <w:sz w:val="19"/>
          <w:szCs w:val="19"/>
        </w:rPr>
        <w:t>Caponi</w:t>
      </w:r>
      <w:proofErr w:type="spellEnd"/>
      <w:r w:rsidRPr="00F00F1A">
        <w:rPr>
          <w:sz w:val="19"/>
          <w:szCs w:val="19"/>
        </w:rPr>
        <w:t xml:space="preserve"> is the owner and director of an independent community pharmacy in Buenos Aires, Argentina since 1998. Irma is the past president of the local branch of the Chamber of Pharmacist of Buenos Aires, which is part of the Argentinian Pharmaceutical Confederation (</w:t>
      </w:r>
      <w:proofErr w:type="spellStart"/>
      <w:r w:rsidRPr="00F00F1A">
        <w:rPr>
          <w:sz w:val="19"/>
          <w:szCs w:val="19"/>
        </w:rPr>
        <w:t>CoFA</w:t>
      </w:r>
      <w:proofErr w:type="spellEnd"/>
      <w:r w:rsidRPr="00F00F1A">
        <w:rPr>
          <w:sz w:val="19"/>
          <w:szCs w:val="19"/>
        </w:rPr>
        <w:t xml:space="preserve">). She is a Pharmaceutical legal adviser and holds a Master Degree in Integral Pharmaceutical Care from the University of Barcelona, Spain.  </w:t>
      </w:r>
    </w:p>
    <w:p w14:paraId="4639F4DE" w14:textId="77777777" w:rsidR="001A52CE" w:rsidRPr="0005164C" w:rsidRDefault="001A52CE" w:rsidP="002419A6">
      <w:pPr>
        <w:jc w:val="both"/>
        <w:rPr>
          <w:rFonts w:eastAsia="MS PGothic"/>
          <w:b/>
          <w:sz w:val="19"/>
          <w:szCs w:val="19"/>
        </w:rPr>
      </w:pPr>
      <w:bookmarkStart w:id="3" w:name="_GoBack"/>
      <w:bookmarkEnd w:id="3"/>
      <w:r w:rsidRPr="0005164C">
        <w:rPr>
          <w:sz w:val="19"/>
          <w:szCs w:val="19"/>
        </w:rPr>
        <w:tab/>
      </w:r>
      <w:r w:rsidRPr="0005164C">
        <w:rPr>
          <w:sz w:val="19"/>
          <w:szCs w:val="19"/>
        </w:rPr>
        <w:br/>
      </w:r>
    </w:p>
    <w:p w14:paraId="3873B66D" w14:textId="77777777" w:rsidR="001A52CE" w:rsidRDefault="009F03E1" w:rsidP="001A52CE">
      <w:pPr>
        <w:autoSpaceDE w:val="0"/>
        <w:autoSpaceDN w:val="0"/>
        <w:adjustRightInd w:val="0"/>
        <w:jc w:val="left"/>
        <w:rPr>
          <w:b/>
          <w:sz w:val="19"/>
          <w:szCs w:val="19"/>
          <w:lang w:val="en-NZ"/>
        </w:rPr>
      </w:pPr>
      <w:r>
        <w:rPr>
          <w:b/>
          <w:sz w:val="19"/>
          <w:szCs w:val="19"/>
          <w:lang w:val="en-NZ"/>
        </w:rPr>
        <w:t xml:space="preserve">VI. </w:t>
      </w:r>
      <w:r w:rsidR="001A52CE" w:rsidRPr="0005164C">
        <w:rPr>
          <w:b/>
          <w:sz w:val="19"/>
          <w:szCs w:val="19"/>
          <w:lang w:val="en-NZ"/>
        </w:rPr>
        <w:t xml:space="preserve">Presenting author details </w:t>
      </w:r>
    </w:p>
    <w:p w14:paraId="4A2A3BE7" w14:textId="77777777" w:rsidR="009F03E1" w:rsidRDefault="009F03E1" w:rsidP="001A52CE">
      <w:pPr>
        <w:autoSpaceDE w:val="0"/>
        <w:autoSpaceDN w:val="0"/>
        <w:adjustRightInd w:val="0"/>
        <w:jc w:val="left"/>
        <w:rPr>
          <w:b/>
          <w:sz w:val="19"/>
          <w:szCs w:val="19"/>
          <w:lang w:val="en-NZ"/>
        </w:rPr>
      </w:pPr>
    </w:p>
    <w:p w14:paraId="5148F19F" w14:textId="77777777" w:rsidR="009F03E1" w:rsidRPr="009F03E1" w:rsidRDefault="009F03E1" w:rsidP="001A52CE">
      <w:pPr>
        <w:autoSpaceDE w:val="0"/>
        <w:autoSpaceDN w:val="0"/>
        <w:adjustRightInd w:val="0"/>
        <w:jc w:val="left"/>
        <w:rPr>
          <w:b/>
          <w:sz w:val="19"/>
          <w:szCs w:val="19"/>
          <w:lang w:val="en-NZ"/>
        </w:rPr>
      </w:pPr>
    </w:p>
    <w:p w14:paraId="766A3F65" w14:textId="77777777" w:rsidR="001A52CE" w:rsidRPr="0005164C" w:rsidRDefault="009F03E1" w:rsidP="001A52CE">
      <w:pPr>
        <w:autoSpaceDE w:val="0"/>
        <w:autoSpaceDN w:val="0"/>
        <w:adjustRightInd w:val="0"/>
        <w:jc w:val="left"/>
        <w:rPr>
          <w:sz w:val="19"/>
          <w:szCs w:val="19"/>
          <w:lang w:val="en-NZ"/>
        </w:rPr>
      </w:pPr>
      <w:r w:rsidRPr="00F00F1A">
        <w:rPr>
          <w:noProof/>
          <w:sz w:val="19"/>
          <w:szCs w:val="19"/>
          <w:lang w:val="es-ES_tradnl" w:eastAsia="es-ES_tradnl"/>
        </w:rPr>
        <w:drawing>
          <wp:inline distT="0" distB="0" distL="0" distR="0" wp14:anchorId="1E84D2DA" wp14:editId="6899B183">
            <wp:extent cx="1259840" cy="1603702"/>
            <wp:effectExtent l="0" t="0" r="10160" b="0"/>
            <wp:docPr id="1" name="Imagen 1" descr="y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1.png"/>
                    <pic:cNvPicPr>
                      <a:picLocks noChangeAspect="1" noChangeArrowheads="1"/>
                    </pic:cNvPicPr>
                  </pic:nvPicPr>
                  <pic:blipFill rotWithShape="1">
                    <a:blip r:embed="rId7">
                      <a:extLst>
                        <a:ext uri="{28A0092B-C50C-407E-A947-70E740481C1C}">
                          <a14:useLocalDpi xmlns:a14="http://schemas.microsoft.com/office/drawing/2010/main" val="0"/>
                        </a:ext>
                      </a:extLst>
                    </a:blip>
                    <a:srcRect t="27145" b="27079"/>
                    <a:stretch/>
                  </pic:blipFill>
                  <pic:spPr bwMode="auto">
                    <a:xfrm>
                      <a:off x="0" y="0"/>
                      <a:ext cx="1346626" cy="1714176"/>
                    </a:xfrm>
                    <a:prstGeom prst="rect">
                      <a:avLst/>
                    </a:prstGeom>
                    <a:noFill/>
                    <a:ln>
                      <a:noFill/>
                    </a:ln>
                    <a:extLst>
                      <a:ext uri="{53640926-AAD7-44D8-BBD7-CCE9431645EC}">
                        <a14:shadowObscured xmlns:a14="http://schemas.microsoft.com/office/drawing/2010/main"/>
                      </a:ext>
                    </a:extLst>
                  </pic:spPr>
                </pic:pic>
              </a:graphicData>
            </a:graphic>
          </wp:inline>
        </w:drawing>
      </w:r>
      <w:r w:rsidR="001A52CE" w:rsidRPr="0005164C">
        <w:rPr>
          <w:sz w:val="19"/>
          <w:szCs w:val="19"/>
          <w:lang w:val="en-NZ"/>
        </w:rPr>
        <w:br/>
      </w:r>
    </w:p>
    <w:p w14:paraId="650EEF57" w14:textId="77777777"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9F03E1">
        <w:rPr>
          <w:sz w:val="19"/>
          <w:szCs w:val="19"/>
          <w:lang w:val="en-NZ"/>
        </w:rPr>
        <w:t xml:space="preserve"> Irma Beatriz </w:t>
      </w:r>
      <w:proofErr w:type="spellStart"/>
      <w:r w:rsidR="009F03E1">
        <w:rPr>
          <w:sz w:val="19"/>
          <w:szCs w:val="19"/>
          <w:lang w:val="en-NZ"/>
        </w:rPr>
        <w:t>Caponi</w:t>
      </w:r>
      <w:proofErr w:type="spellEnd"/>
    </w:p>
    <w:p w14:paraId="0900BAF2" w14:textId="77777777"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9F03E1">
        <w:rPr>
          <w:sz w:val="19"/>
          <w:szCs w:val="19"/>
          <w:lang w:val="en-NZ"/>
        </w:rPr>
        <w:t xml:space="preserve"> +5491167049105</w:t>
      </w:r>
      <w:r w:rsidRPr="0005164C">
        <w:rPr>
          <w:sz w:val="19"/>
          <w:szCs w:val="19"/>
          <w:lang w:val="en-NZ"/>
        </w:rPr>
        <w:br/>
        <w:t>Twitter account:</w:t>
      </w:r>
      <w:r w:rsidR="009F03E1">
        <w:rPr>
          <w:sz w:val="19"/>
          <w:szCs w:val="19"/>
          <w:lang w:val="en-NZ"/>
        </w:rPr>
        <w:t>@</w:t>
      </w:r>
      <w:proofErr w:type="spellStart"/>
      <w:r w:rsidR="009F03E1">
        <w:rPr>
          <w:sz w:val="19"/>
          <w:szCs w:val="19"/>
          <w:lang w:val="en-NZ"/>
        </w:rPr>
        <w:t>BettinaCaponi</w:t>
      </w:r>
      <w:proofErr w:type="spellEnd"/>
      <w:r w:rsidRPr="0005164C">
        <w:rPr>
          <w:sz w:val="19"/>
          <w:szCs w:val="19"/>
          <w:lang w:val="en-NZ"/>
        </w:rPr>
        <w:br/>
        <w:t>Linked In account:</w:t>
      </w:r>
    </w:p>
    <w:p w14:paraId="7C107D53" w14:textId="50228D47" w:rsidR="001A52CE" w:rsidRPr="0005164C" w:rsidRDefault="001A52CE" w:rsidP="001A52CE">
      <w:pPr>
        <w:autoSpaceDE w:val="0"/>
        <w:autoSpaceDN w:val="0"/>
        <w:adjustRightInd w:val="0"/>
        <w:jc w:val="left"/>
        <w:rPr>
          <w:sz w:val="19"/>
          <w:szCs w:val="19"/>
          <w:lang w:val="en-NZ"/>
        </w:rPr>
      </w:pPr>
      <w:r w:rsidRPr="0005164C">
        <w:rPr>
          <w:sz w:val="19"/>
          <w:szCs w:val="19"/>
          <w:lang w:val="en-NZ"/>
        </w:rPr>
        <w:t>S</w:t>
      </w:r>
      <w:r w:rsidR="00017FCA">
        <w:rPr>
          <w:sz w:val="19"/>
          <w:szCs w:val="19"/>
          <w:lang w:val="en-NZ"/>
        </w:rPr>
        <w:t>ession name/ number:</w:t>
      </w:r>
      <w:r w:rsidR="00017FCA">
        <w:rPr>
          <w:sz w:val="19"/>
          <w:szCs w:val="19"/>
          <w:lang w:val="en-NZ"/>
        </w:rPr>
        <w:br/>
        <w:t xml:space="preserve">Category: </w:t>
      </w:r>
      <w:r w:rsidRPr="0005164C">
        <w:rPr>
          <w:sz w:val="19"/>
          <w:szCs w:val="19"/>
          <w:lang w:val="en-NZ"/>
        </w:rPr>
        <w:t>Oral pr</w:t>
      </w:r>
      <w:r w:rsidR="00017FCA">
        <w:rPr>
          <w:sz w:val="19"/>
          <w:szCs w:val="19"/>
          <w:lang w:val="en-NZ"/>
        </w:rPr>
        <w:t>esentation</w:t>
      </w:r>
    </w:p>
    <w:p w14:paraId="1FA4C7D3" w14:textId="77777777" w:rsidR="001A52CE" w:rsidRPr="0005164C" w:rsidRDefault="001A52CE" w:rsidP="001A52CE">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p w14:paraId="0F92A812" w14:textId="77777777" w:rsidR="00803340" w:rsidRDefault="00912215"/>
    <w:sectPr w:rsidR="00803340" w:rsidSect="009F03E1">
      <w:type w:val="continuous"/>
      <w:pgSz w:w="11909" w:h="16834" w:code="9"/>
      <w:pgMar w:top="1080" w:right="734" w:bottom="2434" w:left="734" w:header="720" w:footer="720" w:gutter="0"/>
      <w:cols w:num="2" w:space="105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279BF"/>
    <w:multiLevelType w:val="hybridMultilevel"/>
    <w:tmpl w:val="88AE1660"/>
    <w:lvl w:ilvl="0" w:tplc="268E7510">
      <w:start w:val="2"/>
      <w:numFmt w:val="upperRoman"/>
      <w:lvlText w:val="%1."/>
      <w:lvlJc w:val="left"/>
      <w:pPr>
        <w:ind w:left="1080" w:hanging="72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173921D1"/>
    <w:multiLevelType w:val="hybridMultilevel"/>
    <w:tmpl w:val="D1124812"/>
    <w:lvl w:ilvl="0" w:tplc="9522BA48">
      <w:start w:val="5"/>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6C9531D"/>
    <w:multiLevelType w:val="hybridMultilevel"/>
    <w:tmpl w:val="30881756"/>
    <w:lvl w:ilvl="0" w:tplc="10AABFC2">
      <w:start w:val="4"/>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58D1142E"/>
    <w:multiLevelType w:val="hybridMultilevel"/>
    <w:tmpl w:val="8C16A3A2"/>
    <w:lvl w:ilvl="0" w:tplc="76A644BE">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2"/>
    </w:lvlOverride>
  </w:num>
  <w:num w:numId="2">
    <w:abstractNumId w:val="5"/>
  </w:num>
  <w:num w:numId="3">
    <w:abstractNumId w:val="6"/>
  </w:num>
  <w:num w:numId="4">
    <w:abstractNumId w:val="4"/>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2CE"/>
    <w:rsid w:val="00017FCA"/>
    <w:rsid w:val="001219C1"/>
    <w:rsid w:val="001A52CE"/>
    <w:rsid w:val="002419A6"/>
    <w:rsid w:val="002E18FB"/>
    <w:rsid w:val="00395400"/>
    <w:rsid w:val="006334DB"/>
    <w:rsid w:val="006F69ED"/>
    <w:rsid w:val="0089634A"/>
    <w:rsid w:val="008D1857"/>
    <w:rsid w:val="00912215"/>
    <w:rsid w:val="009F03E1"/>
    <w:rsid w:val="00A93CAD"/>
    <w:rsid w:val="00BD3ACD"/>
    <w:rsid w:val="00CD7D82"/>
    <w:rsid w:val="00D25DAE"/>
    <w:rsid w:val="00E40D34"/>
    <w:rsid w:val="00EB65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6495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Textoindependiente">
    <w:name w:val="Body Text"/>
    <w:basedOn w:val="Normal"/>
    <w:link w:val="TextoindependienteCar"/>
    <w:uiPriority w:val="99"/>
    <w:rsid w:val="001A52CE"/>
    <w:pPr>
      <w:tabs>
        <w:tab w:val="left" w:pos="288"/>
      </w:tabs>
      <w:spacing w:after="120" w:line="228" w:lineRule="auto"/>
      <w:ind w:firstLine="288"/>
      <w:jc w:val="both"/>
    </w:pPr>
    <w:rPr>
      <w:rFonts w:eastAsia="MS Mincho"/>
      <w:spacing w:val="-1"/>
    </w:rPr>
  </w:style>
  <w:style w:type="character" w:customStyle="1" w:styleId="TextoindependienteCar">
    <w:name w:val="Texto independiente Car"/>
    <w:basedOn w:val="Fuentedeprrafopredeter"/>
    <w:link w:val="Textoindependiente"/>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Textodeglobo">
    <w:name w:val="Balloon Text"/>
    <w:basedOn w:val="Normal"/>
    <w:link w:val="TextodegloboCar"/>
    <w:uiPriority w:val="99"/>
    <w:semiHidden/>
    <w:unhideWhenUsed/>
    <w:rsid w:val="001A52CE"/>
    <w:rPr>
      <w:rFonts w:ascii="Tahoma" w:hAnsi="Tahoma" w:cs="Tahoma"/>
      <w:sz w:val="16"/>
      <w:szCs w:val="16"/>
    </w:rPr>
  </w:style>
  <w:style w:type="character" w:customStyle="1" w:styleId="TextodegloboCar">
    <w:name w:val="Texto de globo Car"/>
    <w:basedOn w:val="Fuentedeprrafopredeter"/>
    <w:link w:val="Textodeglobo"/>
    <w:uiPriority w:val="99"/>
    <w:semiHidden/>
    <w:rsid w:val="001A52CE"/>
    <w:rPr>
      <w:rFonts w:ascii="Tahoma" w:eastAsia="Times New Roman" w:hAnsi="Tahoma" w:cs="Tahoma"/>
      <w:sz w:val="16"/>
      <w:szCs w:val="16"/>
      <w:lang w:val="en-US"/>
    </w:rPr>
  </w:style>
  <w:style w:type="paragraph" w:styleId="Prrafodelista">
    <w:name w:val="List Paragraph"/>
    <w:basedOn w:val="Normal"/>
    <w:uiPriority w:val="34"/>
    <w:qFormat/>
    <w:rsid w:val="009F03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5F4F7C0-01A0-5443-9C3C-DD33DF7B7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398</Words>
  <Characters>2195</Characters>
  <Application>Microsoft Macintosh Word</Application>
  <DocSecurity>0</DocSecurity>
  <Lines>18</Lines>
  <Paragraphs>5</Paragraphs>
  <ScaleCrop>false</ScaleCrop>
  <HeadingPairs>
    <vt:vector size="4" baseType="variant">
      <vt:variant>
        <vt:lpstr>Título</vt:lpstr>
      </vt:variant>
      <vt:variant>
        <vt:i4>1</vt:i4>
      </vt:variant>
      <vt:variant>
        <vt:lpstr>Headings</vt:lpstr>
      </vt:variant>
      <vt:variant>
        <vt:i4>2</vt:i4>
      </vt:variant>
    </vt:vector>
  </HeadingPairs>
  <TitlesOfParts>
    <vt:vector size="3" baseType="lpstr">
      <vt:lpstr/>
      <vt:lpstr/>
      <vt:lpstr>CAPONI IB1.</vt:lpstr>
    </vt:vector>
  </TitlesOfParts>
  <Company/>
  <LinksUpToDate>false</LinksUpToDate>
  <CharactersWithSpaces>2588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Usuario de Microsoft Office</cp:lastModifiedBy>
  <cp:revision>4</cp:revision>
  <dcterms:created xsi:type="dcterms:W3CDTF">2020-07-26T19:27:00Z</dcterms:created>
  <dcterms:modified xsi:type="dcterms:W3CDTF">2020-07-26T19:56:00Z</dcterms:modified>
</cp:coreProperties>
</file>