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D1AE9" w:rsidRDefault="001D1AE9" w:rsidP="001D1AE9">
      <w:pPr>
        <w:spacing w:after="0"/>
        <w:jc w:val="both"/>
        <w:rPr>
          <w:rFonts w:ascii="Arial" w:hAnsi="Arial" w:cs="Arial"/>
          <w:sz w:val="24"/>
          <w:szCs w:val="24"/>
        </w:rPr>
      </w:pPr>
      <w:r>
        <w:rPr>
          <w:rFonts w:ascii="Arial" w:hAnsi="Arial" w:cs="Arial"/>
          <w:sz w:val="24"/>
          <w:szCs w:val="24"/>
        </w:rPr>
        <w:t xml:space="preserve">Dra. Luz </w:t>
      </w:r>
      <w:proofErr w:type="spellStart"/>
      <w:r>
        <w:rPr>
          <w:rFonts w:ascii="Arial" w:hAnsi="Arial" w:cs="Arial"/>
          <w:sz w:val="24"/>
          <w:szCs w:val="24"/>
        </w:rPr>
        <w:t>Marcano</w:t>
      </w:r>
      <w:proofErr w:type="spellEnd"/>
      <w:r>
        <w:rPr>
          <w:rFonts w:ascii="Arial" w:hAnsi="Arial" w:cs="Arial"/>
          <w:sz w:val="24"/>
          <w:szCs w:val="24"/>
        </w:rPr>
        <w:t xml:space="preserve"> de Latan</w:t>
      </w:r>
    </w:p>
    <w:p w:rsidR="001D1AE9" w:rsidRDefault="001D1AE9" w:rsidP="001D1AE9">
      <w:pPr>
        <w:spacing w:after="0"/>
        <w:jc w:val="both"/>
        <w:rPr>
          <w:rFonts w:ascii="Arial" w:hAnsi="Arial" w:cs="Arial"/>
          <w:sz w:val="24"/>
          <w:szCs w:val="24"/>
        </w:rPr>
      </w:pPr>
      <w:r>
        <w:rPr>
          <w:rFonts w:ascii="Arial" w:hAnsi="Arial" w:cs="Arial"/>
          <w:sz w:val="24"/>
          <w:szCs w:val="24"/>
        </w:rPr>
        <w:t>Médico Cirujano- Universidad de Los Andes.</w:t>
      </w:r>
    </w:p>
    <w:p w:rsidR="001D1AE9" w:rsidRDefault="001D1AE9" w:rsidP="001D1AE9">
      <w:pPr>
        <w:spacing w:after="0"/>
        <w:jc w:val="both"/>
        <w:rPr>
          <w:rFonts w:ascii="Arial" w:hAnsi="Arial" w:cs="Arial"/>
          <w:sz w:val="24"/>
          <w:szCs w:val="24"/>
        </w:rPr>
      </w:pPr>
      <w:r>
        <w:rPr>
          <w:rFonts w:ascii="Arial" w:hAnsi="Arial" w:cs="Arial"/>
          <w:sz w:val="24"/>
          <w:szCs w:val="24"/>
        </w:rPr>
        <w:t>Pediatra Puericultor- Universidad de Oriente.</w:t>
      </w:r>
    </w:p>
    <w:p w:rsidR="001D1AE9" w:rsidRDefault="001D1AE9" w:rsidP="001D1AE9">
      <w:pPr>
        <w:spacing w:after="0"/>
        <w:jc w:val="both"/>
        <w:rPr>
          <w:rFonts w:ascii="Arial" w:hAnsi="Arial" w:cs="Arial"/>
          <w:sz w:val="24"/>
          <w:szCs w:val="24"/>
        </w:rPr>
      </w:pPr>
      <w:r>
        <w:rPr>
          <w:rFonts w:ascii="Arial" w:hAnsi="Arial" w:cs="Arial"/>
          <w:sz w:val="24"/>
          <w:szCs w:val="24"/>
        </w:rPr>
        <w:t>Ciudad Guayana, Estado Bolívar, Venezuela.</w:t>
      </w:r>
    </w:p>
    <w:p w:rsidR="001D1AE9" w:rsidRDefault="001D1AE9" w:rsidP="001D1AE9">
      <w:pPr>
        <w:spacing w:after="0"/>
        <w:jc w:val="both"/>
        <w:rPr>
          <w:rFonts w:ascii="Arial" w:hAnsi="Arial" w:cs="Arial"/>
          <w:sz w:val="24"/>
          <w:szCs w:val="24"/>
        </w:rPr>
      </w:pPr>
      <w:r>
        <w:rPr>
          <w:rFonts w:ascii="Arial" w:hAnsi="Arial" w:cs="Arial"/>
          <w:sz w:val="24"/>
          <w:szCs w:val="24"/>
        </w:rPr>
        <w:t xml:space="preserve">Centro de Vacunación Virgen del Valle. </w:t>
      </w:r>
    </w:p>
    <w:p w:rsidR="001D1AE9" w:rsidRDefault="001D1AE9" w:rsidP="00D26DA4">
      <w:pPr>
        <w:jc w:val="both"/>
        <w:rPr>
          <w:rFonts w:ascii="Arial" w:hAnsi="Arial" w:cs="Arial"/>
          <w:sz w:val="24"/>
          <w:szCs w:val="24"/>
        </w:rPr>
      </w:pPr>
    </w:p>
    <w:p w:rsidR="00D26DA4" w:rsidRPr="00D26DA4" w:rsidRDefault="009444E9" w:rsidP="00D26DA4">
      <w:pPr>
        <w:jc w:val="both"/>
        <w:rPr>
          <w:rFonts w:ascii="Arial" w:hAnsi="Arial" w:cs="Arial"/>
          <w:sz w:val="24"/>
          <w:szCs w:val="24"/>
        </w:rPr>
      </w:pPr>
      <w:r w:rsidRPr="001D1AE9">
        <w:rPr>
          <w:rFonts w:ascii="Arial" w:hAnsi="Arial" w:cs="Arial"/>
          <w:b/>
          <w:sz w:val="24"/>
          <w:szCs w:val="24"/>
        </w:rPr>
        <w:t>RESUMEN</w:t>
      </w:r>
      <w:r w:rsidRPr="00D26DA4">
        <w:rPr>
          <w:rFonts w:ascii="Arial" w:hAnsi="Arial" w:cs="Arial"/>
          <w:sz w:val="24"/>
          <w:szCs w:val="24"/>
        </w:rPr>
        <w:t>:</w:t>
      </w:r>
      <w:r w:rsidR="00D26DA4" w:rsidRPr="00D26DA4">
        <w:rPr>
          <w:rFonts w:ascii="Arial" w:hAnsi="Arial" w:cs="Arial"/>
          <w:sz w:val="24"/>
          <w:szCs w:val="24"/>
        </w:rPr>
        <w:t xml:space="preserve"> </w:t>
      </w:r>
    </w:p>
    <w:p w:rsidR="009444E9" w:rsidRPr="00D26DA4" w:rsidRDefault="00D26DA4" w:rsidP="001D1AE9">
      <w:pPr>
        <w:ind w:firstLine="708"/>
        <w:jc w:val="both"/>
        <w:rPr>
          <w:rFonts w:ascii="Arial" w:hAnsi="Arial" w:cs="Arial"/>
          <w:sz w:val="24"/>
          <w:szCs w:val="24"/>
        </w:rPr>
      </w:pPr>
      <w:r w:rsidRPr="00D26DA4">
        <w:rPr>
          <w:rFonts w:ascii="Arial" w:hAnsi="Arial" w:cs="Arial"/>
          <w:sz w:val="24"/>
          <w:szCs w:val="24"/>
        </w:rPr>
        <w:t>Doscientos años después del descu</w:t>
      </w:r>
      <w:r w:rsidR="001D1AE9">
        <w:rPr>
          <w:rFonts w:ascii="Arial" w:hAnsi="Arial" w:cs="Arial"/>
          <w:sz w:val="24"/>
          <w:szCs w:val="24"/>
        </w:rPr>
        <w:t>brimiento de la primera vacuna (</w:t>
      </w:r>
      <w:r w:rsidRPr="00D26DA4">
        <w:rPr>
          <w:rFonts w:ascii="Arial" w:hAnsi="Arial" w:cs="Arial"/>
          <w:sz w:val="24"/>
          <w:szCs w:val="24"/>
        </w:rPr>
        <w:t>contra la viruela</w:t>
      </w:r>
      <w:r w:rsidR="001D1AE9">
        <w:rPr>
          <w:rFonts w:ascii="Arial" w:hAnsi="Arial" w:cs="Arial"/>
          <w:sz w:val="24"/>
          <w:szCs w:val="24"/>
        </w:rPr>
        <w:t>),</w:t>
      </w:r>
      <w:r w:rsidRPr="00D26DA4">
        <w:rPr>
          <w:rFonts w:ascii="Arial" w:hAnsi="Arial" w:cs="Arial"/>
          <w:sz w:val="24"/>
          <w:szCs w:val="24"/>
        </w:rPr>
        <w:t xml:space="preserve"> el mundo se encuentra en el umbral de una serie de grandes avances científicos que cambia</w:t>
      </w:r>
      <w:r w:rsidR="001D1AE9">
        <w:rPr>
          <w:rFonts w:ascii="Arial" w:hAnsi="Arial" w:cs="Arial"/>
          <w:sz w:val="24"/>
          <w:szCs w:val="24"/>
        </w:rPr>
        <w:t xml:space="preserve">rán la faz de la atención de </w:t>
      </w:r>
      <w:r w:rsidRPr="00D26DA4">
        <w:rPr>
          <w:rFonts w:ascii="Arial" w:hAnsi="Arial" w:cs="Arial"/>
          <w:sz w:val="24"/>
          <w:szCs w:val="24"/>
        </w:rPr>
        <w:t>salud preventiva en los niños.</w:t>
      </w:r>
      <w:r>
        <w:rPr>
          <w:rFonts w:ascii="Arial" w:hAnsi="Arial" w:cs="Arial"/>
          <w:sz w:val="24"/>
          <w:szCs w:val="24"/>
        </w:rPr>
        <w:t xml:space="preserve"> </w:t>
      </w:r>
      <w:r w:rsidR="009444E9" w:rsidRPr="00D26DA4">
        <w:rPr>
          <w:rFonts w:ascii="Arial" w:hAnsi="Arial" w:cs="Arial"/>
          <w:sz w:val="24"/>
          <w:szCs w:val="24"/>
        </w:rPr>
        <w:t>Con tantos años de introducci</w:t>
      </w:r>
      <w:r w:rsidR="001D1AE9">
        <w:rPr>
          <w:rFonts w:ascii="Arial" w:hAnsi="Arial" w:cs="Arial"/>
          <w:sz w:val="24"/>
          <w:szCs w:val="24"/>
        </w:rPr>
        <w:t xml:space="preserve">ón de las vacunas y, </w:t>
      </w:r>
      <w:r>
        <w:rPr>
          <w:rFonts w:ascii="Arial" w:hAnsi="Arial" w:cs="Arial"/>
          <w:sz w:val="24"/>
          <w:szCs w:val="24"/>
        </w:rPr>
        <w:t>siendo estas</w:t>
      </w:r>
      <w:r w:rsidR="009444E9" w:rsidRPr="00D26DA4">
        <w:rPr>
          <w:rFonts w:ascii="Arial" w:hAnsi="Arial" w:cs="Arial"/>
          <w:sz w:val="24"/>
          <w:szCs w:val="24"/>
        </w:rPr>
        <w:t xml:space="preserve"> </w:t>
      </w:r>
      <w:r w:rsidR="001D1AE9">
        <w:rPr>
          <w:rFonts w:ascii="Arial" w:hAnsi="Arial" w:cs="Arial"/>
          <w:sz w:val="24"/>
          <w:szCs w:val="24"/>
        </w:rPr>
        <w:t>uno de los mas importantes avances</w:t>
      </w:r>
      <w:r>
        <w:rPr>
          <w:rFonts w:ascii="Arial" w:hAnsi="Arial" w:cs="Arial"/>
          <w:sz w:val="24"/>
          <w:szCs w:val="24"/>
        </w:rPr>
        <w:t xml:space="preserve"> científico</w:t>
      </w:r>
      <w:r w:rsidR="001D1AE9">
        <w:rPr>
          <w:rFonts w:ascii="Arial" w:hAnsi="Arial" w:cs="Arial"/>
          <w:sz w:val="24"/>
          <w:szCs w:val="24"/>
        </w:rPr>
        <w:t>s</w:t>
      </w:r>
      <w:r>
        <w:rPr>
          <w:rFonts w:ascii="Arial" w:hAnsi="Arial" w:cs="Arial"/>
          <w:sz w:val="24"/>
          <w:szCs w:val="24"/>
        </w:rPr>
        <w:t xml:space="preserve"> de la Me</w:t>
      </w:r>
      <w:r w:rsidR="009444E9" w:rsidRPr="00D26DA4">
        <w:rPr>
          <w:rFonts w:ascii="Arial" w:hAnsi="Arial" w:cs="Arial"/>
          <w:sz w:val="24"/>
          <w:szCs w:val="24"/>
        </w:rPr>
        <w:t>dicina</w:t>
      </w:r>
      <w:r>
        <w:rPr>
          <w:rFonts w:ascii="Arial" w:hAnsi="Arial" w:cs="Arial"/>
          <w:sz w:val="24"/>
          <w:szCs w:val="24"/>
        </w:rPr>
        <w:t>,</w:t>
      </w:r>
      <w:r w:rsidR="009444E9" w:rsidRPr="00D26DA4">
        <w:rPr>
          <w:rFonts w:ascii="Arial" w:hAnsi="Arial" w:cs="Arial"/>
          <w:sz w:val="24"/>
          <w:szCs w:val="24"/>
        </w:rPr>
        <w:t xml:space="preserve"> es de hacer notar que todavía el grupo de e</w:t>
      </w:r>
      <w:r w:rsidR="001D1AE9">
        <w:rPr>
          <w:rFonts w:ascii="Arial" w:hAnsi="Arial" w:cs="Arial"/>
          <w:sz w:val="24"/>
          <w:szCs w:val="24"/>
        </w:rPr>
        <w:t>nfermedades infectocontagio</w:t>
      </w:r>
      <w:r w:rsidR="00F408EA">
        <w:rPr>
          <w:rFonts w:ascii="Arial" w:hAnsi="Arial" w:cs="Arial"/>
          <w:sz w:val="24"/>
          <w:szCs w:val="24"/>
        </w:rPr>
        <w:t>sas</w:t>
      </w:r>
      <w:r w:rsidR="001D1AE9">
        <w:rPr>
          <w:rFonts w:ascii="Arial" w:hAnsi="Arial" w:cs="Arial"/>
          <w:sz w:val="24"/>
          <w:szCs w:val="24"/>
        </w:rPr>
        <w:t xml:space="preserve">, que son </w:t>
      </w:r>
      <w:r w:rsidR="009444E9" w:rsidRPr="00D26DA4">
        <w:rPr>
          <w:rFonts w:ascii="Arial" w:hAnsi="Arial" w:cs="Arial"/>
          <w:sz w:val="24"/>
          <w:szCs w:val="24"/>
        </w:rPr>
        <w:t>prevenidas por</w:t>
      </w:r>
      <w:r w:rsidR="001D1AE9">
        <w:rPr>
          <w:rFonts w:ascii="Arial" w:hAnsi="Arial" w:cs="Arial"/>
          <w:sz w:val="24"/>
          <w:szCs w:val="24"/>
        </w:rPr>
        <w:t xml:space="preserve"> vacunas</w:t>
      </w:r>
      <w:r>
        <w:rPr>
          <w:rFonts w:ascii="Arial" w:hAnsi="Arial" w:cs="Arial"/>
          <w:sz w:val="24"/>
          <w:szCs w:val="24"/>
        </w:rPr>
        <w:t>,</w:t>
      </w:r>
      <w:r w:rsidR="009444E9" w:rsidRPr="00D26DA4">
        <w:rPr>
          <w:rFonts w:ascii="Arial" w:hAnsi="Arial" w:cs="Arial"/>
          <w:sz w:val="24"/>
          <w:szCs w:val="24"/>
        </w:rPr>
        <w:t xml:space="preserve"> aún existen y en algunos </w:t>
      </w:r>
      <w:r w:rsidR="001D1AE9" w:rsidRPr="00D26DA4">
        <w:rPr>
          <w:rFonts w:ascii="Arial" w:hAnsi="Arial" w:cs="Arial"/>
          <w:sz w:val="24"/>
          <w:szCs w:val="24"/>
        </w:rPr>
        <w:t>países</w:t>
      </w:r>
      <w:r w:rsidR="001D1AE9">
        <w:rPr>
          <w:rFonts w:ascii="Arial" w:hAnsi="Arial" w:cs="Arial"/>
          <w:sz w:val="24"/>
          <w:szCs w:val="24"/>
        </w:rPr>
        <w:t>,</w:t>
      </w:r>
      <w:r w:rsidR="009444E9" w:rsidRPr="00D26DA4">
        <w:rPr>
          <w:rFonts w:ascii="Arial" w:hAnsi="Arial" w:cs="Arial"/>
          <w:sz w:val="24"/>
          <w:szCs w:val="24"/>
        </w:rPr>
        <w:t xml:space="preserve"> sobre todo</w:t>
      </w:r>
      <w:r w:rsidR="001D1AE9">
        <w:rPr>
          <w:rFonts w:ascii="Arial" w:hAnsi="Arial" w:cs="Arial"/>
          <w:sz w:val="24"/>
          <w:szCs w:val="24"/>
        </w:rPr>
        <w:t xml:space="preserve"> en </w:t>
      </w:r>
      <w:r w:rsidR="009444E9" w:rsidRPr="00D26DA4">
        <w:rPr>
          <w:rFonts w:ascii="Arial" w:hAnsi="Arial" w:cs="Arial"/>
          <w:sz w:val="24"/>
          <w:szCs w:val="24"/>
        </w:rPr>
        <w:t xml:space="preserve"> los subdesarrollados</w:t>
      </w:r>
      <w:r w:rsidR="001D1AE9">
        <w:rPr>
          <w:rFonts w:ascii="Arial" w:hAnsi="Arial" w:cs="Arial"/>
          <w:sz w:val="24"/>
          <w:szCs w:val="24"/>
        </w:rPr>
        <w:t>,  alcanzan estadísticas</w:t>
      </w:r>
      <w:r w:rsidR="009444E9" w:rsidRPr="00D26DA4">
        <w:rPr>
          <w:rFonts w:ascii="Arial" w:hAnsi="Arial" w:cs="Arial"/>
          <w:sz w:val="24"/>
          <w:szCs w:val="24"/>
        </w:rPr>
        <w:t xml:space="preserve"> </w:t>
      </w:r>
      <w:r w:rsidRPr="00D26DA4">
        <w:rPr>
          <w:rFonts w:ascii="Arial" w:hAnsi="Arial" w:cs="Arial"/>
          <w:sz w:val="24"/>
          <w:szCs w:val="24"/>
        </w:rPr>
        <w:t xml:space="preserve">elevadas. </w:t>
      </w:r>
    </w:p>
    <w:p w:rsidR="009444E9" w:rsidRPr="00D26DA4" w:rsidRDefault="009444E9" w:rsidP="001D1AE9">
      <w:pPr>
        <w:ind w:firstLine="708"/>
        <w:jc w:val="both"/>
        <w:rPr>
          <w:rStyle w:val="kx21rb"/>
          <w:rFonts w:ascii="Arial" w:hAnsi="Arial" w:cs="Arial"/>
          <w:sz w:val="24"/>
          <w:szCs w:val="24"/>
          <w:shd w:val="clear" w:color="auto" w:fill="FFFFFF"/>
        </w:rPr>
      </w:pPr>
      <w:r w:rsidRPr="00D26DA4">
        <w:rPr>
          <w:rFonts w:ascii="Arial" w:hAnsi="Arial" w:cs="Arial"/>
          <w:sz w:val="24"/>
          <w:szCs w:val="24"/>
        </w:rPr>
        <w:t xml:space="preserve">Las enfermedades infectocontagiosas siguen siendo uno de los problemas fundamentales de salud pública en América </w:t>
      </w:r>
      <w:r w:rsidR="001D1AE9">
        <w:rPr>
          <w:rFonts w:ascii="Arial" w:hAnsi="Arial" w:cs="Arial"/>
          <w:sz w:val="24"/>
          <w:szCs w:val="24"/>
        </w:rPr>
        <w:t>Latina y por ende en Venezuela. E</w:t>
      </w:r>
      <w:r w:rsidRPr="00D26DA4">
        <w:rPr>
          <w:rFonts w:ascii="Arial" w:hAnsi="Arial" w:cs="Arial"/>
          <w:sz w:val="24"/>
          <w:szCs w:val="24"/>
        </w:rPr>
        <w:t>sto obliga a tomar acciones cada vez más enérgicas en Medicina Preventiva para lograr una salud integral</w:t>
      </w:r>
      <w:r w:rsidR="001D1AE9">
        <w:rPr>
          <w:rStyle w:val="e24kjd"/>
          <w:rFonts w:ascii="Arial" w:hAnsi="Arial" w:cs="Arial"/>
          <w:sz w:val="24"/>
          <w:szCs w:val="24"/>
          <w:shd w:val="clear" w:color="auto" w:fill="FFFFFF"/>
        </w:rPr>
        <w:t xml:space="preserve">. </w:t>
      </w:r>
      <w:r w:rsidRPr="00D26DA4">
        <w:rPr>
          <w:rStyle w:val="e24kjd"/>
          <w:rFonts w:ascii="Arial" w:hAnsi="Arial" w:cs="Arial"/>
          <w:sz w:val="24"/>
          <w:szCs w:val="24"/>
          <w:shd w:val="clear" w:color="auto" w:fill="FFFFFF"/>
        </w:rPr>
        <w:t>De acuerdo con cifras de la Organización Mundial de la Salud, las </w:t>
      </w:r>
      <w:r w:rsidRPr="00D26DA4">
        <w:rPr>
          <w:rStyle w:val="e24kjd"/>
          <w:rFonts w:ascii="Arial" w:hAnsi="Arial" w:cs="Arial"/>
          <w:b/>
          <w:bCs/>
          <w:sz w:val="24"/>
          <w:szCs w:val="24"/>
          <w:shd w:val="clear" w:color="auto" w:fill="FFFFFF"/>
        </w:rPr>
        <w:t>vacunas</w:t>
      </w:r>
      <w:r w:rsidRPr="00D26DA4">
        <w:rPr>
          <w:rStyle w:val="e24kjd"/>
          <w:rFonts w:ascii="Arial" w:hAnsi="Arial" w:cs="Arial"/>
          <w:sz w:val="24"/>
          <w:szCs w:val="24"/>
          <w:shd w:val="clear" w:color="auto" w:fill="FFFFFF"/>
        </w:rPr>
        <w:t> evitan entre dos a tres millones de muertes al año al proveer protección contra enfermedades como la difteria, sarampión, neumonía, rotavirus, rubeola, tétanos y polio</w:t>
      </w:r>
      <w:r w:rsidR="001D1AE9">
        <w:rPr>
          <w:rStyle w:val="e24kjd"/>
          <w:rFonts w:ascii="Arial" w:hAnsi="Arial" w:cs="Arial"/>
          <w:sz w:val="24"/>
          <w:szCs w:val="24"/>
          <w:shd w:val="clear" w:color="auto" w:fill="FFFFFF"/>
        </w:rPr>
        <w:t>. (</w:t>
      </w:r>
      <w:r w:rsidRPr="00D26DA4">
        <w:rPr>
          <w:rStyle w:val="kx21rb"/>
          <w:rFonts w:ascii="Arial" w:hAnsi="Arial" w:cs="Arial"/>
          <w:sz w:val="24"/>
          <w:szCs w:val="24"/>
          <w:shd w:val="clear" w:color="auto" w:fill="FFFFFF"/>
        </w:rPr>
        <w:t>26 abr. 2013</w:t>
      </w:r>
      <w:r w:rsidR="001D1AE9">
        <w:rPr>
          <w:rStyle w:val="kx21rb"/>
          <w:rFonts w:ascii="Arial" w:hAnsi="Arial" w:cs="Arial"/>
          <w:sz w:val="24"/>
          <w:szCs w:val="24"/>
          <w:shd w:val="clear" w:color="auto" w:fill="FFFFFF"/>
        </w:rPr>
        <w:t>), de allí su vital importancia en el mundo entero</w:t>
      </w:r>
      <w:r w:rsidRPr="00D26DA4">
        <w:rPr>
          <w:rStyle w:val="kx21rb"/>
          <w:rFonts w:ascii="Arial" w:hAnsi="Arial" w:cs="Arial"/>
          <w:sz w:val="24"/>
          <w:szCs w:val="24"/>
          <w:shd w:val="clear" w:color="auto" w:fill="FFFFFF"/>
        </w:rPr>
        <w:t>.</w:t>
      </w:r>
    </w:p>
    <w:p w:rsidR="00FB0ADE" w:rsidRDefault="00D26DA4" w:rsidP="00FB0ADE">
      <w:pPr>
        <w:ind w:firstLine="708"/>
        <w:jc w:val="both"/>
        <w:rPr>
          <w:rFonts w:ascii="Arial" w:hAnsi="Arial" w:cs="Arial"/>
          <w:sz w:val="24"/>
          <w:szCs w:val="24"/>
        </w:rPr>
      </w:pPr>
      <w:r w:rsidRPr="00D26DA4">
        <w:rPr>
          <w:rStyle w:val="kx21rb"/>
          <w:rFonts w:ascii="Arial" w:hAnsi="Arial" w:cs="Arial"/>
          <w:sz w:val="24"/>
          <w:szCs w:val="24"/>
          <w:shd w:val="clear" w:color="auto" w:fill="FFFFFF"/>
        </w:rPr>
        <w:t>Actualmente el  sistema de seguridad de vacunas de los Estados unidos tiene una trayectoria exitosa, teniendo la provisión de vacunas más seguras y más eficaz en toda su historia.</w:t>
      </w:r>
      <w:r w:rsidR="00FB0ADE">
        <w:rPr>
          <w:rFonts w:ascii="Arial" w:hAnsi="Arial" w:cs="Arial"/>
          <w:sz w:val="24"/>
          <w:szCs w:val="24"/>
        </w:rPr>
        <w:t xml:space="preserve"> </w:t>
      </w:r>
      <w:r w:rsidRPr="00D26DA4">
        <w:rPr>
          <w:rFonts w:ascii="Arial" w:hAnsi="Arial" w:cs="Arial"/>
          <w:sz w:val="24"/>
          <w:szCs w:val="24"/>
        </w:rPr>
        <w:t xml:space="preserve"> </w:t>
      </w:r>
    </w:p>
    <w:p w:rsidR="00FB0ADE" w:rsidRDefault="00D26DA4" w:rsidP="00FB0ADE">
      <w:pPr>
        <w:ind w:firstLine="708"/>
        <w:jc w:val="both"/>
        <w:rPr>
          <w:rFonts w:ascii="Arial" w:hAnsi="Arial" w:cs="Arial"/>
          <w:sz w:val="24"/>
          <w:szCs w:val="24"/>
        </w:rPr>
      </w:pPr>
      <w:r w:rsidRPr="00D26DA4">
        <w:rPr>
          <w:rFonts w:ascii="Arial" w:hAnsi="Arial" w:cs="Arial"/>
          <w:sz w:val="24"/>
          <w:szCs w:val="24"/>
        </w:rPr>
        <w:t>Anualmente</w:t>
      </w:r>
      <w:r w:rsidR="00F408EA">
        <w:rPr>
          <w:rFonts w:ascii="Arial" w:hAnsi="Arial" w:cs="Arial"/>
          <w:sz w:val="24"/>
          <w:szCs w:val="24"/>
        </w:rPr>
        <w:t>, a nivel mundial,</w:t>
      </w:r>
      <w:r w:rsidRPr="00D26DA4">
        <w:rPr>
          <w:rFonts w:ascii="Arial" w:hAnsi="Arial" w:cs="Arial"/>
          <w:sz w:val="24"/>
          <w:szCs w:val="24"/>
        </w:rPr>
        <w:t xml:space="preserve"> mueren más de 12 millones de niños menores de 5 años, de los cuales 3 millones fallecen antes de cumplir la semana de vida. Dos millones de estas muertes son causadas por enfermedades prevenibles con las vacunas comprendidas por el Programa Ampliado de Inmunización (PAI), el cual incluye actividades conjuntas de todas las naciones y organizaciones sanitarias del mundo, tendientes a proteger a toda la población, especialmente a los menores de cinco años a través de la vacunación; para con ello, disminuir la </w:t>
      </w:r>
      <w:proofErr w:type="spellStart"/>
      <w:r w:rsidRPr="00D26DA4">
        <w:rPr>
          <w:rFonts w:ascii="Arial" w:hAnsi="Arial" w:cs="Arial"/>
          <w:sz w:val="24"/>
          <w:szCs w:val="24"/>
        </w:rPr>
        <w:t>morbimortalidad</w:t>
      </w:r>
      <w:proofErr w:type="spellEnd"/>
      <w:r w:rsidRPr="00D26DA4">
        <w:rPr>
          <w:rFonts w:ascii="Arial" w:hAnsi="Arial" w:cs="Arial"/>
          <w:sz w:val="24"/>
          <w:szCs w:val="24"/>
        </w:rPr>
        <w:t xml:space="preserve"> causada por enf</w:t>
      </w:r>
      <w:r w:rsidR="00FB0ADE">
        <w:rPr>
          <w:rFonts w:ascii="Arial" w:hAnsi="Arial" w:cs="Arial"/>
          <w:sz w:val="24"/>
          <w:szCs w:val="24"/>
        </w:rPr>
        <w:t xml:space="preserve">ermedades </w:t>
      </w:r>
      <w:proofErr w:type="spellStart"/>
      <w:r w:rsidR="00FB0ADE">
        <w:rPr>
          <w:rFonts w:ascii="Arial" w:hAnsi="Arial" w:cs="Arial"/>
          <w:sz w:val="24"/>
          <w:szCs w:val="24"/>
        </w:rPr>
        <w:t>inmunoprevenibles</w:t>
      </w:r>
      <w:proofErr w:type="spellEnd"/>
      <w:r w:rsidR="00FB0ADE">
        <w:rPr>
          <w:rFonts w:ascii="Arial" w:hAnsi="Arial" w:cs="Arial"/>
          <w:sz w:val="24"/>
          <w:szCs w:val="24"/>
        </w:rPr>
        <w:t>.</w:t>
      </w:r>
    </w:p>
    <w:p w:rsidR="00D26DA4" w:rsidRDefault="00D26DA4" w:rsidP="00FB0ADE">
      <w:pPr>
        <w:ind w:firstLine="708"/>
        <w:jc w:val="both"/>
        <w:rPr>
          <w:rFonts w:ascii="Arial" w:hAnsi="Arial" w:cs="Arial"/>
          <w:sz w:val="24"/>
          <w:szCs w:val="24"/>
        </w:rPr>
      </w:pPr>
      <w:r w:rsidRPr="00D26DA4">
        <w:rPr>
          <w:rFonts w:ascii="Arial" w:hAnsi="Arial" w:cs="Arial"/>
          <w:sz w:val="24"/>
          <w:szCs w:val="24"/>
        </w:rPr>
        <w:t xml:space="preserve"> Según datos de la Organización Mundial de la Salud (OMS) las cifras de cobertura para todas las vacunas corresponde a un 49% en África, con un 80% en Europa y en América fue de 58%, evidenciando en América Latina que Colombia y México tienen cifras superiores al 80% y en Venezuela un 58%</w:t>
      </w:r>
      <w:r w:rsidR="00FB0ADE">
        <w:rPr>
          <w:rFonts w:ascii="Arial" w:hAnsi="Arial" w:cs="Arial"/>
          <w:sz w:val="24"/>
          <w:szCs w:val="24"/>
        </w:rPr>
        <w:t>, que es algo sumamente alarmante</w:t>
      </w:r>
      <w:r w:rsidRPr="00D26DA4">
        <w:rPr>
          <w:rFonts w:ascii="Arial" w:hAnsi="Arial" w:cs="Arial"/>
          <w:sz w:val="24"/>
          <w:szCs w:val="24"/>
        </w:rPr>
        <w:t xml:space="preserve">. En este mismo orden de ideas en el año 2010, en Venezuela se logró coberturas de vacunación por encima del 80% en la población de 1 año de edad desde 2007. Sin embargo el total de dosis entre 2005 y </w:t>
      </w:r>
      <w:r w:rsidRPr="00D26DA4">
        <w:rPr>
          <w:rFonts w:ascii="Arial" w:hAnsi="Arial" w:cs="Arial"/>
          <w:sz w:val="24"/>
          <w:szCs w:val="24"/>
        </w:rPr>
        <w:lastRenderedPageBreak/>
        <w:t>2010 cayó en 32%, debido a descenso de la producción de vacunas, con una tasa entre 40% y 50% en población de 0-5</w:t>
      </w:r>
      <w:r w:rsidR="00F408EA">
        <w:rPr>
          <w:rFonts w:ascii="Arial" w:hAnsi="Arial" w:cs="Arial"/>
          <w:sz w:val="24"/>
          <w:szCs w:val="24"/>
        </w:rPr>
        <w:t xml:space="preserve"> </w:t>
      </w:r>
      <w:r w:rsidRPr="00D26DA4">
        <w:rPr>
          <w:rFonts w:ascii="Arial" w:hAnsi="Arial" w:cs="Arial"/>
          <w:sz w:val="24"/>
          <w:szCs w:val="24"/>
        </w:rPr>
        <w:t>años</w:t>
      </w:r>
      <w:r w:rsidR="00F408EA">
        <w:rPr>
          <w:rFonts w:ascii="Arial" w:hAnsi="Arial" w:cs="Arial"/>
          <w:sz w:val="24"/>
          <w:szCs w:val="24"/>
        </w:rPr>
        <w:t>,</w:t>
      </w:r>
      <w:r w:rsidRPr="00D26DA4">
        <w:rPr>
          <w:rFonts w:ascii="Arial" w:hAnsi="Arial" w:cs="Arial"/>
          <w:sz w:val="24"/>
          <w:szCs w:val="24"/>
        </w:rPr>
        <w:t xml:space="preserve"> que caus</w:t>
      </w:r>
      <w:r w:rsidR="00F408EA">
        <w:rPr>
          <w:rFonts w:ascii="Arial" w:hAnsi="Arial" w:cs="Arial"/>
          <w:sz w:val="24"/>
          <w:szCs w:val="24"/>
        </w:rPr>
        <w:t>ó</w:t>
      </w:r>
      <w:r w:rsidRPr="00D26DA4">
        <w:rPr>
          <w:rFonts w:ascii="Arial" w:hAnsi="Arial" w:cs="Arial"/>
          <w:sz w:val="24"/>
          <w:szCs w:val="24"/>
        </w:rPr>
        <w:t xml:space="preserve"> aumentos de enfermedades prevenibles como sarampión. </w:t>
      </w:r>
    </w:p>
    <w:p w:rsidR="001D1AE9" w:rsidRPr="00D26DA4" w:rsidRDefault="001D1AE9" w:rsidP="001D1AE9">
      <w:pPr>
        <w:ind w:firstLine="708"/>
        <w:jc w:val="both"/>
        <w:rPr>
          <w:rStyle w:val="kx21rb"/>
          <w:rFonts w:ascii="Arial" w:hAnsi="Arial" w:cs="Arial"/>
          <w:sz w:val="24"/>
          <w:szCs w:val="24"/>
          <w:shd w:val="clear" w:color="auto" w:fill="FFFFFF"/>
        </w:rPr>
      </w:pPr>
      <w:r w:rsidRPr="00D26DA4">
        <w:rPr>
          <w:rStyle w:val="kx21rb"/>
          <w:rFonts w:ascii="Arial" w:hAnsi="Arial" w:cs="Arial"/>
          <w:sz w:val="24"/>
          <w:szCs w:val="24"/>
          <w:shd w:val="clear" w:color="auto" w:fill="FFFFFF"/>
        </w:rPr>
        <w:t xml:space="preserve">Como Pediatra siempre tengo presente la Salud </w:t>
      </w:r>
      <w:r>
        <w:rPr>
          <w:rStyle w:val="kx21rb"/>
          <w:rFonts w:ascii="Arial" w:hAnsi="Arial" w:cs="Arial"/>
          <w:sz w:val="24"/>
          <w:szCs w:val="24"/>
          <w:shd w:val="clear" w:color="auto" w:fill="FFFFFF"/>
        </w:rPr>
        <w:t xml:space="preserve">y su estrecha relación con </w:t>
      </w:r>
      <w:r w:rsidRPr="00D26DA4">
        <w:rPr>
          <w:rStyle w:val="kx21rb"/>
          <w:rFonts w:ascii="Arial" w:hAnsi="Arial" w:cs="Arial"/>
          <w:sz w:val="24"/>
          <w:szCs w:val="24"/>
          <w:shd w:val="clear" w:color="auto" w:fill="FFFFFF"/>
        </w:rPr>
        <w:t>la prevención de las enfermedades</w:t>
      </w:r>
      <w:r>
        <w:rPr>
          <w:rStyle w:val="kx21rb"/>
          <w:rFonts w:ascii="Arial" w:hAnsi="Arial" w:cs="Arial"/>
          <w:sz w:val="24"/>
          <w:szCs w:val="24"/>
          <w:shd w:val="clear" w:color="auto" w:fill="FFFFFF"/>
        </w:rPr>
        <w:t>,</w:t>
      </w:r>
      <w:r w:rsidRPr="00D26DA4">
        <w:rPr>
          <w:rStyle w:val="kx21rb"/>
          <w:rFonts w:ascii="Arial" w:hAnsi="Arial" w:cs="Arial"/>
          <w:sz w:val="24"/>
          <w:szCs w:val="24"/>
          <w:shd w:val="clear" w:color="auto" w:fill="FFFFFF"/>
        </w:rPr>
        <w:t xml:space="preserve"> tanto </w:t>
      </w:r>
      <w:r>
        <w:rPr>
          <w:rStyle w:val="kx21rb"/>
          <w:rFonts w:ascii="Arial" w:hAnsi="Arial" w:cs="Arial"/>
          <w:sz w:val="24"/>
          <w:szCs w:val="24"/>
          <w:shd w:val="clear" w:color="auto" w:fill="FFFFFF"/>
        </w:rPr>
        <w:t xml:space="preserve">en </w:t>
      </w:r>
      <w:r w:rsidRPr="00D26DA4">
        <w:rPr>
          <w:rStyle w:val="kx21rb"/>
          <w:rFonts w:ascii="Arial" w:hAnsi="Arial" w:cs="Arial"/>
          <w:sz w:val="24"/>
          <w:szCs w:val="24"/>
          <w:shd w:val="clear" w:color="auto" w:fill="FFFFFF"/>
        </w:rPr>
        <w:t>mis hijos</w:t>
      </w:r>
      <w:r>
        <w:rPr>
          <w:rStyle w:val="kx21rb"/>
          <w:rFonts w:ascii="Arial" w:hAnsi="Arial" w:cs="Arial"/>
          <w:sz w:val="24"/>
          <w:szCs w:val="24"/>
          <w:shd w:val="clear" w:color="auto" w:fill="FFFFFF"/>
        </w:rPr>
        <w:t>, mis pacientes y en todos</w:t>
      </w:r>
      <w:r w:rsidRPr="00D26DA4">
        <w:rPr>
          <w:rStyle w:val="kx21rb"/>
          <w:rFonts w:ascii="Arial" w:hAnsi="Arial" w:cs="Arial"/>
          <w:sz w:val="24"/>
          <w:szCs w:val="24"/>
          <w:shd w:val="clear" w:color="auto" w:fill="FFFFFF"/>
        </w:rPr>
        <w:t xml:space="preserve"> los demás.</w:t>
      </w:r>
    </w:p>
    <w:p w:rsidR="001D1AE9" w:rsidRPr="00D26DA4" w:rsidRDefault="001D1AE9" w:rsidP="00FB0ADE">
      <w:pPr>
        <w:ind w:firstLine="708"/>
        <w:jc w:val="both"/>
        <w:rPr>
          <w:rFonts w:ascii="Arial" w:hAnsi="Arial" w:cs="Arial"/>
          <w:sz w:val="24"/>
          <w:szCs w:val="24"/>
          <w:shd w:val="clear" w:color="auto" w:fill="FFFFFF"/>
        </w:rPr>
      </w:pPr>
      <w:r w:rsidRPr="00D26DA4">
        <w:rPr>
          <w:rStyle w:val="kx21rb"/>
          <w:rFonts w:ascii="Arial" w:hAnsi="Arial" w:cs="Arial"/>
          <w:sz w:val="24"/>
          <w:szCs w:val="24"/>
          <w:shd w:val="clear" w:color="auto" w:fill="FFFFFF"/>
        </w:rPr>
        <w:t xml:space="preserve">En los países subdesarrollados como Venezuela  el esquema de vacunación es muy básico, </w:t>
      </w:r>
      <w:r w:rsidR="006D03A9">
        <w:rPr>
          <w:rStyle w:val="kx21rb"/>
          <w:rFonts w:ascii="Arial" w:hAnsi="Arial" w:cs="Arial"/>
          <w:sz w:val="24"/>
          <w:szCs w:val="24"/>
          <w:shd w:val="clear" w:color="auto" w:fill="FFFFFF"/>
        </w:rPr>
        <w:t xml:space="preserve">ya que no están incluidas vacunas como </w:t>
      </w:r>
      <w:proofErr w:type="spellStart"/>
      <w:r w:rsidR="006D03A9">
        <w:rPr>
          <w:rStyle w:val="kx21rb"/>
          <w:rFonts w:ascii="Arial" w:hAnsi="Arial" w:cs="Arial"/>
          <w:sz w:val="24"/>
          <w:szCs w:val="24"/>
          <w:shd w:val="clear" w:color="auto" w:fill="FFFFFF"/>
        </w:rPr>
        <w:t>Antirotavirus</w:t>
      </w:r>
      <w:proofErr w:type="spellEnd"/>
      <w:r w:rsidR="006D03A9">
        <w:rPr>
          <w:rStyle w:val="kx21rb"/>
          <w:rFonts w:ascii="Arial" w:hAnsi="Arial" w:cs="Arial"/>
          <w:sz w:val="24"/>
          <w:szCs w:val="24"/>
          <w:shd w:val="clear" w:color="auto" w:fill="FFFFFF"/>
        </w:rPr>
        <w:t xml:space="preserve">, </w:t>
      </w:r>
      <w:proofErr w:type="spellStart"/>
      <w:r w:rsidR="006D03A9">
        <w:rPr>
          <w:rStyle w:val="kx21rb"/>
          <w:rFonts w:ascii="Arial" w:hAnsi="Arial" w:cs="Arial"/>
          <w:sz w:val="24"/>
          <w:szCs w:val="24"/>
          <w:shd w:val="clear" w:color="auto" w:fill="FFFFFF"/>
        </w:rPr>
        <w:t>Antineumococo</w:t>
      </w:r>
      <w:proofErr w:type="spellEnd"/>
      <w:r w:rsidR="006D03A9">
        <w:rPr>
          <w:rStyle w:val="kx21rb"/>
          <w:rFonts w:ascii="Arial" w:hAnsi="Arial" w:cs="Arial"/>
          <w:sz w:val="24"/>
          <w:szCs w:val="24"/>
          <w:shd w:val="clear" w:color="auto" w:fill="FFFFFF"/>
        </w:rPr>
        <w:t>, Hepatitis</w:t>
      </w:r>
      <w:r w:rsidR="00F408EA">
        <w:rPr>
          <w:rStyle w:val="kx21rb"/>
          <w:rFonts w:ascii="Arial" w:hAnsi="Arial" w:cs="Arial"/>
          <w:sz w:val="24"/>
          <w:szCs w:val="24"/>
          <w:shd w:val="clear" w:color="auto" w:fill="FFFFFF"/>
        </w:rPr>
        <w:t xml:space="preserve"> A, Varicela, Meningococo, VPH, etc. Lo que </w:t>
      </w:r>
      <w:r w:rsidR="006D03A9">
        <w:rPr>
          <w:rStyle w:val="kx21rb"/>
          <w:rFonts w:ascii="Arial" w:hAnsi="Arial" w:cs="Arial"/>
          <w:sz w:val="24"/>
          <w:szCs w:val="24"/>
          <w:shd w:val="clear" w:color="auto" w:fill="FFFFFF"/>
        </w:rPr>
        <w:t>me ha motivado a buscar vacunas importadas de Laboratorios reconocidos, ofreciéndolas de forma privada en mi centro de vacunación.</w:t>
      </w:r>
    </w:p>
    <w:p w:rsidR="00D26DA4" w:rsidRPr="00D26DA4" w:rsidRDefault="00D26DA4" w:rsidP="00FB0ADE">
      <w:pPr>
        <w:ind w:firstLine="708"/>
        <w:jc w:val="both"/>
        <w:rPr>
          <w:rFonts w:ascii="Arial" w:hAnsi="Arial" w:cs="Arial"/>
          <w:sz w:val="24"/>
          <w:szCs w:val="24"/>
        </w:rPr>
      </w:pPr>
      <w:r w:rsidRPr="00D26DA4">
        <w:rPr>
          <w:rFonts w:ascii="Arial" w:hAnsi="Arial" w:cs="Arial"/>
          <w:sz w:val="24"/>
          <w:szCs w:val="24"/>
        </w:rPr>
        <w:t xml:space="preserve">En mi país la mala administración de salud y la poca orientación sobre las vacunas en general, </w:t>
      </w:r>
      <w:r w:rsidR="00FB0ADE">
        <w:rPr>
          <w:rFonts w:ascii="Arial" w:hAnsi="Arial" w:cs="Arial"/>
          <w:sz w:val="24"/>
          <w:szCs w:val="24"/>
        </w:rPr>
        <w:t>ha traído como consecuencia un índice muy elevado de personas que no tienen acceso a la información tan pertinente e importante como la vacunación, al igual que en muchos casos, las personas no se considera</w:t>
      </w:r>
      <w:r w:rsidR="00A94B85">
        <w:rPr>
          <w:rFonts w:ascii="Arial" w:hAnsi="Arial" w:cs="Arial"/>
          <w:sz w:val="24"/>
          <w:szCs w:val="24"/>
        </w:rPr>
        <w:t>n</w:t>
      </w:r>
      <w:r w:rsidR="00FB0ADE">
        <w:rPr>
          <w:rFonts w:ascii="Arial" w:hAnsi="Arial" w:cs="Arial"/>
          <w:sz w:val="24"/>
          <w:szCs w:val="24"/>
        </w:rPr>
        <w:t xml:space="preserve"> “</w:t>
      </w:r>
      <w:proofErr w:type="spellStart"/>
      <w:r w:rsidR="00FB0ADE">
        <w:rPr>
          <w:rFonts w:ascii="Arial" w:hAnsi="Arial" w:cs="Arial"/>
          <w:sz w:val="24"/>
          <w:szCs w:val="24"/>
        </w:rPr>
        <w:t>antivacunas</w:t>
      </w:r>
      <w:proofErr w:type="spellEnd"/>
      <w:r w:rsidR="00FB0ADE">
        <w:rPr>
          <w:rFonts w:ascii="Arial" w:hAnsi="Arial" w:cs="Arial"/>
          <w:sz w:val="24"/>
          <w:szCs w:val="24"/>
        </w:rPr>
        <w:t xml:space="preserve">” sino que en vista de la </w:t>
      </w:r>
      <w:r w:rsidRPr="00D26DA4">
        <w:rPr>
          <w:rFonts w:ascii="Arial" w:hAnsi="Arial" w:cs="Arial"/>
          <w:sz w:val="24"/>
          <w:szCs w:val="24"/>
        </w:rPr>
        <w:t>dificultad para obtener las vacunas,  refieren que es mejor padecer la enfermedad que aplicar la</w:t>
      </w:r>
      <w:r w:rsidR="00A94B85">
        <w:rPr>
          <w:rFonts w:ascii="Arial" w:hAnsi="Arial" w:cs="Arial"/>
          <w:sz w:val="24"/>
          <w:szCs w:val="24"/>
        </w:rPr>
        <w:t>s medidas preventivas pertinentes</w:t>
      </w:r>
      <w:r w:rsidRPr="00D26DA4">
        <w:rPr>
          <w:rFonts w:ascii="Arial" w:hAnsi="Arial" w:cs="Arial"/>
          <w:sz w:val="24"/>
          <w:szCs w:val="24"/>
        </w:rPr>
        <w:t>, sin tener conocimiento de las consecuencias que esto acarrea.</w:t>
      </w:r>
    </w:p>
    <w:p w:rsidR="00D54245" w:rsidRDefault="00D26DA4" w:rsidP="00A94B85">
      <w:pPr>
        <w:ind w:firstLine="708"/>
        <w:jc w:val="both"/>
        <w:rPr>
          <w:rFonts w:ascii="Arial" w:hAnsi="Arial" w:cs="Arial"/>
          <w:sz w:val="24"/>
          <w:szCs w:val="24"/>
        </w:rPr>
      </w:pPr>
      <w:r w:rsidRPr="00D26DA4">
        <w:rPr>
          <w:rFonts w:ascii="Arial" w:hAnsi="Arial" w:cs="Arial"/>
          <w:sz w:val="24"/>
          <w:szCs w:val="24"/>
        </w:rPr>
        <w:t xml:space="preserve">La importancia de mi </w:t>
      </w:r>
      <w:r w:rsidR="00F408EA">
        <w:rPr>
          <w:rFonts w:ascii="Arial" w:hAnsi="Arial" w:cs="Arial"/>
          <w:sz w:val="24"/>
          <w:szCs w:val="24"/>
        </w:rPr>
        <w:t xml:space="preserve">trabajo radica en </w:t>
      </w:r>
      <w:r w:rsidRPr="00D26DA4">
        <w:rPr>
          <w:rFonts w:ascii="Arial" w:hAnsi="Arial" w:cs="Arial"/>
          <w:sz w:val="24"/>
          <w:szCs w:val="24"/>
        </w:rPr>
        <w:t>hacer del conocimiento de padres, maestros y todos en general que los beneficios que nos aporta la Vacunación desde el nacimiento</w:t>
      </w:r>
      <w:r w:rsidR="00A94B85">
        <w:rPr>
          <w:rFonts w:ascii="Arial" w:hAnsi="Arial" w:cs="Arial"/>
          <w:sz w:val="24"/>
          <w:szCs w:val="24"/>
        </w:rPr>
        <w:t xml:space="preserve"> hasta la vejez,</w:t>
      </w:r>
      <w:r w:rsidRPr="00D26DA4">
        <w:rPr>
          <w:rFonts w:ascii="Arial" w:hAnsi="Arial" w:cs="Arial"/>
          <w:sz w:val="24"/>
          <w:szCs w:val="24"/>
        </w:rPr>
        <w:t xml:space="preserve"> en la prevención de las enfermedades</w:t>
      </w:r>
      <w:r w:rsidR="00A94B85">
        <w:rPr>
          <w:rFonts w:ascii="Arial" w:hAnsi="Arial" w:cs="Arial"/>
          <w:sz w:val="24"/>
          <w:szCs w:val="24"/>
        </w:rPr>
        <w:t>,</w:t>
      </w:r>
      <w:r w:rsidRPr="00D26DA4">
        <w:rPr>
          <w:rFonts w:ascii="Arial" w:hAnsi="Arial" w:cs="Arial"/>
          <w:sz w:val="24"/>
          <w:szCs w:val="24"/>
        </w:rPr>
        <w:t xml:space="preserve"> es mayor que las complicaciones que se puedan presentar. Hay que hacer hincapié en descartar los mitos sobre los supuestos peligros derivados de las vacunas, explicando que las evidencias científicas señalan</w:t>
      </w:r>
      <w:r w:rsidR="00F408EA">
        <w:rPr>
          <w:rFonts w:ascii="Arial" w:hAnsi="Arial" w:cs="Arial"/>
          <w:sz w:val="24"/>
          <w:szCs w:val="24"/>
        </w:rPr>
        <w:t xml:space="preserve"> que en muy pocos casos existen efectos adversos. También destacar un punto súper importante y que suele preocupar mucho a la comunidad, y es el hecho de la</w:t>
      </w:r>
      <w:r w:rsidR="004C0F38">
        <w:rPr>
          <w:rFonts w:ascii="Arial" w:hAnsi="Arial" w:cs="Arial"/>
          <w:sz w:val="24"/>
          <w:szCs w:val="24"/>
        </w:rPr>
        <w:t xml:space="preserve"> </w:t>
      </w:r>
      <w:r w:rsidR="00F408EA">
        <w:rPr>
          <w:rFonts w:ascii="Arial" w:hAnsi="Arial" w:cs="Arial"/>
          <w:sz w:val="24"/>
          <w:szCs w:val="24"/>
        </w:rPr>
        <w:t xml:space="preserve">asociación que se hacia </w:t>
      </w:r>
      <w:r w:rsidR="004C0F38">
        <w:rPr>
          <w:rFonts w:ascii="Arial" w:hAnsi="Arial" w:cs="Arial"/>
          <w:sz w:val="24"/>
          <w:szCs w:val="24"/>
        </w:rPr>
        <w:t xml:space="preserve">del Autismo con </w:t>
      </w:r>
      <w:r w:rsidR="00F408EA">
        <w:rPr>
          <w:rFonts w:ascii="Arial" w:hAnsi="Arial" w:cs="Arial"/>
          <w:sz w:val="24"/>
          <w:szCs w:val="24"/>
        </w:rPr>
        <w:t xml:space="preserve">ciertos ingredientes que se relacionaban con las vacunas, como por ejemplo </w:t>
      </w:r>
      <w:r w:rsidR="00D54245">
        <w:rPr>
          <w:rFonts w:ascii="Arial" w:hAnsi="Arial" w:cs="Arial"/>
          <w:sz w:val="24"/>
          <w:szCs w:val="24"/>
        </w:rPr>
        <w:t xml:space="preserve">con </w:t>
      </w:r>
      <w:r w:rsidR="004C0F38">
        <w:rPr>
          <w:rFonts w:ascii="Arial" w:hAnsi="Arial" w:cs="Arial"/>
          <w:sz w:val="24"/>
          <w:szCs w:val="24"/>
        </w:rPr>
        <w:t xml:space="preserve">el </w:t>
      </w:r>
      <w:proofErr w:type="spellStart"/>
      <w:r w:rsidR="004C0F38">
        <w:rPr>
          <w:rFonts w:ascii="Arial" w:hAnsi="Arial" w:cs="Arial"/>
          <w:sz w:val="24"/>
          <w:szCs w:val="24"/>
        </w:rPr>
        <w:t>Timerosal</w:t>
      </w:r>
      <w:proofErr w:type="spellEnd"/>
      <w:r w:rsidR="00F408EA">
        <w:rPr>
          <w:rFonts w:ascii="Arial" w:hAnsi="Arial" w:cs="Arial"/>
          <w:sz w:val="24"/>
          <w:szCs w:val="24"/>
        </w:rPr>
        <w:t xml:space="preserve">, </w:t>
      </w:r>
      <w:r w:rsidR="00D54245">
        <w:rPr>
          <w:rFonts w:ascii="Arial" w:hAnsi="Arial" w:cs="Arial"/>
          <w:sz w:val="24"/>
          <w:szCs w:val="24"/>
        </w:rPr>
        <w:t xml:space="preserve">relación que fue totalmente invalidada por gran cantidad de estudios, uno de ellos el recién publicado en marzo 2019 en la revista </w:t>
      </w:r>
      <w:proofErr w:type="spellStart"/>
      <w:r w:rsidR="00D54245">
        <w:rPr>
          <w:rFonts w:ascii="Arial" w:hAnsi="Arial" w:cs="Arial"/>
          <w:sz w:val="24"/>
          <w:szCs w:val="24"/>
        </w:rPr>
        <w:t>Annals</w:t>
      </w:r>
      <w:proofErr w:type="spellEnd"/>
      <w:r w:rsidR="00D54245">
        <w:rPr>
          <w:rFonts w:ascii="Arial" w:hAnsi="Arial" w:cs="Arial"/>
          <w:sz w:val="24"/>
          <w:szCs w:val="24"/>
        </w:rPr>
        <w:t xml:space="preserve"> of </w:t>
      </w:r>
      <w:proofErr w:type="spellStart"/>
      <w:r w:rsidR="00D54245">
        <w:rPr>
          <w:rFonts w:ascii="Arial" w:hAnsi="Arial" w:cs="Arial"/>
          <w:sz w:val="24"/>
          <w:szCs w:val="24"/>
        </w:rPr>
        <w:t>Internal</w:t>
      </w:r>
      <w:proofErr w:type="spellEnd"/>
      <w:r w:rsidR="00D54245">
        <w:rPr>
          <w:rFonts w:ascii="Arial" w:hAnsi="Arial" w:cs="Arial"/>
          <w:sz w:val="24"/>
          <w:szCs w:val="24"/>
        </w:rPr>
        <w:t xml:space="preserve"> Medicine.</w:t>
      </w:r>
    </w:p>
    <w:p w:rsidR="00D26DA4" w:rsidRPr="00D26DA4" w:rsidRDefault="00D54245" w:rsidP="00A94B85">
      <w:pPr>
        <w:ind w:firstLine="708"/>
        <w:jc w:val="both"/>
        <w:rPr>
          <w:rFonts w:ascii="Arial" w:hAnsi="Arial" w:cs="Arial"/>
          <w:sz w:val="24"/>
          <w:szCs w:val="24"/>
        </w:rPr>
      </w:pPr>
      <w:r>
        <w:rPr>
          <w:rFonts w:ascii="Arial" w:hAnsi="Arial" w:cs="Arial"/>
          <w:sz w:val="24"/>
          <w:szCs w:val="24"/>
        </w:rPr>
        <w:t>E</w:t>
      </w:r>
      <w:r w:rsidR="00A94B85">
        <w:rPr>
          <w:rFonts w:ascii="Arial" w:hAnsi="Arial" w:cs="Arial"/>
          <w:sz w:val="24"/>
          <w:szCs w:val="24"/>
        </w:rPr>
        <w:t xml:space="preserve">s importante también </w:t>
      </w:r>
      <w:r w:rsidR="00D26DA4" w:rsidRPr="00D26DA4">
        <w:rPr>
          <w:rFonts w:ascii="Arial" w:hAnsi="Arial" w:cs="Arial"/>
          <w:sz w:val="24"/>
          <w:szCs w:val="24"/>
        </w:rPr>
        <w:t xml:space="preserve">Estimular la participación social en los programas de inmunización con el fin de mejorar las coberturas de Vacunación. Al entrenar y capacitar al personal de salud tanto público como privado en relación al esquema adecuado de vacunación, nos ayudaría a </w:t>
      </w:r>
      <w:r>
        <w:rPr>
          <w:rFonts w:ascii="Arial" w:hAnsi="Arial" w:cs="Arial"/>
          <w:sz w:val="24"/>
          <w:szCs w:val="24"/>
        </w:rPr>
        <w:t xml:space="preserve">lograr </w:t>
      </w:r>
      <w:r w:rsidR="00D26DA4" w:rsidRPr="00D26DA4">
        <w:rPr>
          <w:rFonts w:ascii="Arial" w:hAnsi="Arial" w:cs="Arial"/>
          <w:sz w:val="24"/>
          <w:szCs w:val="24"/>
        </w:rPr>
        <w:t>una mayor cobertura que va a repercutir en menor incidencias de enfermedades prevenibl</w:t>
      </w:r>
      <w:r>
        <w:rPr>
          <w:rFonts w:ascii="Arial" w:hAnsi="Arial" w:cs="Arial"/>
          <w:sz w:val="24"/>
          <w:szCs w:val="24"/>
        </w:rPr>
        <w:t>es.</w:t>
      </w:r>
    </w:p>
    <w:p w:rsidR="00D26DA4" w:rsidRPr="00D26DA4" w:rsidRDefault="00D26DA4" w:rsidP="00D54245">
      <w:pPr>
        <w:ind w:firstLine="708"/>
        <w:jc w:val="both"/>
        <w:rPr>
          <w:rFonts w:ascii="Arial" w:hAnsi="Arial" w:cs="Arial"/>
          <w:sz w:val="24"/>
          <w:szCs w:val="24"/>
        </w:rPr>
      </w:pPr>
      <w:r w:rsidRPr="00D26DA4">
        <w:rPr>
          <w:rFonts w:ascii="Arial" w:hAnsi="Arial" w:cs="Arial"/>
          <w:sz w:val="24"/>
          <w:szCs w:val="24"/>
        </w:rPr>
        <w:t xml:space="preserve">A pesar de </w:t>
      </w:r>
      <w:r w:rsidR="00A94B85">
        <w:rPr>
          <w:rFonts w:ascii="Arial" w:hAnsi="Arial" w:cs="Arial"/>
          <w:sz w:val="24"/>
          <w:szCs w:val="24"/>
        </w:rPr>
        <w:t>existir nuevas vacunas, vari</w:t>
      </w:r>
      <w:r w:rsidRPr="00D26DA4">
        <w:rPr>
          <w:rFonts w:ascii="Arial" w:hAnsi="Arial" w:cs="Arial"/>
          <w:sz w:val="24"/>
          <w:szCs w:val="24"/>
        </w:rPr>
        <w:t>as de ellas incorporadas a esque</w:t>
      </w:r>
      <w:r w:rsidR="004C0F38">
        <w:rPr>
          <w:rFonts w:ascii="Arial" w:hAnsi="Arial" w:cs="Arial"/>
          <w:sz w:val="24"/>
          <w:szCs w:val="24"/>
        </w:rPr>
        <w:t xml:space="preserve">mas de países de la región, Venezuela </w:t>
      </w:r>
      <w:r w:rsidRPr="00D26DA4">
        <w:rPr>
          <w:rFonts w:ascii="Arial" w:hAnsi="Arial" w:cs="Arial"/>
          <w:sz w:val="24"/>
          <w:szCs w:val="24"/>
        </w:rPr>
        <w:t xml:space="preserve"> permanece al margen de tales beneficios. Actualmente en el MPPS hay disponibilidad escasa de vacunas</w:t>
      </w:r>
      <w:r w:rsidR="00A94B85">
        <w:rPr>
          <w:rFonts w:ascii="Arial" w:hAnsi="Arial" w:cs="Arial"/>
          <w:sz w:val="24"/>
          <w:szCs w:val="24"/>
        </w:rPr>
        <w:t>:</w:t>
      </w:r>
      <w:r w:rsidRPr="00D26DA4">
        <w:rPr>
          <w:rFonts w:ascii="Arial" w:hAnsi="Arial" w:cs="Arial"/>
          <w:sz w:val="24"/>
          <w:szCs w:val="24"/>
        </w:rPr>
        <w:t xml:space="preserve"> BCG, </w:t>
      </w:r>
      <w:proofErr w:type="spellStart"/>
      <w:r w:rsidRPr="00D26DA4">
        <w:rPr>
          <w:rFonts w:ascii="Arial" w:hAnsi="Arial" w:cs="Arial"/>
          <w:sz w:val="24"/>
          <w:szCs w:val="24"/>
        </w:rPr>
        <w:t>Dpt</w:t>
      </w:r>
      <w:proofErr w:type="spellEnd"/>
      <w:r w:rsidRPr="00D26DA4">
        <w:rPr>
          <w:rFonts w:ascii="Arial" w:hAnsi="Arial" w:cs="Arial"/>
          <w:sz w:val="24"/>
          <w:szCs w:val="24"/>
        </w:rPr>
        <w:t xml:space="preserve">, </w:t>
      </w:r>
      <w:proofErr w:type="spellStart"/>
      <w:r w:rsidRPr="00D26DA4">
        <w:rPr>
          <w:rFonts w:ascii="Arial" w:hAnsi="Arial" w:cs="Arial"/>
          <w:sz w:val="24"/>
          <w:szCs w:val="24"/>
        </w:rPr>
        <w:t>Hib</w:t>
      </w:r>
      <w:proofErr w:type="spellEnd"/>
      <w:r w:rsidRPr="00D26DA4">
        <w:rPr>
          <w:rFonts w:ascii="Arial" w:hAnsi="Arial" w:cs="Arial"/>
          <w:sz w:val="24"/>
          <w:szCs w:val="24"/>
        </w:rPr>
        <w:t xml:space="preserve">, IPV/PVO, </w:t>
      </w:r>
      <w:proofErr w:type="spellStart"/>
      <w:r w:rsidRPr="00D26DA4">
        <w:rPr>
          <w:rFonts w:ascii="Arial" w:hAnsi="Arial" w:cs="Arial"/>
          <w:sz w:val="24"/>
          <w:szCs w:val="24"/>
        </w:rPr>
        <w:t>Dt</w:t>
      </w:r>
      <w:proofErr w:type="spellEnd"/>
      <w:r w:rsidRPr="00D26DA4">
        <w:rPr>
          <w:rFonts w:ascii="Arial" w:hAnsi="Arial" w:cs="Arial"/>
          <w:sz w:val="24"/>
          <w:szCs w:val="24"/>
        </w:rPr>
        <w:t>, TT, SRP, no se administran en el sector público</w:t>
      </w:r>
      <w:r w:rsidR="004C0F38">
        <w:rPr>
          <w:rFonts w:ascii="Arial" w:hAnsi="Arial" w:cs="Arial"/>
          <w:sz w:val="24"/>
          <w:szCs w:val="24"/>
        </w:rPr>
        <w:t xml:space="preserve"> </w:t>
      </w:r>
      <w:r w:rsidR="00A94B85">
        <w:rPr>
          <w:rFonts w:ascii="Arial" w:hAnsi="Arial" w:cs="Arial"/>
          <w:sz w:val="24"/>
          <w:szCs w:val="24"/>
        </w:rPr>
        <w:t>las siguientes</w:t>
      </w:r>
      <w:r w:rsidRPr="00D26DA4">
        <w:rPr>
          <w:rFonts w:ascii="Arial" w:hAnsi="Arial" w:cs="Arial"/>
          <w:sz w:val="24"/>
          <w:szCs w:val="24"/>
        </w:rPr>
        <w:t xml:space="preserve">: Vacuna conjugada contra neumococo, </w:t>
      </w:r>
      <w:proofErr w:type="spellStart"/>
      <w:r w:rsidRPr="00D26DA4">
        <w:rPr>
          <w:rFonts w:ascii="Arial" w:hAnsi="Arial" w:cs="Arial"/>
          <w:sz w:val="24"/>
          <w:szCs w:val="24"/>
        </w:rPr>
        <w:t>Antirotavirus</w:t>
      </w:r>
      <w:proofErr w:type="spellEnd"/>
      <w:r w:rsidRPr="00D26DA4">
        <w:rPr>
          <w:rFonts w:ascii="Arial" w:hAnsi="Arial" w:cs="Arial"/>
          <w:sz w:val="24"/>
          <w:szCs w:val="24"/>
        </w:rPr>
        <w:t xml:space="preserve"> ni cont</w:t>
      </w:r>
      <w:r w:rsidR="00D54245">
        <w:rPr>
          <w:rFonts w:ascii="Arial" w:hAnsi="Arial" w:cs="Arial"/>
          <w:sz w:val="24"/>
          <w:szCs w:val="24"/>
        </w:rPr>
        <w:t xml:space="preserve">ra la influenza desde el 2016. </w:t>
      </w:r>
      <w:r w:rsidRPr="00D26DA4">
        <w:rPr>
          <w:rFonts w:ascii="Arial" w:hAnsi="Arial" w:cs="Arial"/>
          <w:sz w:val="24"/>
          <w:szCs w:val="24"/>
        </w:rPr>
        <w:t xml:space="preserve">Desde el 2017 el MPPS con indicaciones de la  OMS, OPS, PAI y SVPP hay indicación temporal de SRP a partir de los 6 meses de edad </w:t>
      </w:r>
      <w:r w:rsidR="00D54245">
        <w:rPr>
          <w:rFonts w:ascii="Arial" w:hAnsi="Arial" w:cs="Arial"/>
          <w:sz w:val="24"/>
          <w:szCs w:val="24"/>
        </w:rPr>
        <w:lastRenderedPageBreak/>
        <w:t xml:space="preserve">hasta los 11 meses de edad, </w:t>
      </w:r>
      <w:r w:rsidRPr="00D26DA4">
        <w:rPr>
          <w:rFonts w:ascii="Arial" w:hAnsi="Arial" w:cs="Arial"/>
          <w:sz w:val="24"/>
          <w:szCs w:val="24"/>
        </w:rPr>
        <w:t>dosis está que no se contabiliza, para el esquema de rutina de 2 dosis</w:t>
      </w:r>
      <w:r w:rsidR="00D54245">
        <w:rPr>
          <w:rFonts w:ascii="Arial" w:hAnsi="Arial" w:cs="Arial"/>
          <w:sz w:val="24"/>
          <w:szCs w:val="24"/>
        </w:rPr>
        <w:t>,</w:t>
      </w:r>
      <w:r w:rsidRPr="00D26DA4">
        <w:rPr>
          <w:rFonts w:ascii="Arial" w:hAnsi="Arial" w:cs="Arial"/>
          <w:sz w:val="24"/>
          <w:szCs w:val="24"/>
        </w:rPr>
        <w:t xml:space="preserve"> con el fin de favorecer la eliminación del sarampión y por la actual situación epidemiológica en nuestro país.</w:t>
      </w:r>
    </w:p>
    <w:p w:rsidR="00D26DA4" w:rsidRPr="00D26DA4" w:rsidRDefault="00D26DA4" w:rsidP="00A94B85">
      <w:pPr>
        <w:ind w:firstLine="708"/>
        <w:jc w:val="both"/>
        <w:rPr>
          <w:rFonts w:ascii="Arial" w:hAnsi="Arial" w:cs="Arial"/>
          <w:sz w:val="24"/>
          <w:szCs w:val="24"/>
        </w:rPr>
      </w:pPr>
      <w:r w:rsidRPr="00D26DA4">
        <w:rPr>
          <w:rFonts w:ascii="Arial" w:hAnsi="Arial" w:cs="Arial"/>
          <w:sz w:val="24"/>
          <w:szCs w:val="24"/>
        </w:rPr>
        <w:t xml:space="preserve">En los últimos 6 meses del 2018 </w:t>
      </w:r>
      <w:r w:rsidR="00A94B85">
        <w:rPr>
          <w:rFonts w:ascii="Arial" w:hAnsi="Arial" w:cs="Arial"/>
          <w:sz w:val="24"/>
          <w:szCs w:val="24"/>
        </w:rPr>
        <w:t xml:space="preserve">se produjo </w:t>
      </w:r>
      <w:r w:rsidRPr="00D26DA4">
        <w:rPr>
          <w:rFonts w:ascii="Arial" w:hAnsi="Arial" w:cs="Arial"/>
          <w:sz w:val="24"/>
          <w:szCs w:val="24"/>
        </w:rPr>
        <w:t>un elevado re</w:t>
      </w:r>
      <w:r w:rsidR="00A94B85">
        <w:rPr>
          <w:rFonts w:ascii="Arial" w:hAnsi="Arial" w:cs="Arial"/>
          <w:sz w:val="24"/>
          <w:szCs w:val="24"/>
        </w:rPr>
        <w:t xml:space="preserve">porte de casos  Hepatitis A, como consecuencia de </w:t>
      </w:r>
      <w:r w:rsidRPr="00D26DA4">
        <w:rPr>
          <w:rFonts w:ascii="Arial" w:hAnsi="Arial" w:cs="Arial"/>
          <w:sz w:val="24"/>
          <w:szCs w:val="24"/>
        </w:rPr>
        <w:t xml:space="preserve"> ser área endémica, ausencia desde el 2016 de la vacunas, deterioro de las condiciones </w:t>
      </w:r>
      <w:proofErr w:type="spellStart"/>
      <w:r w:rsidRPr="00D26DA4">
        <w:rPr>
          <w:rFonts w:ascii="Arial" w:hAnsi="Arial" w:cs="Arial"/>
          <w:sz w:val="24"/>
          <w:szCs w:val="24"/>
        </w:rPr>
        <w:t>socioecónomicas</w:t>
      </w:r>
      <w:proofErr w:type="spellEnd"/>
      <w:r w:rsidRPr="00D26DA4">
        <w:rPr>
          <w:rFonts w:ascii="Arial" w:hAnsi="Arial" w:cs="Arial"/>
          <w:sz w:val="24"/>
          <w:szCs w:val="24"/>
        </w:rPr>
        <w:t xml:space="preserve"> de la población, problemas con e</w:t>
      </w:r>
      <w:r w:rsidR="00A94B85">
        <w:rPr>
          <w:rFonts w:ascii="Arial" w:hAnsi="Arial" w:cs="Arial"/>
          <w:sz w:val="24"/>
          <w:szCs w:val="24"/>
        </w:rPr>
        <w:t xml:space="preserve">l suministro de agua potable, </w:t>
      </w:r>
      <w:r w:rsidRPr="00D26DA4">
        <w:rPr>
          <w:rFonts w:ascii="Arial" w:hAnsi="Arial" w:cs="Arial"/>
          <w:sz w:val="24"/>
          <w:szCs w:val="24"/>
        </w:rPr>
        <w:t>mal  manejo de las aguas servidas</w:t>
      </w:r>
      <w:r w:rsidR="00A94B85">
        <w:rPr>
          <w:rFonts w:ascii="Arial" w:hAnsi="Arial" w:cs="Arial"/>
          <w:sz w:val="24"/>
          <w:szCs w:val="24"/>
        </w:rPr>
        <w:t>,</w:t>
      </w:r>
      <w:r w:rsidRPr="00D26DA4">
        <w:rPr>
          <w:rFonts w:ascii="Arial" w:hAnsi="Arial" w:cs="Arial"/>
          <w:sz w:val="24"/>
          <w:szCs w:val="24"/>
        </w:rPr>
        <w:t xml:space="preserve"> entre otros.</w:t>
      </w:r>
    </w:p>
    <w:p w:rsidR="00D26DA4" w:rsidRPr="00D26DA4" w:rsidRDefault="00D26DA4" w:rsidP="00A94B85">
      <w:pPr>
        <w:ind w:firstLine="708"/>
        <w:jc w:val="both"/>
        <w:rPr>
          <w:rFonts w:ascii="Arial" w:hAnsi="Arial" w:cs="Arial"/>
          <w:sz w:val="24"/>
          <w:szCs w:val="24"/>
        </w:rPr>
      </w:pPr>
      <w:r w:rsidRPr="00D26DA4">
        <w:rPr>
          <w:rFonts w:ascii="Arial" w:hAnsi="Arial" w:cs="Arial"/>
          <w:sz w:val="24"/>
          <w:szCs w:val="24"/>
        </w:rPr>
        <w:t>Actualmente la Hepatitis A tiene indicación temporal desde los 6 meses dosis está no contabilizada. En espera de la inclusión en el PAI.</w:t>
      </w:r>
    </w:p>
    <w:p w:rsidR="00D26DA4" w:rsidRDefault="00A94B85" w:rsidP="00A94B85">
      <w:pPr>
        <w:ind w:firstLine="708"/>
        <w:jc w:val="both"/>
        <w:rPr>
          <w:rFonts w:ascii="Arial" w:hAnsi="Arial" w:cs="Arial"/>
          <w:sz w:val="24"/>
          <w:szCs w:val="24"/>
        </w:rPr>
      </w:pPr>
      <w:r>
        <w:rPr>
          <w:rFonts w:ascii="Arial" w:hAnsi="Arial" w:cs="Arial"/>
          <w:sz w:val="24"/>
          <w:szCs w:val="24"/>
        </w:rPr>
        <w:t xml:space="preserve">En cuanto a </w:t>
      </w:r>
      <w:r w:rsidR="00D26DA4" w:rsidRPr="00D26DA4">
        <w:rPr>
          <w:rFonts w:ascii="Arial" w:hAnsi="Arial" w:cs="Arial"/>
          <w:sz w:val="24"/>
          <w:szCs w:val="24"/>
        </w:rPr>
        <w:t xml:space="preserve">Meningococo sólo tenemos licencia  concedida por el MPPS de </w:t>
      </w:r>
      <w:proofErr w:type="spellStart"/>
      <w:r w:rsidR="00D26DA4" w:rsidRPr="00D26DA4">
        <w:rPr>
          <w:rFonts w:ascii="Arial" w:hAnsi="Arial" w:cs="Arial"/>
          <w:sz w:val="24"/>
          <w:szCs w:val="24"/>
        </w:rPr>
        <w:t>menactra</w:t>
      </w:r>
      <w:proofErr w:type="spellEnd"/>
      <w:r w:rsidR="00D26DA4" w:rsidRPr="00D26DA4">
        <w:rPr>
          <w:rFonts w:ascii="Arial" w:hAnsi="Arial" w:cs="Arial"/>
          <w:sz w:val="24"/>
          <w:szCs w:val="24"/>
        </w:rPr>
        <w:t xml:space="preserve"> desde los 9 meses hasta los 55 años, nunca incluida en el esquema básico de inmunización</w:t>
      </w:r>
      <w:r>
        <w:rPr>
          <w:rFonts w:ascii="Arial" w:hAnsi="Arial" w:cs="Arial"/>
          <w:sz w:val="24"/>
          <w:szCs w:val="24"/>
        </w:rPr>
        <w:t>.</w:t>
      </w:r>
    </w:p>
    <w:p w:rsidR="0063611F" w:rsidRDefault="004C0F38" w:rsidP="006D03A9">
      <w:pPr>
        <w:ind w:firstLine="708"/>
        <w:jc w:val="both"/>
        <w:rPr>
          <w:rFonts w:ascii="Arial" w:hAnsi="Arial" w:cs="Arial"/>
          <w:sz w:val="24"/>
          <w:szCs w:val="24"/>
        </w:rPr>
      </w:pPr>
      <w:r>
        <w:rPr>
          <w:rFonts w:ascii="Arial" w:hAnsi="Arial" w:cs="Arial"/>
          <w:sz w:val="24"/>
          <w:szCs w:val="24"/>
        </w:rPr>
        <w:t>Actualmente todos debemos de ayudar en la difusión del beneficio de las vacunas aún en tiempo de pandemia, hay que hacer hincapié en que hay prioridad para vacunar porqu</w:t>
      </w:r>
      <w:r w:rsidR="00D54245">
        <w:rPr>
          <w:rFonts w:ascii="Arial" w:hAnsi="Arial" w:cs="Arial"/>
          <w:sz w:val="24"/>
          <w:szCs w:val="24"/>
        </w:rPr>
        <w:t>e</w:t>
      </w:r>
      <w:r>
        <w:rPr>
          <w:rFonts w:ascii="Arial" w:hAnsi="Arial" w:cs="Arial"/>
          <w:sz w:val="24"/>
          <w:szCs w:val="24"/>
        </w:rPr>
        <w:t xml:space="preserve"> a parte del COVID-19 hay otros virus y bacterias que son peligrosos y con la baja aplicación de vacunas pueden </w:t>
      </w:r>
      <w:proofErr w:type="spellStart"/>
      <w:r>
        <w:rPr>
          <w:rFonts w:ascii="Arial" w:hAnsi="Arial" w:cs="Arial"/>
          <w:sz w:val="24"/>
          <w:szCs w:val="24"/>
        </w:rPr>
        <w:t>reemerger</w:t>
      </w:r>
      <w:proofErr w:type="spellEnd"/>
      <w:r>
        <w:rPr>
          <w:rFonts w:ascii="Arial" w:hAnsi="Arial" w:cs="Arial"/>
          <w:sz w:val="24"/>
          <w:szCs w:val="24"/>
        </w:rPr>
        <w:t>.</w:t>
      </w:r>
    </w:p>
    <w:p w:rsidR="004C0F38" w:rsidRDefault="004C0F38" w:rsidP="006D03A9">
      <w:pPr>
        <w:ind w:firstLine="708"/>
        <w:jc w:val="both"/>
        <w:rPr>
          <w:rFonts w:ascii="Arial" w:hAnsi="Arial" w:cs="Arial"/>
          <w:sz w:val="24"/>
          <w:szCs w:val="24"/>
        </w:rPr>
      </w:pPr>
      <w:r w:rsidRPr="004C0F38">
        <w:rPr>
          <w:rFonts w:ascii="Arial" w:hAnsi="Arial" w:cs="Arial"/>
          <w:sz w:val="24"/>
          <w:szCs w:val="24"/>
        </w:rPr>
        <w:t xml:space="preserve"> </w:t>
      </w:r>
      <w:r w:rsidRPr="00D26DA4">
        <w:rPr>
          <w:rFonts w:ascii="Arial" w:hAnsi="Arial" w:cs="Arial"/>
          <w:sz w:val="24"/>
          <w:szCs w:val="24"/>
        </w:rPr>
        <w:t>Las madres juegan un papel fundamental en este tema desde el punto de vista de salud pública, ya que su conocimiento sobre las enfermedades infecciosas que pueden afectar a sus hijos y la utilidad de las distintas vacunas es extremadamente importante, para el cumplimiento de las mismas y así, ampliar la cobertura de inmunizaciones</w:t>
      </w:r>
      <w:r w:rsidR="00D54245">
        <w:rPr>
          <w:rFonts w:ascii="Arial" w:hAnsi="Arial" w:cs="Arial"/>
          <w:sz w:val="24"/>
          <w:szCs w:val="24"/>
        </w:rPr>
        <w:t>.</w:t>
      </w:r>
    </w:p>
    <w:p w:rsidR="004C0F38" w:rsidRPr="00D26DA4" w:rsidRDefault="004C0F38" w:rsidP="006D03A9">
      <w:pPr>
        <w:ind w:firstLine="708"/>
        <w:jc w:val="both"/>
        <w:rPr>
          <w:rFonts w:ascii="Arial" w:hAnsi="Arial" w:cs="Arial"/>
          <w:sz w:val="24"/>
          <w:szCs w:val="24"/>
        </w:rPr>
      </w:pPr>
    </w:p>
    <w:p w:rsidR="009444E9" w:rsidRPr="00D26DA4" w:rsidRDefault="009444E9">
      <w:pPr>
        <w:rPr>
          <w:sz w:val="28"/>
          <w:szCs w:val="28"/>
        </w:rPr>
      </w:pPr>
    </w:p>
    <w:sectPr w:rsidR="009444E9" w:rsidRPr="00D26DA4" w:rsidSect="00D26DA4">
      <w:pgSz w:w="12240" w:h="15840"/>
      <w:pgMar w:top="1440" w:right="1080" w:bottom="1440"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10"/>
  <w:displayHorizontalDrawingGridEvery w:val="2"/>
  <w:characterSpacingControl w:val="doNotCompress"/>
  <w:compat/>
  <w:rsids>
    <w:rsidRoot w:val="00ED1B47"/>
    <w:rsid w:val="001D1AE9"/>
    <w:rsid w:val="001E0BCE"/>
    <w:rsid w:val="00345E99"/>
    <w:rsid w:val="00394B8E"/>
    <w:rsid w:val="004C0F38"/>
    <w:rsid w:val="0063611F"/>
    <w:rsid w:val="006D03A9"/>
    <w:rsid w:val="009444E9"/>
    <w:rsid w:val="00A94B85"/>
    <w:rsid w:val="00D26DA4"/>
    <w:rsid w:val="00D54245"/>
    <w:rsid w:val="00EB5526"/>
    <w:rsid w:val="00ED1B47"/>
    <w:rsid w:val="00F408EA"/>
    <w:rsid w:val="00FB0ADE"/>
  </w:rsids>
  <m:mathPr>
    <m:mathFont m:val="Cambria Math"/>
    <m:brkBin m:val="before"/>
    <m:brkBinSub m:val="--"/>
    <m:smallFrac m:val="off"/>
    <m:dispDef/>
    <m:lMargin m:val="0"/>
    <m:rMargin m:val="0"/>
    <m:defJc m:val="centerGroup"/>
    <m:wrapIndent m:val="1440"/>
    <m:intLim m:val="subSup"/>
    <m:naryLim m:val="undOvr"/>
  </m:mathPr>
  <w:themeFontLang w:val="es-VE"/>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V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0BCE"/>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e24kjd">
    <w:name w:val="e24kjd"/>
    <w:basedOn w:val="Fuentedeprrafopredeter"/>
    <w:rsid w:val="00ED1B47"/>
  </w:style>
  <w:style w:type="character" w:customStyle="1" w:styleId="kx21rb">
    <w:name w:val="kx21rb"/>
    <w:basedOn w:val="Fuentedeprrafopredeter"/>
    <w:rsid w:val="00ED1B47"/>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860</TotalTime>
  <Pages>3</Pages>
  <Words>1093</Words>
  <Characters>6016</Characters>
  <Application>Microsoft Office Word</Application>
  <DocSecurity>0</DocSecurity>
  <Lines>50</Lines>
  <Paragraphs>14</Paragraphs>
  <ScaleCrop>false</ScaleCrop>
  <HeadingPairs>
    <vt:vector size="2" baseType="variant">
      <vt:variant>
        <vt:lpstr>Título</vt:lpstr>
      </vt:variant>
      <vt:variant>
        <vt:i4>1</vt:i4>
      </vt:variant>
    </vt:vector>
  </HeadingPairs>
  <TitlesOfParts>
    <vt:vector size="1" baseType="lpstr">
      <vt:lpstr/>
    </vt:vector>
  </TitlesOfParts>
  <Company>Windows XP Titan Ultimate Edition</Company>
  <LinksUpToDate>false</LinksUpToDate>
  <CharactersWithSpaces>7095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3</cp:revision>
  <dcterms:created xsi:type="dcterms:W3CDTF">2020-07-10T14:31:00Z</dcterms:created>
  <dcterms:modified xsi:type="dcterms:W3CDTF">2020-07-11T23:13:00Z</dcterms:modified>
</cp:coreProperties>
</file>