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8C1" w:rsidRPr="004C48C1" w:rsidRDefault="004C48C1" w:rsidP="004C48C1">
      <w:pPr>
        <w:spacing w:line="360" w:lineRule="auto"/>
        <w:jc w:val="both"/>
        <w:rPr>
          <w:rFonts w:ascii="Times New Roman" w:hAnsi="Times New Roman" w:cs="Times New Roman"/>
        </w:rPr>
      </w:pPr>
      <w:r w:rsidRPr="004C48C1">
        <w:rPr>
          <w:rFonts w:ascii="Times New Roman" w:hAnsi="Times New Roman" w:cs="Times New Roman"/>
        </w:rPr>
        <w:t>I</w:t>
      </w:r>
      <w:r w:rsidRPr="004C48C1">
        <w:rPr>
          <w:rFonts w:ascii="Times New Roman" w:hAnsi="Times New Roman" w:cs="Times New Roman"/>
        </w:rPr>
        <w:t>mmunization of goat with recombinant B2L and Kisspeptin-54 DNA vaccine inhibits fertility via disrupting the hypothalamic-pituitary- testicular axis</w:t>
      </w:r>
    </w:p>
    <w:p w:rsidR="004C48C1" w:rsidRPr="004C48C1" w:rsidRDefault="004C48C1" w:rsidP="004C48C1">
      <w:pPr>
        <w:spacing w:line="360" w:lineRule="auto"/>
        <w:jc w:val="both"/>
        <w:rPr>
          <w:rFonts w:ascii="Times New Roman" w:hAnsi="Times New Roman" w:cs="Times New Roman"/>
        </w:rPr>
      </w:pPr>
      <w:proofErr w:type="spellStart"/>
      <w:r w:rsidRPr="004C48C1">
        <w:rPr>
          <w:rFonts w:ascii="Times New Roman" w:hAnsi="Times New Roman" w:cs="Times New Roman"/>
        </w:rPr>
        <w:t>Teketay</w:t>
      </w:r>
      <w:proofErr w:type="spellEnd"/>
      <w:r w:rsidRPr="004C48C1">
        <w:rPr>
          <w:rFonts w:ascii="Times New Roman" w:hAnsi="Times New Roman" w:cs="Times New Roman"/>
        </w:rPr>
        <w:t xml:space="preserve"> </w:t>
      </w:r>
      <w:proofErr w:type="spellStart"/>
      <w:r w:rsidRPr="004C48C1">
        <w:rPr>
          <w:rFonts w:ascii="Times New Roman" w:hAnsi="Times New Roman" w:cs="Times New Roman"/>
        </w:rPr>
        <w:t>Wassie</w:t>
      </w:r>
      <w:proofErr w:type="spellEnd"/>
      <w:r w:rsidRPr="004C48C1">
        <w:rPr>
          <w:rFonts w:ascii="Times New Roman" w:hAnsi="Times New Roman" w:cs="Times New Roman"/>
        </w:rPr>
        <w:t xml:space="preserve">, PhD fellow, </w:t>
      </w:r>
      <w:proofErr w:type="spellStart"/>
      <w:r w:rsidRPr="004C48C1">
        <w:rPr>
          <w:rFonts w:ascii="Times New Roman" w:hAnsi="Times New Roman" w:cs="Times New Roman"/>
        </w:rPr>
        <w:t>Huazhong</w:t>
      </w:r>
      <w:proofErr w:type="spellEnd"/>
      <w:r w:rsidRPr="004C48C1">
        <w:rPr>
          <w:rFonts w:ascii="Times New Roman" w:hAnsi="Times New Roman" w:cs="Times New Roman"/>
        </w:rPr>
        <w:t xml:space="preserve"> Agricultural University, Ethiopia</w:t>
      </w:r>
    </w:p>
    <w:p w:rsidR="00AE3E37" w:rsidRPr="004C48C1" w:rsidRDefault="00AE3E37">
      <w:pPr>
        <w:pStyle w:val="a3"/>
        <w:rPr>
          <w:rFonts w:ascii="Times New Roman" w:hAnsi="Times New Roman" w:cs="Times New Roman"/>
          <w:sz w:val="22"/>
          <w:szCs w:val="22"/>
        </w:rPr>
      </w:pPr>
    </w:p>
    <w:p w:rsidR="00AE3E37" w:rsidRPr="004C48C1" w:rsidRDefault="00AE3E37">
      <w:pPr>
        <w:rPr>
          <w:rFonts w:ascii="Times New Roman" w:hAnsi="Times New Roman" w:cs="Times New Roman"/>
        </w:rPr>
        <w:sectPr w:rsidR="00AE3E37" w:rsidRPr="004C48C1">
          <w:headerReference w:type="default" r:id="rId7"/>
          <w:footerReference w:type="default" r:id="rId8"/>
          <w:type w:val="continuous"/>
          <w:pgSz w:w="11910" w:h="16840"/>
          <w:pgMar w:top="1740" w:right="600" w:bottom="840" w:left="620" w:header="541" w:footer="642" w:gutter="0"/>
          <w:cols w:space="720"/>
        </w:sectPr>
      </w:pPr>
    </w:p>
    <w:p w:rsidR="00AE3E37" w:rsidRPr="004C48C1" w:rsidRDefault="00A9710C">
      <w:pPr>
        <w:pStyle w:val="3"/>
        <w:spacing w:before="147"/>
        <w:jc w:val="both"/>
        <w:rPr>
          <w:rFonts w:ascii="Times New Roman" w:hAnsi="Times New Roman" w:cs="Times New Roman"/>
          <w:sz w:val="22"/>
          <w:szCs w:val="22"/>
        </w:rPr>
      </w:pPr>
      <w:r w:rsidRPr="004C48C1">
        <w:rPr>
          <w:rFonts w:ascii="Times New Roman" w:hAnsi="Times New Roman" w:cs="Times New Roman"/>
          <w:color w:val="BF5A14"/>
          <w:sz w:val="22"/>
          <w:szCs w:val="22"/>
        </w:rPr>
        <w:lastRenderedPageBreak/>
        <w:t>Abstract</w:t>
      </w:r>
      <w:r w:rsidR="00404E5B" w:rsidRPr="004C48C1">
        <w:rPr>
          <w:rFonts w:ascii="Times New Roman" w:hAnsi="Times New Roman" w:cs="Times New Roman"/>
          <w:color w:val="BF5A14"/>
          <w:sz w:val="22"/>
          <w:szCs w:val="22"/>
        </w:rPr>
        <w:t xml:space="preserve"> (300 word limit)</w:t>
      </w:r>
    </w:p>
    <w:p w:rsidR="004C48C1" w:rsidRPr="004C48C1" w:rsidRDefault="004C48C1" w:rsidP="004C48C1">
      <w:pPr>
        <w:spacing w:line="360" w:lineRule="auto"/>
        <w:jc w:val="both"/>
        <w:rPr>
          <w:rFonts w:ascii="Times New Roman" w:hAnsi="Times New Roman" w:cs="Times New Roman"/>
          <w:b/>
        </w:rPr>
      </w:pPr>
      <w:r w:rsidRPr="004C48C1">
        <w:rPr>
          <w:rFonts w:ascii="Times New Roman" w:hAnsi="Times New Roman" w:cs="Times New Roman"/>
          <w:b/>
        </w:rPr>
        <w:t>Statement of the Problem</w:t>
      </w:r>
      <w:r w:rsidRPr="004C48C1">
        <w:rPr>
          <w:rFonts w:ascii="Times New Roman" w:eastAsia="宋体" w:hAnsi="Times New Roman" w:cs="Times New Roman"/>
          <w:b/>
          <w:lang w:eastAsia="zh-CN"/>
        </w:rPr>
        <w:t xml:space="preserve">: </w:t>
      </w:r>
      <w:proofErr w:type="spellStart"/>
      <w:r w:rsidRPr="004C48C1">
        <w:rPr>
          <w:rStyle w:val="highlight"/>
          <w:rFonts w:ascii="Times New Roman" w:hAnsi="Times New Roman" w:cs="Times New Roman"/>
          <w:shd w:val="clear" w:color="auto" w:fill="FFFFFF"/>
        </w:rPr>
        <w:t>Kisspeptin</w:t>
      </w:r>
      <w:proofErr w:type="spellEnd"/>
      <w:r w:rsidRPr="004C48C1">
        <w:rPr>
          <w:rFonts w:ascii="Times New Roman" w:hAnsi="Times New Roman" w:cs="Times New Roman"/>
          <w:shd w:val="clear" w:color="auto" w:fill="FFFFFF"/>
        </w:rPr>
        <w:t>, encoded by the KISS1 gene with its cognate receptor GPR-</w:t>
      </w:r>
      <w:r w:rsidRPr="004C48C1">
        <w:rPr>
          <w:rStyle w:val="highlight"/>
          <w:rFonts w:ascii="Times New Roman" w:hAnsi="Times New Roman" w:cs="Times New Roman"/>
          <w:shd w:val="clear" w:color="auto" w:fill="FFFFFF"/>
        </w:rPr>
        <w:t>54</w:t>
      </w:r>
      <w:r w:rsidRPr="004C48C1">
        <w:rPr>
          <w:rFonts w:ascii="Times New Roman" w:hAnsi="Times New Roman" w:cs="Times New Roman"/>
          <w:shd w:val="clear" w:color="auto" w:fill="FFFFFF"/>
        </w:rPr>
        <w:t xml:space="preserve"> is recognized as an upstream orchestrator in the hypothalamic-pituitary-gonadal (HPG) axis.  Despite </w:t>
      </w:r>
      <w:proofErr w:type="spellStart"/>
      <w:r w:rsidRPr="004C48C1">
        <w:rPr>
          <w:rFonts w:ascii="Times New Roman" w:hAnsi="Times New Roman" w:cs="Times New Roman"/>
          <w:shd w:val="clear" w:color="auto" w:fill="FFFFFF"/>
        </w:rPr>
        <w:t>kisspeptin</w:t>
      </w:r>
      <w:proofErr w:type="spellEnd"/>
      <w:r w:rsidRPr="004C48C1">
        <w:rPr>
          <w:rFonts w:ascii="Times New Roman" w:hAnsi="Times New Roman" w:cs="Times New Roman"/>
          <w:shd w:val="clear" w:color="auto" w:fill="FFFFFF"/>
        </w:rPr>
        <w:t xml:space="preserve"> role as a gatekeeper of </w:t>
      </w:r>
      <w:r w:rsidRPr="004C48C1">
        <w:rPr>
          <w:rFonts w:ascii="Times New Roman" w:hAnsi="Times New Roman" w:cs="Times New Roman"/>
        </w:rPr>
        <w:t>gonadotropin-releasing hormone (</w:t>
      </w:r>
      <w:proofErr w:type="spellStart"/>
      <w:r w:rsidRPr="004C48C1">
        <w:rPr>
          <w:rFonts w:ascii="Times New Roman" w:hAnsi="Times New Roman" w:cs="Times New Roman"/>
        </w:rPr>
        <w:t>GnRH</w:t>
      </w:r>
      <w:proofErr w:type="spellEnd"/>
      <w:r w:rsidRPr="004C48C1">
        <w:rPr>
          <w:rFonts w:ascii="Times New Roman" w:hAnsi="Times New Roman" w:cs="Times New Roman"/>
        </w:rPr>
        <w:t xml:space="preserve">) secretion is well known, the effect of </w:t>
      </w:r>
      <w:proofErr w:type="spellStart"/>
      <w:r w:rsidRPr="004C48C1">
        <w:rPr>
          <w:rFonts w:ascii="Times New Roman" w:hAnsi="Times New Roman" w:cs="Times New Roman"/>
        </w:rPr>
        <w:t>kisspeptin</w:t>
      </w:r>
      <w:proofErr w:type="spellEnd"/>
      <w:r w:rsidRPr="004C48C1">
        <w:rPr>
          <w:rFonts w:ascii="Times New Roman" w:hAnsi="Times New Roman" w:cs="Times New Roman"/>
        </w:rPr>
        <w:t xml:space="preserve"> immunization on HPG axis in goat is not yet studied.</w:t>
      </w:r>
      <w:r w:rsidRPr="004C48C1">
        <w:rPr>
          <w:rFonts w:ascii="Times New Roman" w:hAnsi="Times New Roman" w:cs="Times New Roman"/>
          <w:shd w:val="clear" w:color="auto" w:fill="FFFFFF"/>
        </w:rPr>
        <w:t xml:space="preserve"> The purpose of this study was to investigate the effect of recombinant </w:t>
      </w:r>
      <w:proofErr w:type="spellStart"/>
      <w:r w:rsidRPr="004C48C1">
        <w:rPr>
          <w:rFonts w:ascii="Times New Roman" w:hAnsi="Times New Roman" w:cs="Times New Roman"/>
          <w:shd w:val="clear" w:color="auto" w:fill="FFFFFF"/>
        </w:rPr>
        <w:t>orf</w:t>
      </w:r>
      <w:proofErr w:type="spellEnd"/>
      <w:r w:rsidRPr="004C48C1">
        <w:rPr>
          <w:rFonts w:ascii="Times New Roman" w:hAnsi="Times New Roman" w:cs="Times New Roman"/>
          <w:shd w:val="clear" w:color="auto" w:fill="FFFFFF"/>
        </w:rPr>
        <w:t xml:space="preserve"> virus envelope protein (B2L) and kisspeptin-54 DNA vaccine on HPG axis.</w:t>
      </w:r>
      <w:r w:rsidRPr="004C48C1">
        <w:rPr>
          <w:rFonts w:ascii="Times New Roman" w:eastAsia="宋体" w:hAnsi="Times New Roman" w:cs="Times New Roman"/>
          <w:b/>
          <w:lang w:eastAsia="zh-CN"/>
        </w:rPr>
        <w:t xml:space="preserve"> </w:t>
      </w:r>
      <w:r w:rsidRPr="004C48C1">
        <w:rPr>
          <w:rFonts w:ascii="Times New Roman" w:hAnsi="Times New Roman" w:cs="Times New Roman"/>
          <w:b/>
        </w:rPr>
        <w:t xml:space="preserve">Methodology: </w:t>
      </w:r>
      <w:r w:rsidRPr="004C48C1">
        <w:rPr>
          <w:rFonts w:ascii="Times New Roman" w:eastAsia="MS Mincho" w:hAnsi="Times New Roman" w:cs="Times New Roman"/>
        </w:rPr>
        <w:t xml:space="preserve">A total of 15 male white </w:t>
      </w:r>
      <w:proofErr w:type="spellStart"/>
      <w:r w:rsidRPr="004C48C1">
        <w:rPr>
          <w:rFonts w:ascii="Times New Roman" w:eastAsia="MS Mincho" w:hAnsi="Times New Roman" w:cs="Times New Roman"/>
        </w:rPr>
        <w:t>Yichang</w:t>
      </w:r>
      <w:proofErr w:type="spellEnd"/>
      <w:r w:rsidRPr="004C48C1">
        <w:rPr>
          <w:rFonts w:ascii="Times New Roman" w:eastAsia="MS Mincho" w:hAnsi="Times New Roman" w:cs="Times New Roman"/>
        </w:rPr>
        <w:t xml:space="preserve"> goats were equally and randomly assigned in to one of the following three groups: PBK-</w:t>
      </w:r>
      <w:proofErr w:type="spellStart"/>
      <w:r w:rsidRPr="004C48C1">
        <w:rPr>
          <w:rFonts w:ascii="Times New Roman" w:eastAsia="MS Mincho" w:hAnsi="Times New Roman" w:cs="Times New Roman"/>
        </w:rPr>
        <w:t>asd</w:t>
      </w:r>
      <w:proofErr w:type="spellEnd"/>
      <w:r w:rsidRPr="004C48C1">
        <w:rPr>
          <w:rFonts w:ascii="Times New Roman" w:eastAsia="MS Mincho" w:hAnsi="Times New Roman" w:cs="Times New Roman"/>
        </w:rPr>
        <w:t xml:space="preserve"> immunized, PVAX-</w:t>
      </w:r>
      <w:proofErr w:type="spellStart"/>
      <w:r w:rsidRPr="004C48C1">
        <w:rPr>
          <w:rFonts w:ascii="Times New Roman" w:eastAsia="MS Mincho" w:hAnsi="Times New Roman" w:cs="Times New Roman"/>
        </w:rPr>
        <w:t>asd</w:t>
      </w:r>
      <w:proofErr w:type="spellEnd"/>
      <w:r w:rsidRPr="004C48C1">
        <w:rPr>
          <w:rFonts w:ascii="Times New Roman" w:eastAsia="MS Mincho" w:hAnsi="Times New Roman" w:cs="Times New Roman"/>
        </w:rPr>
        <w:t xml:space="preserve"> treated (control) and surgically castrated. Bucks assigned in the PBK-</w:t>
      </w:r>
      <w:proofErr w:type="spellStart"/>
      <w:r w:rsidRPr="004C48C1">
        <w:rPr>
          <w:rFonts w:ascii="Times New Roman" w:eastAsia="MS Mincho" w:hAnsi="Times New Roman" w:cs="Times New Roman"/>
        </w:rPr>
        <w:t>asd</w:t>
      </w:r>
      <w:proofErr w:type="spellEnd"/>
      <w:r w:rsidRPr="004C48C1">
        <w:rPr>
          <w:rFonts w:ascii="Times New Roman" w:eastAsia="MS Mincho" w:hAnsi="Times New Roman" w:cs="Times New Roman"/>
        </w:rPr>
        <w:t xml:space="preserve"> and control group were intramuscularly immunized with 1mg/dose of PBK-</w:t>
      </w:r>
      <w:proofErr w:type="spellStart"/>
      <w:r w:rsidRPr="004C48C1">
        <w:rPr>
          <w:rFonts w:ascii="Times New Roman" w:eastAsia="MS Mincho" w:hAnsi="Times New Roman" w:cs="Times New Roman"/>
        </w:rPr>
        <w:t>asd</w:t>
      </w:r>
      <w:proofErr w:type="spellEnd"/>
      <w:r w:rsidRPr="004C48C1">
        <w:rPr>
          <w:rFonts w:ascii="Times New Roman" w:eastAsia="MS Mincho" w:hAnsi="Times New Roman" w:cs="Times New Roman"/>
        </w:rPr>
        <w:t xml:space="preserve"> DNA vaccine and PVAX-</w:t>
      </w:r>
      <w:proofErr w:type="spellStart"/>
      <w:r w:rsidRPr="004C48C1">
        <w:rPr>
          <w:rFonts w:ascii="Times New Roman" w:eastAsia="MS Mincho" w:hAnsi="Times New Roman" w:cs="Times New Roman"/>
        </w:rPr>
        <w:t>asd</w:t>
      </w:r>
      <w:proofErr w:type="spellEnd"/>
      <w:r w:rsidRPr="004C48C1">
        <w:rPr>
          <w:rFonts w:ascii="Times New Roman" w:eastAsia="MS Mincho" w:hAnsi="Times New Roman" w:cs="Times New Roman"/>
        </w:rPr>
        <w:t xml:space="preserve"> plasmid, respectively. </w:t>
      </w:r>
      <w:r w:rsidRPr="004C48C1">
        <w:rPr>
          <w:rFonts w:ascii="Times New Roman" w:eastAsia="Times New Roman" w:hAnsi="Times New Roman" w:cs="Times New Roman"/>
          <w:b/>
        </w:rPr>
        <w:t xml:space="preserve">Finding: </w:t>
      </w:r>
      <w:r w:rsidRPr="004C48C1">
        <w:rPr>
          <w:rFonts w:ascii="Times New Roman" w:eastAsia="Times New Roman" w:hAnsi="Times New Roman" w:cs="Times New Roman"/>
        </w:rPr>
        <w:t xml:space="preserve">Administration of recombinant B2L and Kisspeptin-54 DNA vaccine is shown to produce significant antibody responses to </w:t>
      </w:r>
      <w:proofErr w:type="spellStart"/>
      <w:r w:rsidRPr="004C48C1">
        <w:rPr>
          <w:rFonts w:ascii="Times New Roman" w:eastAsia="Times New Roman" w:hAnsi="Times New Roman" w:cs="Times New Roman"/>
        </w:rPr>
        <w:t>kisspeptin</w:t>
      </w:r>
      <w:proofErr w:type="spellEnd"/>
      <w:r w:rsidRPr="004C48C1">
        <w:rPr>
          <w:rFonts w:ascii="Times New Roman" w:eastAsia="Times New Roman" w:hAnsi="Times New Roman" w:cs="Times New Roman"/>
        </w:rPr>
        <w:t xml:space="preserve"> and decreased serum levels of luteinizing hormone (</w:t>
      </w:r>
      <w:r w:rsidRPr="004C48C1">
        <w:rPr>
          <w:rFonts w:ascii="Times New Roman" w:hAnsi="Times New Roman" w:cs="Times New Roman"/>
        </w:rPr>
        <w:t>LH</w:t>
      </w:r>
      <w:r w:rsidRPr="004C48C1">
        <w:rPr>
          <w:rFonts w:ascii="Times New Roman" w:eastAsia="Times New Roman" w:hAnsi="Times New Roman" w:cs="Times New Roman"/>
        </w:rPr>
        <w:t>) and testosterone levels as compared to control group (</w:t>
      </w:r>
      <w:r w:rsidRPr="004C48C1">
        <w:rPr>
          <w:rFonts w:ascii="Times New Roman" w:eastAsia="Times New Roman" w:hAnsi="Times New Roman" w:cs="Times New Roman"/>
          <w:i/>
        </w:rPr>
        <w:t>p</w:t>
      </w:r>
      <w:r w:rsidRPr="004C48C1">
        <w:rPr>
          <w:rFonts w:ascii="Times New Roman" w:eastAsia="Times New Roman" w:hAnsi="Times New Roman" w:cs="Times New Roman"/>
        </w:rPr>
        <w:t xml:space="preserve">&lt;0.05). The current recombinant vaccine caused testicular atrophy in vaccine treated animals and prevented spermatogenesis. </w:t>
      </w:r>
      <w:r w:rsidRPr="004C48C1">
        <w:rPr>
          <w:rFonts w:ascii="Times New Roman" w:hAnsi="Times New Roman" w:cs="Times New Roman"/>
        </w:rPr>
        <w:t>In contrast, the surgical castrated group showed significantly higher serum FSH and LH levels as compared to control group (</w:t>
      </w:r>
      <w:r w:rsidRPr="004C48C1">
        <w:rPr>
          <w:rFonts w:ascii="Times New Roman" w:hAnsi="Times New Roman" w:cs="Times New Roman"/>
          <w:i/>
        </w:rPr>
        <w:t>p</w:t>
      </w:r>
      <w:r w:rsidRPr="004C48C1">
        <w:rPr>
          <w:rFonts w:ascii="Times New Roman" w:hAnsi="Times New Roman" w:cs="Times New Roman"/>
        </w:rPr>
        <w:t>&lt; 0.05). Furthermore, our data showed that PBK-</w:t>
      </w:r>
      <w:proofErr w:type="spellStart"/>
      <w:r w:rsidRPr="004C48C1">
        <w:rPr>
          <w:rFonts w:ascii="Times New Roman" w:hAnsi="Times New Roman" w:cs="Times New Roman"/>
        </w:rPr>
        <w:t>asd</w:t>
      </w:r>
      <w:proofErr w:type="spellEnd"/>
      <w:r w:rsidRPr="004C48C1">
        <w:rPr>
          <w:rFonts w:ascii="Times New Roman" w:hAnsi="Times New Roman" w:cs="Times New Roman"/>
        </w:rPr>
        <w:t xml:space="preserve"> immunization altered HPG axis via reducing hypothalamic androgen receptor (AR), G protein-coupled receptor (GPR54), gonadotropin-releasing hormone (</w:t>
      </w:r>
      <w:proofErr w:type="spellStart"/>
      <w:r w:rsidRPr="004C48C1">
        <w:rPr>
          <w:rFonts w:ascii="Times New Roman" w:hAnsi="Times New Roman" w:cs="Times New Roman"/>
        </w:rPr>
        <w:t>GnRH</w:t>
      </w:r>
      <w:proofErr w:type="spellEnd"/>
      <w:r w:rsidRPr="004C48C1">
        <w:rPr>
          <w:rFonts w:ascii="Times New Roman" w:hAnsi="Times New Roman" w:cs="Times New Roman"/>
        </w:rPr>
        <w:t xml:space="preserve">); pituitary </w:t>
      </w:r>
      <w:proofErr w:type="spellStart"/>
      <w:r w:rsidRPr="004C48C1">
        <w:rPr>
          <w:rFonts w:ascii="Times New Roman" w:hAnsi="Times New Roman" w:cs="Times New Roman"/>
        </w:rPr>
        <w:t>GnRH</w:t>
      </w:r>
      <w:proofErr w:type="spellEnd"/>
      <w:r w:rsidRPr="004C48C1">
        <w:rPr>
          <w:rFonts w:ascii="Times New Roman" w:hAnsi="Times New Roman" w:cs="Times New Roman"/>
        </w:rPr>
        <w:t xml:space="preserve"> receptor, follicle stimulating hormone beta (</w:t>
      </w:r>
      <w:proofErr w:type="spellStart"/>
      <w:r w:rsidRPr="004C48C1">
        <w:rPr>
          <w:rFonts w:ascii="Times New Roman" w:hAnsi="Times New Roman" w:cs="Times New Roman"/>
        </w:rPr>
        <w:t>FSHb</w:t>
      </w:r>
      <w:proofErr w:type="spellEnd"/>
      <w:r w:rsidRPr="004C48C1">
        <w:rPr>
          <w:rFonts w:ascii="Times New Roman" w:hAnsi="Times New Roman" w:cs="Times New Roman"/>
        </w:rPr>
        <w:t>), luteinizing hormone beta (</w:t>
      </w:r>
      <w:proofErr w:type="spellStart"/>
      <w:r w:rsidRPr="004C48C1">
        <w:rPr>
          <w:rFonts w:ascii="Times New Roman" w:hAnsi="Times New Roman" w:cs="Times New Roman"/>
        </w:rPr>
        <w:t>LHb</w:t>
      </w:r>
      <w:proofErr w:type="spellEnd"/>
      <w:r w:rsidRPr="004C48C1">
        <w:rPr>
          <w:rFonts w:ascii="Times New Roman" w:hAnsi="Times New Roman" w:cs="Times New Roman"/>
        </w:rPr>
        <w:t>), and testicular FSH and LH receptors. In contrast, surgical castration significantly increased mRNA expression of all reproductive genes detected in HP axis except AR (</w:t>
      </w:r>
      <w:r w:rsidRPr="004C48C1">
        <w:rPr>
          <w:rFonts w:ascii="Times New Roman" w:hAnsi="Times New Roman" w:cs="Times New Roman"/>
          <w:i/>
        </w:rPr>
        <w:t>p</w:t>
      </w:r>
      <w:r w:rsidRPr="004C48C1">
        <w:rPr>
          <w:rFonts w:ascii="Times New Roman" w:hAnsi="Times New Roman" w:cs="Times New Roman"/>
        </w:rPr>
        <w:t xml:space="preserve">&lt; 0.05). </w:t>
      </w:r>
      <w:r w:rsidRPr="004C48C1">
        <w:rPr>
          <w:rFonts w:ascii="Times New Roman" w:hAnsi="Times New Roman" w:cs="Times New Roman"/>
          <w:b/>
        </w:rPr>
        <w:t>Conclusion &amp; Significance</w:t>
      </w:r>
      <w:r w:rsidRPr="004C48C1">
        <w:rPr>
          <w:rFonts w:ascii="Times New Roman" w:hAnsi="Times New Roman" w:cs="Times New Roman"/>
        </w:rPr>
        <w:t>: It is concluded that PBK-</w:t>
      </w:r>
      <w:proofErr w:type="spellStart"/>
      <w:r w:rsidRPr="004C48C1">
        <w:rPr>
          <w:rFonts w:ascii="Times New Roman" w:hAnsi="Times New Roman" w:cs="Times New Roman"/>
        </w:rPr>
        <w:t>asd</w:t>
      </w:r>
      <w:proofErr w:type="spellEnd"/>
      <w:r w:rsidRPr="004C48C1">
        <w:rPr>
          <w:rFonts w:ascii="Times New Roman" w:hAnsi="Times New Roman" w:cs="Times New Roman"/>
        </w:rPr>
        <w:t xml:space="preserve"> immunization inhibits fertility via perturbing the genes and receptors expression, and hormones production in the HPG axis.</w:t>
      </w:r>
      <w:r w:rsidRPr="004C48C1">
        <w:rPr>
          <w:rFonts w:ascii="Times New Roman" w:eastAsia="Times New Roman" w:hAnsi="Times New Roman" w:cs="Times New Roman"/>
        </w:rPr>
        <w:t xml:space="preserve"> </w:t>
      </w:r>
      <w:r w:rsidRPr="004C48C1">
        <w:rPr>
          <w:rFonts w:ascii="Times New Roman" w:hAnsi="Times New Roman" w:cs="Times New Roman"/>
        </w:rPr>
        <w:t xml:space="preserve">This research provide insight for the use of </w:t>
      </w:r>
      <w:proofErr w:type="spellStart"/>
      <w:r w:rsidRPr="004C48C1">
        <w:rPr>
          <w:rFonts w:ascii="Times New Roman" w:hAnsi="Times New Roman" w:cs="Times New Roman"/>
        </w:rPr>
        <w:t>kisspeptin</w:t>
      </w:r>
      <w:proofErr w:type="spellEnd"/>
      <w:r w:rsidRPr="004C48C1">
        <w:rPr>
          <w:rFonts w:ascii="Times New Roman" w:hAnsi="Times New Roman" w:cs="Times New Roman"/>
        </w:rPr>
        <w:t xml:space="preserve"> vaccine in the modulation of fertility.</w:t>
      </w:r>
    </w:p>
    <w:p w:rsidR="00F818F1" w:rsidRPr="004C48C1" w:rsidRDefault="00F818F1">
      <w:pPr>
        <w:pStyle w:val="a3"/>
        <w:spacing w:before="90" w:line="280" w:lineRule="auto"/>
        <w:ind w:left="100"/>
        <w:jc w:val="both"/>
        <w:rPr>
          <w:rFonts w:ascii="Times New Roman" w:hAnsi="Times New Roman" w:cs="Times New Roman"/>
          <w:sz w:val="22"/>
          <w:szCs w:val="22"/>
        </w:rPr>
      </w:pPr>
      <w:r w:rsidRPr="004C48C1">
        <w:rPr>
          <w:rFonts w:ascii="Times New Roman" w:hAnsi="Times New Roman" w:cs="Times New Roman"/>
          <w:color w:val="BF5A14"/>
          <w:sz w:val="22"/>
          <w:szCs w:val="22"/>
        </w:rPr>
        <w:t>Image</w:t>
      </w:r>
    </w:p>
    <w:p w:rsidR="00CF7D27" w:rsidRPr="004C48C1" w:rsidRDefault="004C48C1" w:rsidP="00F818F1">
      <w:pPr>
        <w:pStyle w:val="3"/>
        <w:spacing w:before="74"/>
        <w:rPr>
          <w:rFonts w:ascii="Times New Roman" w:hAnsi="Times New Roman" w:cs="Times New Roman"/>
          <w:color w:val="BF5A14"/>
          <w:sz w:val="22"/>
          <w:szCs w:val="22"/>
        </w:rPr>
      </w:pPr>
      <w:r w:rsidRPr="004C48C1">
        <w:rPr>
          <w:rFonts w:ascii="Times New Roman" w:hAnsi="Times New Roman" w:cs="Times New Roman"/>
          <w:b w:val="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2.05pt;height:162.4pt">
            <v:imagedata r:id="rId9" o:title="Figure 8.JEPG"/>
          </v:shape>
        </w:pict>
      </w:r>
    </w:p>
    <w:p w:rsidR="00CF7D27" w:rsidRPr="004C48C1" w:rsidRDefault="00CF7D27" w:rsidP="00CF7D27">
      <w:pPr>
        <w:autoSpaceDE w:val="0"/>
        <w:autoSpaceDN w:val="0"/>
        <w:adjustRightInd w:val="0"/>
        <w:spacing w:after="240"/>
        <w:jc w:val="both"/>
        <w:rPr>
          <w:rFonts w:ascii="Times New Roman" w:hAnsi="Times New Roman" w:cs="Times New Roman"/>
        </w:rPr>
      </w:pPr>
      <w:r w:rsidRPr="004C48C1">
        <w:rPr>
          <w:rFonts w:ascii="Times New Roman" w:hAnsi="Times New Roman" w:cs="Times New Roman"/>
        </w:rPr>
        <w:t>(</w:t>
      </w:r>
      <w:proofErr w:type="gramStart"/>
      <w:r w:rsidRPr="004C48C1">
        <w:rPr>
          <w:rFonts w:ascii="Times New Roman" w:hAnsi="Times New Roman" w:cs="Times New Roman"/>
        </w:rPr>
        <w:t>a</w:t>
      </w:r>
      <w:proofErr w:type="gramEnd"/>
      <w:r w:rsidRPr="004C48C1">
        <w:rPr>
          <w:rFonts w:ascii="Times New Roman" w:hAnsi="Times New Roman" w:cs="Times New Roman"/>
        </w:rPr>
        <w:t>). Anti-</w:t>
      </w:r>
      <w:proofErr w:type="spellStart"/>
      <w:r w:rsidRPr="004C48C1">
        <w:rPr>
          <w:rFonts w:ascii="Times New Roman" w:hAnsi="Times New Roman" w:cs="Times New Roman"/>
        </w:rPr>
        <w:t>kisspeptin</w:t>
      </w:r>
      <w:proofErr w:type="spellEnd"/>
      <w:r w:rsidRPr="004C48C1">
        <w:rPr>
          <w:rFonts w:ascii="Times New Roman" w:hAnsi="Times New Roman" w:cs="Times New Roman"/>
        </w:rPr>
        <w:t xml:space="preserve"> antibody produced due to immunization against kisspeptin-54 counteracts the </w:t>
      </w:r>
      <w:proofErr w:type="spellStart"/>
      <w:r w:rsidRPr="004C48C1">
        <w:rPr>
          <w:rFonts w:ascii="Times New Roman" w:hAnsi="Times New Roman" w:cs="Times New Roman"/>
        </w:rPr>
        <w:t>kisspeptin</w:t>
      </w:r>
      <w:proofErr w:type="spellEnd"/>
      <w:r w:rsidRPr="004C48C1">
        <w:rPr>
          <w:rFonts w:ascii="Times New Roman" w:hAnsi="Times New Roman" w:cs="Times New Roman"/>
        </w:rPr>
        <w:t xml:space="preserve"> in the blood then less </w:t>
      </w:r>
      <w:proofErr w:type="spellStart"/>
      <w:r w:rsidRPr="004C48C1">
        <w:rPr>
          <w:rFonts w:ascii="Times New Roman" w:hAnsi="Times New Roman" w:cs="Times New Roman"/>
        </w:rPr>
        <w:t>kisspeptin</w:t>
      </w:r>
      <w:proofErr w:type="spellEnd"/>
      <w:r w:rsidRPr="004C48C1">
        <w:rPr>
          <w:rFonts w:ascii="Times New Roman" w:hAnsi="Times New Roman" w:cs="Times New Roman"/>
        </w:rPr>
        <w:t xml:space="preserve"> goes down to activate </w:t>
      </w:r>
      <w:proofErr w:type="spellStart"/>
      <w:r w:rsidRPr="004C48C1">
        <w:rPr>
          <w:rFonts w:ascii="Times New Roman" w:hAnsi="Times New Roman" w:cs="Times New Roman"/>
        </w:rPr>
        <w:t>GnRH</w:t>
      </w:r>
      <w:proofErr w:type="spellEnd"/>
      <w:r w:rsidRPr="004C48C1">
        <w:rPr>
          <w:rFonts w:ascii="Times New Roman" w:hAnsi="Times New Roman" w:cs="Times New Roman"/>
        </w:rPr>
        <w:t xml:space="preserve"> neuron. Because of that the </w:t>
      </w:r>
      <w:proofErr w:type="spellStart"/>
      <w:r w:rsidRPr="004C48C1">
        <w:rPr>
          <w:rFonts w:ascii="Times New Roman" w:hAnsi="Times New Roman" w:cs="Times New Roman"/>
        </w:rPr>
        <w:t>GnRH</w:t>
      </w:r>
      <w:proofErr w:type="spellEnd"/>
      <w:r w:rsidRPr="004C48C1">
        <w:rPr>
          <w:rFonts w:ascii="Times New Roman" w:hAnsi="Times New Roman" w:cs="Times New Roman"/>
        </w:rPr>
        <w:t xml:space="preserve"> productions inhibited and then the concentrations of </w:t>
      </w:r>
      <w:proofErr w:type="spellStart"/>
      <w:r w:rsidRPr="004C48C1">
        <w:rPr>
          <w:rFonts w:ascii="Times New Roman" w:hAnsi="Times New Roman" w:cs="Times New Roman"/>
        </w:rPr>
        <w:t>GnRH</w:t>
      </w:r>
      <w:proofErr w:type="spellEnd"/>
      <w:r w:rsidRPr="004C48C1">
        <w:rPr>
          <w:rFonts w:ascii="Times New Roman" w:hAnsi="Times New Roman" w:cs="Times New Roman"/>
        </w:rPr>
        <w:t xml:space="preserve"> circulate in the blood to initiate the synthesis of FSH and LH at the pituitary become decline. Thereby, less FSH and LH have produced and they are unable to initiate and support high testosterone and sperm production. Consequently, sexual behavior reduced and testis size becomes smaller, eventually the rams become infertile</w:t>
      </w:r>
      <w:proofErr w:type="gramStart"/>
      <w:r w:rsidRPr="004C48C1">
        <w:rPr>
          <w:rFonts w:ascii="Times New Roman" w:hAnsi="Times New Roman" w:cs="Times New Roman"/>
        </w:rPr>
        <w:t>.(</w:t>
      </w:r>
      <w:proofErr w:type="gramEnd"/>
      <w:r w:rsidRPr="004C48C1">
        <w:rPr>
          <w:rFonts w:ascii="Times New Roman" w:hAnsi="Times New Roman" w:cs="Times New Roman"/>
        </w:rPr>
        <w:t xml:space="preserve">b). The </w:t>
      </w:r>
      <w:proofErr w:type="spellStart"/>
      <w:r w:rsidRPr="004C48C1">
        <w:rPr>
          <w:rFonts w:ascii="Times New Roman" w:hAnsi="Times New Roman" w:cs="Times New Roman"/>
        </w:rPr>
        <w:t>kisspeptin</w:t>
      </w:r>
      <w:proofErr w:type="spellEnd"/>
      <w:r w:rsidRPr="004C48C1">
        <w:rPr>
          <w:rFonts w:ascii="Times New Roman" w:hAnsi="Times New Roman" w:cs="Times New Roman"/>
        </w:rPr>
        <w:t xml:space="preserve"> produced in the hypothalamus of control group knocks the </w:t>
      </w:r>
      <w:proofErr w:type="spellStart"/>
      <w:r w:rsidRPr="004C48C1">
        <w:rPr>
          <w:rFonts w:ascii="Times New Roman" w:hAnsi="Times New Roman" w:cs="Times New Roman"/>
        </w:rPr>
        <w:t>GnRH</w:t>
      </w:r>
      <w:proofErr w:type="spellEnd"/>
      <w:r w:rsidRPr="004C48C1">
        <w:rPr>
          <w:rFonts w:ascii="Times New Roman" w:hAnsi="Times New Roman" w:cs="Times New Roman"/>
        </w:rPr>
        <w:t xml:space="preserve"> neuron, so that high </w:t>
      </w:r>
      <w:r w:rsidRPr="004C48C1">
        <w:rPr>
          <w:rFonts w:ascii="Times New Roman" w:hAnsi="Times New Roman" w:cs="Times New Roman"/>
        </w:rPr>
        <w:lastRenderedPageBreak/>
        <w:t xml:space="preserve">concentration of </w:t>
      </w:r>
      <w:proofErr w:type="spellStart"/>
      <w:r w:rsidRPr="004C48C1">
        <w:rPr>
          <w:rFonts w:ascii="Times New Roman" w:hAnsi="Times New Roman" w:cs="Times New Roman"/>
        </w:rPr>
        <w:t>GnRH</w:t>
      </w:r>
      <w:proofErr w:type="spellEnd"/>
      <w:r w:rsidRPr="004C48C1">
        <w:rPr>
          <w:rFonts w:ascii="Times New Roman" w:hAnsi="Times New Roman" w:cs="Times New Roman"/>
        </w:rPr>
        <w:t xml:space="preserve"> has produced. This </w:t>
      </w:r>
      <w:proofErr w:type="spellStart"/>
      <w:r w:rsidRPr="004C48C1">
        <w:rPr>
          <w:rFonts w:ascii="Times New Roman" w:hAnsi="Times New Roman" w:cs="Times New Roman"/>
        </w:rPr>
        <w:t>GnRH</w:t>
      </w:r>
      <w:proofErr w:type="spellEnd"/>
      <w:r w:rsidRPr="004C48C1">
        <w:rPr>
          <w:rFonts w:ascii="Times New Roman" w:hAnsi="Times New Roman" w:cs="Times New Roman"/>
        </w:rPr>
        <w:t xml:space="preserve"> stimulates and initiates the production of FSH and LH. Thereby, high concentrations of FSH and LH hormones have secreted and that support and initiate spermatogenesis, leads to high sperm production. As a result, the rams maintain their libido behavior, testis size and keep fertile. AVPV, </w:t>
      </w:r>
      <w:proofErr w:type="spellStart"/>
      <w:r w:rsidRPr="004C48C1">
        <w:rPr>
          <w:rFonts w:ascii="Times New Roman" w:hAnsi="Times New Roman" w:cs="Times New Roman"/>
        </w:rPr>
        <w:t>Anteroventral</w:t>
      </w:r>
      <w:proofErr w:type="spellEnd"/>
      <w:r w:rsidRPr="004C48C1">
        <w:rPr>
          <w:rFonts w:ascii="Times New Roman" w:hAnsi="Times New Roman" w:cs="Times New Roman"/>
        </w:rPr>
        <w:t xml:space="preserve"> periventricular nucleus; ARC, </w:t>
      </w:r>
      <w:proofErr w:type="spellStart"/>
      <w:r w:rsidRPr="004C48C1">
        <w:rPr>
          <w:rFonts w:ascii="Times New Roman" w:hAnsi="Times New Roman" w:cs="Times New Roman"/>
        </w:rPr>
        <w:t>arcuate</w:t>
      </w:r>
      <w:proofErr w:type="spellEnd"/>
      <w:r w:rsidRPr="004C48C1">
        <w:rPr>
          <w:rFonts w:ascii="Times New Roman" w:hAnsi="Times New Roman" w:cs="Times New Roman"/>
        </w:rPr>
        <w:t xml:space="preserve"> nucleus; AR, androgen receptor; </w:t>
      </w:r>
      <w:proofErr w:type="spellStart"/>
      <w:r w:rsidRPr="004C48C1">
        <w:rPr>
          <w:rFonts w:ascii="Times New Roman" w:hAnsi="Times New Roman" w:cs="Times New Roman"/>
        </w:rPr>
        <w:t>GnRH</w:t>
      </w:r>
      <w:proofErr w:type="spellEnd"/>
      <w:r w:rsidRPr="004C48C1">
        <w:rPr>
          <w:rFonts w:ascii="Times New Roman" w:hAnsi="Times New Roman" w:cs="Times New Roman"/>
        </w:rPr>
        <w:t xml:space="preserve">, Gonadotropin-releasing hormone; FSH, Follicle stimulating </w:t>
      </w:r>
      <w:proofErr w:type="spellStart"/>
      <w:r w:rsidRPr="004C48C1">
        <w:rPr>
          <w:rFonts w:ascii="Times New Roman" w:hAnsi="Times New Roman" w:cs="Times New Roman"/>
        </w:rPr>
        <w:t>hormone;LH</w:t>
      </w:r>
      <w:proofErr w:type="spellEnd"/>
      <w:r w:rsidRPr="004C48C1">
        <w:rPr>
          <w:rFonts w:ascii="Times New Roman" w:hAnsi="Times New Roman" w:cs="Times New Roman"/>
        </w:rPr>
        <w:t>, luteinizing hormone.</w:t>
      </w:r>
    </w:p>
    <w:p w:rsidR="005973B9" w:rsidRPr="004C48C1" w:rsidRDefault="005973B9" w:rsidP="005973B9">
      <w:pPr>
        <w:spacing w:line="204" w:lineRule="exact"/>
        <w:rPr>
          <w:rFonts w:ascii="Times New Roman" w:hAnsi="Times New Roman" w:cs="Times New Roman"/>
          <w:b/>
        </w:rPr>
      </w:pPr>
      <w:r w:rsidRPr="004C48C1">
        <w:rPr>
          <w:rFonts w:ascii="Times New Roman" w:hAnsi="Times New Roman" w:cs="Times New Roman"/>
          <w:b/>
          <w:color w:val="BF5A14"/>
        </w:rPr>
        <w:br/>
        <w:t>Recent Publications (minimum 5)</w:t>
      </w:r>
    </w:p>
    <w:p w:rsidR="009F1B7A" w:rsidRPr="004C48C1" w:rsidRDefault="009F1B7A" w:rsidP="009F1B7A">
      <w:pPr>
        <w:pStyle w:val="a4"/>
        <w:numPr>
          <w:ilvl w:val="0"/>
          <w:numId w:val="3"/>
        </w:numPr>
        <w:autoSpaceDE w:val="0"/>
        <w:autoSpaceDN w:val="0"/>
        <w:adjustRightInd w:val="0"/>
        <w:spacing w:before="0" w:after="240" w:line="360" w:lineRule="auto"/>
        <w:contextualSpacing/>
        <w:rPr>
          <w:rFonts w:ascii="Times New Roman" w:hAnsi="Times New Roman" w:cs="Times New Roman"/>
        </w:rPr>
      </w:pPr>
      <w:proofErr w:type="spellStart"/>
      <w:r w:rsidRPr="004C48C1">
        <w:rPr>
          <w:rFonts w:ascii="Times New Roman" w:hAnsi="Times New Roman" w:cs="Times New Roman"/>
          <w:b/>
        </w:rPr>
        <w:t>Teketay</w:t>
      </w:r>
      <w:proofErr w:type="spellEnd"/>
      <w:r w:rsidRPr="004C48C1">
        <w:rPr>
          <w:rFonts w:ascii="Times New Roman" w:hAnsi="Times New Roman" w:cs="Times New Roman"/>
          <w:b/>
        </w:rPr>
        <w:t xml:space="preserve"> </w:t>
      </w:r>
      <w:proofErr w:type="spellStart"/>
      <w:r w:rsidRPr="004C48C1">
        <w:rPr>
          <w:rFonts w:ascii="Times New Roman" w:hAnsi="Times New Roman" w:cs="Times New Roman"/>
          <w:b/>
        </w:rPr>
        <w:t>Wassie</w:t>
      </w:r>
      <w:proofErr w:type="spellEnd"/>
      <w:r w:rsidRPr="004C48C1">
        <w:rPr>
          <w:rFonts w:ascii="Times New Roman" w:hAnsi="Times New Roman" w:cs="Times New Roman"/>
        </w:rPr>
        <w:t>,</w:t>
      </w:r>
      <w:r w:rsidRPr="004C48C1">
        <w:rPr>
          <w:rFonts w:ascii="Times New Roman" w:hAnsi="Times New Roman" w:cs="Times New Roman"/>
          <w:bCs/>
        </w:rPr>
        <w:t xml:space="preserve"> Zeng </w:t>
      </w:r>
      <w:proofErr w:type="spellStart"/>
      <w:r w:rsidRPr="004C48C1">
        <w:rPr>
          <w:rFonts w:ascii="Times New Roman" w:hAnsi="Times New Roman" w:cs="Times New Roman"/>
          <w:bCs/>
        </w:rPr>
        <w:t>Fanmei</w:t>
      </w:r>
      <w:proofErr w:type="spellEnd"/>
      <w:r w:rsidRPr="004C48C1">
        <w:rPr>
          <w:rFonts w:ascii="Times New Roman" w:hAnsi="Times New Roman" w:cs="Times New Roman"/>
          <w:bCs/>
        </w:rPr>
        <w:t>,</w:t>
      </w:r>
      <w:r w:rsidRPr="004C48C1">
        <w:rPr>
          <w:rFonts w:ascii="Times New Roman" w:hAnsi="Times New Roman" w:cs="Times New Roman"/>
          <w:bCs/>
          <w:vertAlign w:val="superscript"/>
        </w:rPr>
        <w:t xml:space="preserve"> </w:t>
      </w:r>
      <w:proofErr w:type="spellStart"/>
      <w:r w:rsidRPr="004C48C1">
        <w:rPr>
          <w:rFonts w:ascii="Times New Roman" w:hAnsi="Times New Roman" w:cs="Times New Roman"/>
        </w:rPr>
        <w:t>Xunping</w:t>
      </w:r>
      <w:proofErr w:type="spellEnd"/>
      <w:r w:rsidRPr="004C48C1">
        <w:rPr>
          <w:rFonts w:ascii="Times New Roman" w:hAnsi="Times New Roman" w:cs="Times New Roman"/>
        </w:rPr>
        <w:t xml:space="preserve"> Jiang, </w:t>
      </w:r>
      <w:proofErr w:type="spellStart"/>
      <w:r w:rsidRPr="004C48C1">
        <w:rPr>
          <w:rFonts w:ascii="Times New Roman" w:hAnsi="Times New Roman" w:cs="Times New Roman"/>
          <w:bCs/>
        </w:rPr>
        <w:t>Guiqiong</w:t>
      </w:r>
      <w:proofErr w:type="spellEnd"/>
      <w:r w:rsidRPr="004C48C1">
        <w:rPr>
          <w:rFonts w:ascii="Times New Roman" w:hAnsi="Times New Roman" w:cs="Times New Roman"/>
        </w:rPr>
        <w:t xml:space="preserve"> Liu, </w:t>
      </w:r>
      <w:proofErr w:type="spellStart"/>
      <w:r w:rsidRPr="004C48C1">
        <w:rPr>
          <w:rFonts w:ascii="Times New Roman" w:hAnsi="Times New Roman" w:cs="Times New Roman"/>
          <w:bCs/>
        </w:rPr>
        <w:t>Shishay</w:t>
      </w:r>
      <w:proofErr w:type="spellEnd"/>
      <w:r w:rsidRPr="004C48C1">
        <w:rPr>
          <w:rFonts w:ascii="Times New Roman" w:hAnsi="Times New Roman" w:cs="Times New Roman"/>
          <w:bCs/>
        </w:rPr>
        <w:t xml:space="preserve"> </w:t>
      </w:r>
      <w:proofErr w:type="spellStart"/>
      <w:r w:rsidRPr="004C48C1">
        <w:rPr>
          <w:rFonts w:ascii="Times New Roman" w:hAnsi="Times New Roman" w:cs="Times New Roman"/>
          <w:bCs/>
        </w:rPr>
        <w:t>Girmay</w:t>
      </w:r>
      <w:proofErr w:type="spellEnd"/>
      <w:r w:rsidRPr="004C48C1">
        <w:rPr>
          <w:rFonts w:ascii="Times New Roman" w:hAnsi="Times New Roman" w:cs="Times New Roman"/>
          <w:bCs/>
        </w:rPr>
        <w:t xml:space="preserve">, Zhang Min, Liu </w:t>
      </w:r>
      <w:proofErr w:type="spellStart"/>
      <w:r w:rsidRPr="004C48C1">
        <w:rPr>
          <w:rFonts w:ascii="Times New Roman" w:hAnsi="Times New Roman" w:cs="Times New Roman"/>
          <w:bCs/>
        </w:rPr>
        <w:t>Chenhui</w:t>
      </w:r>
      <w:proofErr w:type="spellEnd"/>
      <w:r w:rsidRPr="004C48C1">
        <w:rPr>
          <w:rFonts w:ascii="Times New Roman" w:hAnsi="Times New Roman" w:cs="Times New Roman"/>
          <w:bCs/>
        </w:rPr>
        <w:t xml:space="preserve">, Dong </w:t>
      </w:r>
      <w:proofErr w:type="spellStart"/>
      <w:r w:rsidRPr="004C48C1">
        <w:rPr>
          <w:rFonts w:ascii="Times New Roman" w:hAnsi="Times New Roman" w:cs="Times New Roman"/>
          <w:bCs/>
        </w:rPr>
        <w:t>Dong</w:t>
      </w:r>
      <w:proofErr w:type="spellEnd"/>
      <w:r w:rsidRPr="004C48C1">
        <w:rPr>
          <w:rFonts w:ascii="Times New Roman" w:hAnsi="Times New Roman" w:cs="Times New Roman"/>
          <w:bCs/>
        </w:rPr>
        <w:t xml:space="preserve"> Bo</w:t>
      </w:r>
      <w:r w:rsidRPr="004C48C1">
        <w:rPr>
          <w:rFonts w:ascii="Times New Roman" w:hAnsi="Times New Roman" w:cs="Times New Roman"/>
          <w:bCs/>
          <w:vertAlign w:val="superscript"/>
        </w:rPr>
        <w:t>.</w:t>
      </w:r>
      <w:r w:rsidRPr="004C48C1">
        <w:rPr>
          <w:rFonts w:ascii="Times New Roman" w:hAnsi="Times New Roman" w:cs="Times New Roman"/>
          <w:b/>
        </w:rPr>
        <w:t xml:space="preserve"> </w:t>
      </w:r>
      <w:r w:rsidRPr="004C48C1">
        <w:rPr>
          <w:rFonts w:ascii="Times New Roman" w:eastAsia="Times New Roman" w:hAnsi="Times New Roman" w:cs="Times New Roman"/>
          <w:noProof/>
        </w:rPr>
        <w:t xml:space="preserve">ecombinant B2L and Kisspeptin-54 DNA Vaccine Induces Immunity Against Orf Virus and Inhibits Spermatogenesis In Rats. </w:t>
      </w:r>
      <w:r w:rsidRPr="004C48C1">
        <w:rPr>
          <w:rFonts w:ascii="Times New Roman" w:eastAsia="Times New Roman" w:hAnsi="Times New Roman" w:cs="Times New Roman"/>
          <w:i/>
          <w:iCs/>
          <w:noProof/>
        </w:rPr>
        <w:t>Scientific reports</w:t>
      </w:r>
      <w:r w:rsidRPr="004C48C1">
        <w:rPr>
          <w:rFonts w:ascii="Times New Roman" w:eastAsia="Times New Roman" w:hAnsi="Times New Roman" w:cs="Times New Roman"/>
          <w:noProof/>
        </w:rPr>
        <w:t xml:space="preserve">, </w:t>
      </w:r>
      <w:r w:rsidRPr="004C48C1">
        <w:rPr>
          <w:rFonts w:ascii="Times New Roman" w:eastAsia="Times New Roman" w:hAnsi="Times New Roman" w:cs="Times New Roman"/>
          <w:i/>
          <w:iCs/>
        </w:rPr>
        <w:t xml:space="preserve">9:16262. </w:t>
      </w:r>
      <w:hyperlink r:id="rId10" w:history="1">
        <w:r w:rsidRPr="004C48C1">
          <w:rPr>
            <w:rStyle w:val="a8"/>
            <w:rFonts w:ascii="Times New Roman" w:eastAsia="Times New Roman" w:hAnsi="Times New Roman" w:cs="Times New Roman"/>
          </w:rPr>
          <w:t>https://doi.org/10.1038/s41598-019-52744-y</w:t>
        </w:r>
      </w:hyperlink>
      <w:r w:rsidRPr="004C48C1">
        <w:rPr>
          <w:rFonts w:ascii="Times New Roman" w:eastAsia="Times New Roman" w:hAnsi="Times New Roman" w:cs="Times New Roman"/>
        </w:rPr>
        <w:t>.</w:t>
      </w:r>
    </w:p>
    <w:p w:rsidR="009F1B7A" w:rsidRPr="004C48C1" w:rsidRDefault="009F1B7A" w:rsidP="009F1B7A">
      <w:pPr>
        <w:pStyle w:val="a4"/>
        <w:numPr>
          <w:ilvl w:val="0"/>
          <w:numId w:val="3"/>
        </w:numPr>
        <w:autoSpaceDE w:val="0"/>
        <w:autoSpaceDN w:val="0"/>
        <w:adjustRightInd w:val="0"/>
        <w:spacing w:before="0" w:after="240" w:line="360" w:lineRule="auto"/>
        <w:contextualSpacing/>
        <w:jc w:val="left"/>
        <w:rPr>
          <w:rFonts w:ascii="Times New Roman" w:hAnsi="Times New Roman" w:cs="Times New Roman"/>
        </w:rPr>
      </w:pPr>
      <w:proofErr w:type="spellStart"/>
      <w:r w:rsidRPr="004C48C1">
        <w:rPr>
          <w:rFonts w:ascii="Times New Roman" w:hAnsi="Times New Roman" w:cs="Times New Roman"/>
          <w:b/>
        </w:rPr>
        <w:t>Teketay</w:t>
      </w:r>
      <w:proofErr w:type="spellEnd"/>
      <w:r w:rsidRPr="004C48C1">
        <w:rPr>
          <w:rFonts w:ascii="Times New Roman" w:hAnsi="Times New Roman" w:cs="Times New Roman"/>
          <w:b/>
        </w:rPr>
        <w:t xml:space="preserve"> </w:t>
      </w:r>
      <w:proofErr w:type="spellStart"/>
      <w:r w:rsidRPr="004C48C1">
        <w:rPr>
          <w:rFonts w:ascii="Times New Roman" w:hAnsi="Times New Roman" w:cs="Times New Roman"/>
          <w:b/>
        </w:rPr>
        <w:t>Wassie</w:t>
      </w:r>
      <w:proofErr w:type="spellEnd"/>
      <w:r w:rsidRPr="004C48C1">
        <w:rPr>
          <w:rFonts w:ascii="Times New Roman" w:hAnsi="Times New Roman" w:cs="Times New Roman"/>
        </w:rPr>
        <w:t xml:space="preserve">, </w:t>
      </w:r>
      <w:proofErr w:type="spellStart"/>
      <w:r w:rsidRPr="004C48C1">
        <w:rPr>
          <w:rFonts w:ascii="Times New Roman" w:hAnsi="Times New Roman" w:cs="Times New Roman"/>
        </w:rPr>
        <w:t>Guiqiong</w:t>
      </w:r>
      <w:proofErr w:type="spellEnd"/>
      <w:r w:rsidRPr="004C48C1">
        <w:rPr>
          <w:rFonts w:ascii="Times New Roman" w:hAnsi="Times New Roman" w:cs="Times New Roman"/>
        </w:rPr>
        <w:t xml:space="preserve"> Liu,</w:t>
      </w:r>
      <w:r w:rsidRPr="004C48C1">
        <w:rPr>
          <w:rFonts w:ascii="Times New Roman" w:hAnsi="Times New Roman" w:cs="Times New Roman"/>
          <w:color w:val="3C86C0"/>
          <w:position w:val="12"/>
        </w:rPr>
        <w:t xml:space="preserve"> </w:t>
      </w:r>
      <w:proofErr w:type="spellStart"/>
      <w:r w:rsidRPr="004C48C1">
        <w:rPr>
          <w:rFonts w:ascii="Times New Roman" w:hAnsi="Times New Roman" w:cs="Times New Roman"/>
        </w:rPr>
        <w:t>Xunping</w:t>
      </w:r>
      <w:proofErr w:type="spellEnd"/>
      <w:r w:rsidRPr="004C48C1">
        <w:rPr>
          <w:rFonts w:ascii="Times New Roman" w:hAnsi="Times New Roman" w:cs="Times New Roman"/>
        </w:rPr>
        <w:t xml:space="preserve"> Jiang, </w:t>
      </w:r>
      <w:proofErr w:type="spellStart"/>
      <w:r w:rsidRPr="004C48C1">
        <w:rPr>
          <w:rFonts w:ascii="Times New Roman" w:hAnsi="Times New Roman" w:cs="Times New Roman"/>
        </w:rPr>
        <w:t>Birhanu</w:t>
      </w:r>
      <w:proofErr w:type="spellEnd"/>
      <w:r w:rsidRPr="004C48C1">
        <w:rPr>
          <w:rFonts w:ascii="Times New Roman" w:hAnsi="Times New Roman" w:cs="Times New Roman"/>
        </w:rPr>
        <w:t xml:space="preserve"> </w:t>
      </w:r>
      <w:proofErr w:type="spellStart"/>
      <w:r w:rsidRPr="004C48C1">
        <w:rPr>
          <w:rFonts w:ascii="Times New Roman" w:hAnsi="Times New Roman" w:cs="Times New Roman"/>
        </w:rPr>
        <w:t>Tesema</w:t>
      </w:r>
      <w:proofErr w:type="spellEnd"/>
      <w:r w:rsidRPr="004C48C1">
        <w:rPr>
          <w:rFonts w:ascii="Times New Roman" w:hAnsi="Times New Roman" w:cs="Times New Roman"/>
        </w:rPr>
        <w:t xml:space="preserve">, </w:t>
      </w:r>
      <w:proofErr w:type="spellStart"/>
      <w:r w:rsidRPr="004C48C1">
        <w:rPr>
          <w:rFonts w:ascii="Times New Roman" w:hAnsi="Times New Roman" w:cs="Times New Roman"/>
        </w:rPr>
        <w:t>Yanguo</w:t>
      </w:r>
      <w:proofErr w:type="spellEnd"/>
      <w:r w:rsidRPr="004C48C1">
        <w:rPr>
          <w:rFonts w:ascii="Times New Roman" w:hAnsi="Times New Roman" w:cs="Times New Roman"/>
        </w:rPr>
        <w:t xml:space="preserve"> Han,</w:t>
      </w:r>
      <w:r w:rsidRPr="004C48C1">
        <w:rPr>
          <w:rFonts w:ascii="Times New Roman" w:hAnsi="Times New Roman" w:cs="Times New Roman"/>
          <w:color w:val="3C86C0"/>
          <w:position w:val="12"/>
        </w:rPr>
        <w:t xml:space="preserve"> </w:t>
      </w:r>
      <w:proofErr w:type="spellStart"/>
      <w:r w:rsidRPr="004C48C1">
        <w:rPr>
          <w:rFonts w:ascii="Times New Roman" w:hAnsi="Times New Roman" w:cs="Times New Roman"/>
        </w:rPr>
        <w:t>Jiayu</w:t>
      </w:r>
      <w:proofErr w:type="spellEnd"/>
      <w:r w:rsidRPr="004C48C1">
        <w:rPr>
          <w:rFonts w:ascii="Times New Roman" w:hAnsi="Times New Roman" w:cs="Times New Roman"/>
        </w:rPr>
        <w:t xml:space="preserve"> Zhao, </w:t>
      </w:r>
      <w:r w:rsidRPr="004C48C1">
        <w:rPr>
          <w:rFonts w:ascii="Times New Roman" w:hAnsi="Times New Roman" w:cs="Times New Roman"/>
          <w:color w:val="3C86C0"/>
          <w:position w:val="12"/>
        </w:rPr>
        <w:t xml:space="preserve"> </w:t>
      </w:r>
      <w:proofErr w:type="spellStart"/>
      <w:r w:rsidRPr="004C48C1">
        <w:rPr>
          <w:rFonts w:ascii="Times New Roman" w:hAnsi="Times New Roman" w:cs="Times New Roman"/>
        </w:rPr>
        <w:t>Shishay</w:t>
      </w:r>
      <w:proofErr w:type="spellEnd"/>
      <w:r w:rsidRPr="004C48C1">
        <w:rPr>
          <w:rFonts w:ascii="Times New Roman" w:hAnsi="Times New Roman" w:cs="Times New Roman"/>
        </w:rPr>
        <w:t xml:space="preserve"> </w:t>
      </w:r>
      <w:proofErr w:type="spellStart"/>
      <w:r w:rsidRPr="004C48C1">
        <w:rPr>
          <w:rFonts w:ascii="Times New Roman" w:hAnsi="Times New Roman" w:cs="Times New Roman"/>
        </w:rPr>
        <w:t>Girmay</w:t>
      </w:r>
      <w:proofErr w:type="spellEnd"/>
      <w:r w:rsidRPr="004C48C1">
        <w:rPr>
          <w:rFonts w:ascii="Times New Roman" w:hAnsi="Times New Roman" w:cs="Times New Roman"/>
        </w:rPr>
        <w:t xml:space="preserve">, </w:t>
      </w:r>
      <w:r w:rsidRPr="004C48C1">
        <w:rPr>
          <w:rFonts w:ascii="Times New Roman" w:hAnsi="Times New Roman" w:cs="Times New Roman"/>
          <w:color w:val="3C86C0"/>
          <w:position w:val="12"/>
        </w:rPr>
        <w:t xml:space="preserve"> </w:t>
      </w:r>
      <w:r w:rsidRPr="004C48C1">
        <w:rPr>
          <w:rFonts w:ascii="Times New Roman" w:hAnsi="Times New Roman" w:cs="Times New Roman"/>
        </w:rPr>
        <w:t xml:space="preserve">Hafiz </w:t>
      </w:r>
      <w:proofErr w:type="spellStart"/>
      <w:r w:rsidRPr="004C48C1">
        <w:rPr>
          <w:rFonts w:ascii="Times New Roman" w:hAnsi="Times New Roman" w:cs="Times New Roman"/>
        </w:rPr>
        <w:t>Ishfaq</w:t>
      </w:r>
      <w:proofErr w:type="spellEnd"/>
      <w:r w:rsidRPr="004C48C1">
        <w:rPr>
          <w:rFonts w:ascii="Times New Roman" w:hAnsi="Times New Roman" w:cs="Times New Roman"/>
        </w:rPr>
        <w:t xml:space="preserve"> Ahmad.2019. Immunization against Kisspeptin-54 perturb hypothalamic-pituitary-testicular signaling pathway in ram lambs.Theriogenology.125:193–202. </w:t>
      </w:r>
      <w:hyperlink r:id="rId11" w:history="1">
        <w:r w:rsidRPr="004C48C1">
          <w:rPr>
            <w:rStyle w:val="a8"/>
            <w:rFonts w:ascii="Times New Roman" w:hAnsi="Times New Roman" w:cs="Times New Roman"/>
          </w:rPr>
          <w:t>https://doi.org/10.1016/j.theriogenology.2018.10.029</w:t>
        </w:r>
      </w:hyperlink>
    </w:p>
    <w:p w:rsidR="009F1B7A" w:rsidRPr="004C48C1" w:rsidRDefault="009F1B7A" w:rsidP="009F1B7A">
      <w:pPr>
        <w:pStyle w:val="a4"/>
        <w:numPr>
          <w:ilvl w:val="0"/>
          <w:numId w:val="3"/>
        </w:numPr>
        <w:autoSpaceDE w:val="0"/>
        <w:autoSpaceDN w:val="0"/>
        <w:adjustRightInd w:val="0"/>
        <w:spacing w:before="0" w:after="240" w:line="360" w:lineRule="auto"/>
        <w:contextualSpacing/>
        <w:jc w:val="left"/>
        <w:rPr>
          <w:rFonts w:ascii="Times New Roman" w:hAnsi="Times New Roman" w:cs="Times New Roman"/>
        </w:rPr>
      </w:pPr>
      <w:proofErr w:type="spellStart"/>
      <w:r w:rsidRPr="004C48C1">
        <w:rPr>
          <w:rFonts w:ascii="Times New Roman" w:hAnsi="Times New Roman" w:cs="Times New Roman"/>
        </w:rPr>
        <w:t>Birhanu</w:t>
      </w:r>
      <w:proofErr w:type="spellEnd"/>
      <w:r w:rsidRPr="004C48C1">
        <w:rPr>
          <w:rFonts w:ascii="Times New Roman" w:hAnsi="Times New Roman" w:cs="Times New Roman"/>
        </w:rPr>
        <w:t xml:space="preserve"> </w:t>
      </w:r>
      <w:proofErr w:type="spellStart"/>
      <w:r w:rsidRPr="004C48C1">
        <w:rPr>
          <w:rFonts w:ascii="Times New Roman" w:hAnsi="Times New Roman" w:cs="Times New Roman"/>
        </w:rPr>
        <w:t>Tesema</w:t>
      </w:r>
      <w:proofErr w:type="spellEnd"/>
      <w:r w:rsidRPr="004C48C1">
        <w:rPr>
          <w:rFonts w:ascii="Times New Roman" w:hAnsi="Times New Roman" w:cs="Times New Roman"/>
        </w:rPr>
        <w:t xml:space="preserve">, </w:t>
      </w:r>
      <w:proofErr w:type="spellStart"/>
      <w:r w:rsidRPr="004C48C1">
        <w:rPr>
          <w:rFonts w:ascii="Times New Roman" w:hAnsi="Times New Roman" w:cs="Times New Roman"/>
        </w:rPr>
        <w:t>Jia-yu</w:t>
      </w:r>
      <w:proofErr w:type="spellEnd"/>
      <w:r w:rsidRPr="004C48C1">
        <w:rPr>
          <w:rFonts w:ascii="Times New Roman" w:hAnsi="Times New Roman" w:cs="Times New Roman"/>
        </w:rPr>
        <w:t xml:space="preserve"> Zhao, </w:t>
      </w:r>
      <w:proofErr w:type="spellStart"/>
      <w:r w:rsidRPr="004C48C1">
        <w:rPr>
          <w:rFonts w:ascii="Times New Roman" w:hAnsi="Times New Roman" w:cs="Times New Roman"/>
        </w:rPr>
        <w:t>Xun</w:t>
      </w:r>
      <w:proofErr w:type="spellEnd"/>
      <w:r w:rsidRPr="004C48C1">
        <w:rPr>
          <w:rFonts w:ascii="Times New Roman" w:hAnsi="Times New Roman" w:cs="Times New Roman"/>
        </w:rPr>
        <w:t xml:space="preserve">-ping Jiang, </w:t>
      </w:r>
      <w:proofErr w:type="spellStart"/>
      <w:r w:rsidRPr="004C48C1">
        <w:rPr>
          <w:rFonts w:ascii="Times New Roman" w:hAnsi="Times New Roman" w:cs="Times New Roman"/>
        </w:rPr>
        <w:t>Gui-qiong</w:t>
      </w:r>
      <w:proofErr w:type="spellEnd"/>
      <w:r w:rsidRPr="004C48C1">
        <w:rPr>
          <w:rFonts w:ascii="Times New Roman" w:hAnsi="Times New Roman" w:cs="Times New Roman"/>
        </w:rPr>
        <w:t xml:space="preserve"> Liu, Yan-</w:t>
      </w:r>
      <w:proofErr w:type="spellStart"/>
      <w:r w:rsidRPr="004C48C1">
        <w:rPr>
          <w:rFonts w:ascii="Times New Roman" w:hAnsi="Times New Roman" w:cs="Times New Roman"/>
        </w:rPr>
        <w:t>guo</w:t>
      </w:r>
      <w:proofErr w:type="spellEnd"/>
      <w:r w:rsidRPr="004C48C1">
        <w:rPr>
          <w:rFonts w:ascii="Times New Roman" w:hAnsi="Times New Roman" w:cs="Times New Roman"/>
        </w:rPr>
        <w:t xml:space="preserve"> Han, </w:t>
      </w:r>
      <w:proofErr w:type="spellStart"/>
      <w:r w:rsidRPr="004C48C1">
        <w:rPr>
          <w:rFonts w:ascii="Times New Roman" w:hAnsi="Times New Roman" w:cs="Times New Roman"/>
          <w:b/>
        </w:rPr>
        <w:t>Teketay</w:t>
      </w:r>
      <w:proofErr w:type="spellEnd"/>
      <w:r w:rsidRPr="004C48C1">
        <w:rPr>
          <w:rFonts w:ascii="Times New Roman" w:hAnsi="Times New Roman" w:cs="Times New Roman"/>
          <w:b/>
        </w:rPr>
        <w:t xml:space="preserve"> </w:t>
      </w:r>
      <w:proofErr w:type="spellStart"/>
      <w:r w:rsidRPr="004C48C1">
        <w:rPr>
          <w:rFonts w:ascii="Times New Roman" w:hAnsi="Times New Roman" w:cs="Times New Roman"/>
          <w:b/>
        </w:rPr>
        <w:t>Wassie</w:t>
      </w:r>
      <w:proofErr w:type="spellEnd"/>
      <w:r w:rsidRPr="004C48C1">
        <w:rPr>
          <w:rFonts w:ascii="Times New Roman" w:hAnsi="Times New Roman" w:cs="Times New Roman"/>
        </w:rPr>
        <w:t xml:space="preserve">. </w:t>
      </w:r>
      <w:proofErr w:type="spellStart"/>
      <w:r w:rsidRPr="004C48C1">
        <w:rPr>
          <w:rFonts w:ascii="Times New Roman" w:hAnsi="Times New Roman" w:cs="Times New Roman"/>
        </w:rPr>
        <w:t>Kisspeptin</w:t>
      </w:r>
      <w:proofErr w:type="spellEnd"/>
      <w:r w:rsidRPr="004C48C1">
        <w:rPr>
          <w:rFonts w:ascii="Times New Roman" w:hAnsi="Times New Roman" w:cs="Times New Roman"/>
        </w:rPr>
        <w:t xml:space="preserve"> recombinant oral vaccine: A master gene vaccine inhibiting the reproductive physiology and behavior of ram lambs,</w:t>
      </w:r>
      <w:r w:rsidRPr="004C48C1">
        <w:rPr>
          <w:rFonts w:ascii="Times New Roman" w:hAnsi="Times New Roman" w:cs="Times New Roman"/>
        </w:rPr>
        <w:t xml:space="preserve"> </w:t>
      </w:r>
      <w:r w:rsidRPr="004C48C1">
        <w:rPr>
          <w:rFonts w:ascii="Times New Roman" w:hAnsi="Times New Roman" w:cs="Times New Roman"/>
        </w:rPr>
        <w:t xml:space="preserve">Vaccine, 2017. </w:t>
      </w:r>
      <w:hyperlink r:id="rId12" w:history="1">
        <w:r w:rsidRPr="004C48C1">
          <w:rPr>
            <w:rStyle w:val="a8"/>
            <w:rFonts w:ascii="Times New Roman" w:hAnsi="Times New Roman" w:cs="Times New Roman"/>
          </w:rPr>
          <w:t>https://doi.org/10.1016/j.vaccine.2017.09.001</w:t>
        </w:r>
      </w:hyperlink>
      <w:r w:rsidRPr="004C48C1">
        <w:rPr>
          <w:rFonts w:ascii="Times New Roman" w:hAnsi="Times New Roman" w:cs="Times New Roman"/>
        </w:rPr>
        <w:t>.</w:t>
      </w:r>
    </w:p>
    <w:p w:rsidR="009F1B7A" w:rsidRPr="004C48C1" w:rsidRDefault="009F1B7A" w:rsidP="009F1B7A">
      <w:pPr>
        <w:pStyle w:val="a4"/>
        <w:numPr>
          <w:ilvl w:val="0"/>
          <w:numId w:val="3"/>
        </w:numPr>
        <w:autoSpaceDE w:val="0"/>
        <w:autoSpaceDN w:val="0"/>
        <w:adjustRightInd w:val="0"/>
        <w:spacing w:before="0" w:after="240" w:line="360" w:lineRule="auto"/>
        <w:contextualSpacing/>
        <w:jc w:val="left"/>
        <w:rPr>
          <w:rFonts w:ascii="Times New Roman" w:hAnsi="Times New Roman" w:cs="Times New Roman"/>
        </w:rPr>
      </w:pPr>
      <w:r w:rsidRPr="004C48C1">
        <w:rPr>
          <w:rFonts w:ascii="Times New Roman" w:hAnsi="Times New Roman" w:cs="Times New Roman"/>
          <w:bCs/>
        </w:rPr>
        <w:t xml:space="preserve">Hafiz </w:t>
      </w:r>
      <w:proofErr w:type="spellStart"/>
      <w:r w:rsidRPr="004C48C1">
        <w:rPr>
          <w:rFonts w:ascii="Times New Roman" w:hAnsi="Times New Roman" w:cs="Times New Roman"/>
          <w:bCs/>
        </w:rPr>
        <w:t>Ishfaq</w:t>
      </w:r>
      <w:proofErr w:type="spellEnd"/>
      <w:r w:rsidRPr="004C48C1">
        <w:rPr>
          <w:rFonts w:ascii="Times New Roman" w:hAnsi="Times New Roman" w:cs="Times New Roman"/>
          <w:bCs/>
        </w:rPr>
        <w:t xml:space="preserve"> Ahmad, </w:t>
      </w:r>
      <w:proofErr w:type="spellStart"/>
      <w:r w:rsidRPr="004C48C1">
        <w:rPr>
          <w:rFonts w:ascii="Times New Roman" w:hAnsi="Times New Roman" w:cs="Times New Roman"/>
          <w:bCs/>
        </w:rPr>
        <w:t>Guiqiong</w:t>
      </w:r>
      <w:proofErr w:type="spellEnd"/>
      <w:r w:rsidRPr="004C48C1">
        <w:rPr>
          <w:rFonts w:ascii="Times New Roman" w:hAnsi="Times New Roman" w:cs="Times New Roman"/>
          <w:bCs/>
        </w:rPr>
        <w:t xml:space="preserve"> Liu,  </w:t>
      </w:r>
      <w:proofErr w:type="spellStart"/>
      <w:r w:rsidRPr="004C48C1">
        <w:rPr>
          <w:rFonts w:ascii="Times New Roman" w:hAnsi="Times New Roman" w:cs="Times New Roman"/>
          <w:bCs/>
        </w:rPr>
        <w:t>Xunping</w:t>
      </w:r>
      <w:proofErr w:type="spellEnd"/>
      <w:r w:rsidRPr="004C48C1">
        <w:rPr>
          <w:rFonts w:ascii="Times New Roman" w:hAnsi="Times New Roman" w:cs="Times New Roman"/>
          <w:bCs/>
        </w:rPr>
        <w:t xml:space="preserve"> Jiang, </w:t>
      </w:r>
      <w:proofErr w:type="spellStart"/>
      <w:r w:rsidRPr="004C48C1">
        <w:rPr>
          <w:rFonts w:ascii="Times New Roman" w:hAnsi="Times New Roman" w:cs="Times New Roman"/>
          <w:bCs/>
        </w:rPr>
        <w:t>Shishay</w:t>
      </w:r>
      <w:proofErr w:type="spellEnd"/>
      <w:r w:rsidRPr="004C48C1">
        <w:rPr>
          <w:rFonts w:ascii="Times New Roman" w:hAnsi="Times New Roman" w:cs="Times New Roman"/>
          <w:bCs/>
        </w:rPr>
        <w:t xml:space="preserve"> </w:t>
      </w:r>
      <w:proofErr w:type="spellStart"/>
      <w:r w:rsidRPr="004C48C1">
        <w:rPr>
          <w:rFonts w:ascii="Times New Roman" w:hAnsi="Times New Roman" w:cs="Times New Roman"/>
          <w:bCs/>
        </w:rPr>
        <w:t>Girmay</w:t>
      </w:r>
      <w:proofErr w:type="spellEnd"/>
      <w:r w:rsidRPr="004C48C1">
        <w:rPr>
          <w:rFonts w:ascii="Times New Roman" w:hAnsi="Times New Roman" w:cs="Times New Roman"/>
          <w:bCs/>
        </w:rPr>
        <w:t xml:space="preserve"> </w:t>
      </w:r>
      <w:proofErr w:type="spellStart"/>
      <w:r w:rsidRPr="004C48C1">
        <w:rPr>
          <w:rFonts w:ascii="Times New Roman" w:hAnsi="Times New Roman" w:cs="Times New Roman"/>
          <w:bCs/>
        </w:rPr>
        <w:t>Edallew</w:t>
      </w:r>
      <w:proofErr w:type="spellEnd"/>
      <w:r w:rsidRPr="004C48C1">
        <w:rPr>
          <w:rFonts w:ascii="Times New Roman" w:hAnsi="Times New Roman" w:cs="Times New Roman"/>
          <w:bCs/>
        </w:rPr>
        <w:t xml:space="preserve">, </w:t>
      </w:r>
      <w:proofErr w:type="spellStart"/>
      <w:r w:rsidRPr="004C48C1">
        <w:rPr>
          <w:rFonts w:ascii="Times New Roman" w:hAnsi="Times New Roman" w:cs="Times New Roman"/>
          <w:b/>
          <w:bCs/>
        </w:rPr>
        <w:t>Teketay</w:t>
      </w:r>
      <w:proofErr w:type="spellEnd"/>
      <w:r w:rsidRPr="004C48C1">
        <w:rPr>
          <w:rFonts w:ascii="Times New Roman" w:hAnsi="Times New Roman" w:cs="Times New Roman"/>
          <w:b/>
          <w:bCs/>
        </w:rPr>
        <w:t xml:space="preserve"> </w:t>
      </w:r>
      <w:proofErr w:type="spellStart"/>
      <w:r w:rsidRPr="004C48C1">
        <w:rPr>
          <w:rFonts w:ascii="Times New Roman" w:hAnsi="Times New Roman" w:cs="Times New Roman"/>
          <w:b/>
          <w:bCs/>
        </w:rPr>
        <w:t>Wassie</w:t>
      </w:r>
      <w:proofErr w:type="spellEnd"/>
      <w:r w:rsidRPr="004C48C1">
        <w:rPr>
          <w:rFonts w:ascii="Times New Roman" w:hAnsi="Times New Roman" w:cs="Times New Roman"/>
          <w:bCs/>
        </w:rPr>
        <w:t xml:space="preserve">,  </w:t>
      </w:r>
      <w:proofErr w:type="spellStart"/>
      <w:r w:rsidRPr="004C48C1">
        <w:rPr>
          <w:rFonts w:ascii="Times New Roman" w:hAnsi="Times New Roman" w:cs="Times New Roman"/>
          <w:bCs/>
        </w:rPr>
        <w:t>Birhanu</w:t>
      </w:r>
      <w:proofErr w:type="spellEnd"/>
      <w:r w:rsidRPr="004C48C1">
        <w:rPr>
          <w:rFonts w:ascii="Times New Roman" w:hAnsi="Times New Roman" w:cs="Times New Roman"/>
          <w:bCs/>
        </w:rPr>
        <w:t xml:space="preserve"> </w:t>
      </w:r>
      <w:proofErr w:type="spellStart"/>
      <w:r w:rsidRPr="004C48C1">
        <w:rPr>
          <w:rFonts w:ascii="Times New Roman" w:hAnsi="Times New Roman" w:cs="Times New Roman"/>
          <w:bCs/>
        </w:rPr>
        <w:t>Tesema</w:t>
      </w:r>
      <w:proofErr w:type="spellEnd"/>
      <w:r w:rsidRPr="004C48C1">
        <w:rPr>
          <w:rFonts w:ascii="Times New Roman" w:hAnsi="Times New Roman" w:cs="Times New Roman"/>
          <w:bCs/>
        </w:rPr>
        <w:t xml:space="preserve">, Yu Yun,  Liu Pan,  </w:t>
      </w:r>
      <w:proofErr w:type="spellStart"/>
      <w:r w:rsidRPr="004C48C1">
        <w:rPr>
          <w:rFonts w:ascii="Times New Roman" w:hAnsi="Times New Roman" w:cs="Times New Roman"/>
          <w:bCs/>
        </w:rPr>
        <w:t>Chenhui</w:t>
      </w:r>
      <w:proofErr w:type="spellEnd"/>
      <w:r w:rsidRPr="004C48C1">
        <w:rPr>
          <w:rFonts w:ascii="Times New Roman" w:hAnsi="Times New Roman" w:cs="Times New Roman"/>
          <w:bCs/>
        </w:rPr>
        <w:t xml:space="preserve"> Liu, </w:t>
      </w:r>
      <w:proofErr w:type="spellStart"/>
      <w:r w:rsidRPr="004C48C1">
        <w:rPr>
          <w:rFonts w:ascii="Times New Roman" w:hAnsi="Times New Roman" w:cs="Times New Roman"/>
          <w:bCs/>
        </w:rPr>
        <w:t>Yuqing</w:t>
      </w:r>
      <w:proofErr w:type="spellEnd"/>
      <w:r w:rsidRPr="004C48C1">
        <w:rPr>
          <w:rFonts w:ascii="Times New Roman" w:hAnsi="Times New Roman" w:cs="Times New Roman"/>
          <w:bCs/>
        </w:rPr>
        <w:t xml:space="preserve"> Chong, Zhao </w:t>
      </w:r>
      <w:proofErr w:type="spellStart"/>
      <w:r w:rsidRPr="004C48C1">
        <w:rPr>
          <w:rFonts w:ascii="Times New Roman" w:hAnsi="Times New Roman" w:cs="Times New Roman"/>
          <w:bCs/>
        </w:rPr>
        <w:t>Jia</w:t>
      </w:r>
      <w:proofErr w:type="spellEnd"/>
      <w:r w:rsidRPr="004C48C1">
        <w:rPr>
          <w:rFonts w:ascii="Times New Roman" w:hAnsi="Times New Roman" w:cs="Times New Roman"/>
          <w:bCs/>
        </w:rPr>
        <w:t xml:space="preserve"> Yu,  Han </w:t>
      </w:r>
      <w:proofErr w:type="spellStart"/>
      <w:r w:rsidRPr="004C48C1">
        <w:rPr>
          <w:rFonts w:ascii="Times New Roman" w:hAnsi="Times New Roman" w:cs="Times New Roman"/>
          <w:bCs/>
        </w:rPr>
        <w:t>Jilong</w:t>
      </w:r>
      <w:proofErr w:type="spellEnd"/>
      <w:r w:rsidRPr="004C48C1">
        <w:rPr>
          <w:rFonts w:ascii="Times New Roman" w:hAnsi="Times New Roman" w:cs="Times New Roman"/>
          <w:bCs/>
        </w:rPr>
        <w:t>. 2017. Maximum-likelihood approaches reveal signatures of positive selection in BMP15 and GDF9 genes modulating ovarian function in mammalian female fertility.</w:t>
      </w:r>
      <w:r w:rsidRPr="004C48C1">
        <w:rPr>
          <w:rFonts w:ascii="Times New Roman" w:hAnsi="Times New Roman" w:cs="Times New Roman"/>
        </w:rPr>
        <w:t xml:space="preserve"> Ecology and Evolution.</w:t>
      </w:r>
      <w:r w:rsidRPr="004C48C1">
        <w:rPr>
          <w:rFonts w:ascii="Times New Roman" w:eastAsia="Times New Roman" w:hAnsi="Times New Roman" w:cs="Times New Roman"/>
        </w:rPr>
        <w:t>7 (21):8895-8902</w:t>
      </w:r>
      <w:r w:rsidRPr="004C48C1">
        <w:rPr>
          <w:rFonts w:ascii="Times New Roman" w:hAnsi="Times New Roman" w:cs="Times New Roman"/>
        </w:rPr>
        <w:t xml:space="preserve">. </w:t>
      </w:r>
      <w:r w:rsidRPr="004C48C1">
        <w:rPr>
          <w:rFonts w:ascii="Times New Roman" w:eastAsia="Times New Roman" w:hAnsi="Times New Roman" w:cs="Times New Roman"/>
        </w:rPr>
        <w:t xml:space="preserve">DOI: </w:t>
      </w:r>
      <w:hyperlink r:id="rId13" w:tgtFrame="_blank" w:history="1">
        <w:r w:rsidRPr="004C48C1">
          <w:rPr>
            <w:rStyle w:val="a8"/>
            <w:rFonts w:ascii="Times New Roman" w:eastAsia="Times New Roman" w:hAnsi="Times New Roman" w:cs="Times New Roman"/>
          </w:rPr>
          <w:t>10.1002/ece3.3336</w:t>
        </w:r>
      </w:hyperlink>
    </w:p>
    <w:p w:rsidR="009F1B7A" w:rsidRPr="004C48C1" w:rsidRDefault="009F1B7A" w:rsidP="009F1B7A">
      <w:pPr>
        <w:pStyle w:val="a4"/>
        <w:numPr>
          <w:ilvl w:val="0"/>
          <w:numId w:val="3"/>
        </w:numPr>
        <w:autoSpaceDE w:val="0"/>
        <w:autoSpaceDN w:val="0"/>
        <w:adjustRightInd w:val="0"/>
        <w:spacing w:before="0" w:after="240" w:line="360" w:lineRule="auto"/>
        <w:contextualSpacing/>
        <w:rPr>
          <w:rStyle w:val="a8"/>
          <w:rFonts w:ascii="Times New Roman" w:hAnsi="Times New Roman" w:cs="Times New Roman"/>
        </w:rPr>
      </w:pPr>
      <w:proofErr w:type="spellStart"/>
      <w:r w:rsidRPr="004C48C1">
        <w:rPr>
          <w:rFonts w:ascii="Times New Roman" w:eastAsia="Times New Roman" w:hAnsi="Times New Roman" w:cs="Times New Roman"/>
        </w:rPr>
        <w:t>Girmay</w:t>
      </w:r>
      <w:proofErr w:type="spellEnd"/>
      <w:r w:rsidRPr="004C48C1">
        <w:rPr>
          <w:rFonts w:ascii="Times New Roman" w:eastAsia="Times New Roman" w:hAnsi="Times New Roman" w:cs="Times New Roman"/>
        </w:rPr>
        <w:t xml:space="preserve"> </w:t>
      </w:r>
      <w:proofErr w:type="spellStart"/>
      <w:r w:rsidRPr="004C48C1">
        <w:rPr>
          <w:rFonts w:ascii="Times New Roman" w:eastAsia="Times New Roman" w:hAnsi="Times New Roman" w:cs="Times New Roman"/>
        </w:rPr>
        <w:t>Shishay</w:t>
      </w:r>
      <w:proofErr w:type="spellEnd"/>
      <w:r w:rsidRPr="004C48C1">
        <w:rPr>
          <w:rFonts w:ascii="Times New Roman" w:eastAsia="Times New Roman" w:hAnsi="Times New Roman" w:cs="Times New Roman"/>
        </w:rPr>
        <w:t xml:space="preserve">, </w:t>
      </w:r>
      <w:proofErr w:type="spellStart"/>
      <w:r w:rsidRPr="004C48C1">
        <w:rPr>
          <w:rFonts w:ascii="Times New Roman" w:eastAsia="Times New Roman" w:hAnsi="Times New Roman" w:cs="Times New Roman"/>
        </w:rPr>
        <w:t>Guiqiong</w:t>
      </w:r>
      <w:proofErr w:type="spellEnd"/>
      <w:r w:rsidRPr="004C48C1">
        <w:rPr>
          <w:rFonts w:ascii="Times New Roman" w:eastAsia="Times New Roman" w:hAnsi="Times New Roman" w:cs="Times New Roman"/>
        </w:rPr>
        <w:t xml:space="preserve"> Liu, </w:t>
      </w:r>
      <w:proofErr w:type="spellStart"/>
      <w:r w:rsidRPr="004C48C1">
        <w:rPr>
          <w:rFonts w:ascii="Times New Roman" w:eastAsia="Times New Roman" w:hAnsi="Times New Roman" w:cs="Times New Roman"/>
        </w:rPr>
        <w:t>Xunping</w:t>
      </w:r>
      <w:proofErr w:type="spellEnd"/>
      <w:r w:rsidRPr="004C48C1">
        <w:rPr>
          <w:rFonts w:ascii="Times New Roman" w:eastAsia="Times New Roman" w:hAnsi="Times New Roman" w:cs="Times New Roman"/>
        </w:rPr>
        <w:t xml:space="preserve"> Jiang, Yun Yu, </w:t>
      </w:r>
      <w:proofErr w:type="spellStart"/>
      <w:r w:rsidRPr="004C48C1">
        <w:rPr>
          <w:rFonts w:ascii="Times New Roman" w:eastAsia="Times New Roman" w:hAnsi="Times New Roman" w:cs="Times New Roman"/>
          <w:b/>
        </w:rPr>
        <w:t>Wassie</w:t>
      </w:r>
      <w:proofErr w:type="spellEnd"/>
      <w:r w:rsidRPr="004C48C1">
        <w:rPr>
          <w:rFonts w:ascii="Times New Roman" w:eastAsia="Times New Roman" w:hAnsi="Times New Roman" w:cs="Times New Roman"/>
          <w:b/>
        </w:rPr>
        <w:t xml:space="preserve"> </w:t>
      </w:r>
      <w:proofErr w:type="spellStart"/>
      <w:r w:rsidRPr="004C48C1">
        <w:rPr>
          <w:rFonts w:ascii="Times New Roman" w:eastAsia="Times New Roman" w:hAnsi="Times New Roman" w:cs="Times New Roman"/>
          <w:b/>
        </w:rPr>
        <w:t>Teketay</w:t>
      </w:r>
      <w:proofErr w:type="spellEnd"/>
      <w:r w:rsidRPr="004C48C1">
        <w:rPr>
          <w:rFonts w:ascii="Times New Roman" w:eastAsia="Times New Roman" w:hAnsi="Times New Roman" w:cs="Times New Roman"/>
        </w:rPr>
        <w:t xml:space="preserve">, </w:t>
      </w:r>
      <w:proofErr w:type="spellStart"/>
      <w:r w:rsidRPr="004C48C1">
        <w:rPr>
          <w:rFonts w:ascii="Times New Roman" w:eastAsia="Times New Roman" w:hAnsi="Times New Roman" w:cs="Times New Roman"/>
        </w:rPr>
        <w:t>Dandan</w:t>
      </w:r>
      <w:proofErr w:type="spellEnd"/>
      <w:r w:rsidRPr="004C48C1">
        <w:rPr>
          <w:rFonts w:ascii="Times New Roman" w:eastAsia="Times New Roman" w:hAnsi="Times New Roman" w:cs="Times New Roman"/>
        </w:rPr>
        <w:t xml:space="preserve"> Du, Huang Jing and </w:t>
      </w:r>
      <w:proofErr w:type="spellStart"/>
      <w:r w:rsidRPr="004C48C1">
        <w:rPr>
          <w:rFonts w:ascii="Times New Roman" w:eastAsia="Times New Roman" w:hAnsi="Times New Roman" w:cs="Times New Roman"/>
        </w:rPr>
        <w:t>Chenghui</w:t>
      </w:r>
      <w:proofErr w:type="spellEnd"/>
      <w:r w:rsidRPr="004C48C1">
        <w:rPr>
          <w:rFonts w:ascii="Times New Roman" w:eastAsia="Times New Roman" w:hAnsi="Times New Roman" w:cs="Times New Roman"/>
        </w:rPr>
        <w:t xml:space="preserve"> Liu. </w:t>
      </w:r>
      <w:r w:rsidRPr="004C48C1">
        <w:rPr>
          <w:rFonts w:ascii="Times New Roman" w:eastAsia="Times New Roman" w:hAnsi="Times New Roman" w:cs="Times New Roman"/>
          <w:iCs/>
        </w:rPr>
        <w:t>Variation in the Promoter Region of the MC4R Gene Elucidates the Association of Body Measurement Traits in Hu Sheep.</w:t>
      </w:r>
      <w:r w:rsidRPr="004C48C1">
        <w:rPr>
          <w:rFonts w:ascii="Times New Roman" w:eastAsia="Times New Roman" w:hAnsi="Times New Roman" w:cs="Times New Roman"/>
        </w:rPr>
        <w:t xml:space="preserve"> International journal of molecular science. 2019, 20, 240. </w:t>
      </w:r>
      <w:hyperlink r:id="rId14" w:history="1">
        <w:r w:rsidRPr="004C48C1">
          <w:rPr>
            <w:rStyle w:val="a8"/>
            <w:rFonts w:ascii="Times New Roman" w:eastAsia="Times New Roman" w:hAnsi="Times New Roman" w:cs="Times New Roman"/>
          </w:rPr>
          <w:t>https://www.mdpi.com/1422-0067/20/2/240</w:t>
        </w:r>
      </w:hyperlink>
    </w:p>
    <w:p w:rsidR="00AE3E37" w:rsidRPr="004C48C1" w:rsidRDefault="00AE3E37">
      <w:pPr>
        <w:pStyle w:val="a3"/>
        <w:rPr>
          <w:rFonts w:ascii="Times New Roman" w:hAnsi="Times New Roman" w:cs="Times New Roman"/>
          <w:sz w:val="22"/>
          <w:szCs w:val="22"/>
        </w:rPr>
      </w:pPr>
    </w:p>
    <w:p w:rsidR="00AE3E37" w:rsidRPr="004C48C1" w:rsidRDefault="00292ED9">
      <w:pPr>
        <w:pStyle w:val="a3"/>
        <w:spacing w:line="40" w:lineRule="exact"/>
        <w:ind w:left="2202"/>
        <w:rPr>
          <w:rFonts w:ascii="Times New Roman" w:hAnsi="Times New Roman" w:cs="Times New Roman"/>
          <w:sz w:val="22"/>
          <w:szCs w:val="22"/>
        </w:rPr>
      </w:pPr>
      <w:r w:rsidRPr="004C48C1">
        <w:rPr>
          <w:rFonts w:ascii="Times New Roman" w:hAnsi="Times New Roman" w:cs="Times New Roman"/>
          <w:noProof/>
          <w:sz w:val="22"/>
          <w:szCs w:val="22"/>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1F0CE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8555F" w:rsidRPr="004C48C1" w:rsidRDefault="008756E6" w:rsidP="00404E5B">
      <w:pPr>
        <w:spacing w:before="92"/>
        <w:ind w:right="4234"/>
        <w:rPr>
          <w:rFonts w:ascii="Times New Roman" w:hAnsi="Times New Roman" w:cs="Times New Roman"/>
          <w:noProof/>
        </w:rPr>
      </w:pPr>
      <w:r w:rsidRPr="004C48C1">
        <w:rPr>
          <w:rFonts w:ascii="Times New Roman" w:hAnsi="Times New Roman" w:cs="Times New Roman"/>
          <w:noProof/>
        </w:rPr>
        <w:t xml:space="preserve">              </w:t>
      </w:r>
      <w:r w:rsidR="00B8555F" w:rsidRPr="004C48C1">
        <w:rPr>
          <w:rFonts w:ascii="Times New Roman" w:hAnsi="Times New Roman" w:cs="Times New Roman"/>
          <w:noProof/>
          <w:lang w:eastAsia="zh-CN"/>
        </w:rPr>
        <w:drawing>
          <wp:inline distT="0" distB="0" distL="0" distR="0">
            <wp:extent cx="1833880" cy="1833880"/>
            <wp:effectExtent l="0" t="0" r="0" b="0"/>
            <wp:docPr id="2" name="图片 2" descr="C:\Users\admin\AppData\Local\Microsoft\Windows\INetCache\Content.Word\28a02e52a2e18201ee2acd864cc70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Microsoft\Windows\INetCache\Content.Word\28a02e52a2e18201ee2acd864cc708c.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33880" cy="1833880"/>
                    </a:xfrm>
                    <a:prstGeom prst="rect">
                      <a:avLst/>
                    </a:prstGeom>
                    <a:noFill/>
                    <a:ln>
                      <a:noFill/>
                    </a:ln>
                  </pic:spPr>
                </pic:pic>
              </a:graphicData>
            </a:graphic>
          </wp:inline>
        </w:drawing>
      </w:r>
    </w:p>
    <w:p w:rsidR="00AE3E37" w:rsidRPr="004C48C1" w:rsidRDefault="00A9710C" w:rsidP="00404E5B">
      <w:pPr>
        <w:spacing w:before="92"/>
        <w:ind w:right="4234"/>
        <w:rPr>
          <w:rFonts w:ascii="Times New Roman" w:hAnsi="Times New Roman" w:cs="Times New Roman"/>
        </w:rPr>
      </w:pPr>
      <w:r w:rsidRPr="004C48C1">
        <w:rPr>
          <w:rFonts w:ascii="Times New Roman" w:hAnsi="Times New Roman" w:cs="Times New Roman"/>
          <w:color w:val="BF5A14"/>
        </w:rPr>
        <w:t>Biography</w:t>
      </w:r>
      <w:r w:rsidR="00404E5B" w:rsidRPr="004C48C1">
        <w:rPr>
          <w:rFonts w:ascii="Times New Roman" w:hAnsi="Times New Roman" w:cs="Times New Roman"/>
          <w:color w:val="BF5A14"/>
        </w:rPr>
        <w:t xml:space="preserve"> (150 word limit)</w:t>
      </w:r>
    </w:p>
    <w:p w:rsidR="009F1B7A" w:rsidRPr="004C48C1" w:rsidRDefault="009F1B7A" w:rsidP="009F1B7A">
      <w:pPr>
        <w:jc w:val="both"/>
        <w:rPr>
          <w:rFonts w:ascii="Times New Roman" w:hAnsi="Times New Roman" w:cs="Times New Roman"/>
        </w:rPr>
      </w:pPr>
      <w:proofErr w:type="spellStart"/>
      <w:r w:rsidRPr="004C48C1">
        <w:rPr>
          <w:rFonts w:ascii="Times New Roman" w:hAnsi="Times New Roman" w:cs="Times New Roman"/>
        </w:rPr>
        <w:t>T</w:t>
      </w:r>
      <w:r w:rsidRPr="004C48C1">
        <w:rPr>
          <w:rFonts w:ascii="Times New Roman" w:eastAsiaTheme="minorEastAsia" w:hAnsi="Times New Roman" w:cs="Times New Roman"/>
          <w:lang w:eastAsia="zh-CN"/>
        </w:rPr>
        <w:t>eketay</w:t>
      </w:r>
      <w:proofErr w:type="spellEnd"/>
      <w:r w:rsidRPr="004C48C1">
        <w:rPr>
          <w:rFonts w:ascii="Times New Roman" w:eastAsiaTheme="minorEastAsia" w:hAnsi="Times New Roman" w:cs="Times New Roman"/>
          <w:lang w:eastAsia="zh-CN"/>
        </w:rPr>
        <w:t xml:space="preserve"> </w:t>
      </w:r>
      <w:proofErr w:type="spellStart"/>
      <w:r w:rsidRPr="004C48C1">
        <w:rPr>
          <w:rFonts w:ascii="Times New Roman" w:eastAsiaTheme="minorEastAsia" w:hAnsi="Times New Roman" w:cs="Times New Roman"/>
          <w:lang w:eastAsia="zh-CN"/>
        </w:rPr>
        <w:t>Wassie</w:t>
      </w:r>
      <w:proofErr w:type="spellEnd"/>
      <w:r w:rsidRPr="004C48C1">
        <w:rPr>
          <w:rFonts w:ascii="Times New Roman" w:eastAsiaTheme="minorEastAsia" w:hAnsi="Times New Roman" w:cs="Times New Roman"/>
          <w:lang w:eastAsia="zh-CN"/>
        </w:rPr>
        <w:t xml:space="preserve"> </w:t>
      </w:r>
      <w:r w:rsidRPr="004C48C1">
        <w:rPr>
          <w:rFonts w:ascii="Times New Roman" w:hAnsi="Times New Roman" w:cs="Times New Roman"/>
        </w:rPr>
        <w:t xml:space="preserve">is a </w:t>
      </w:r>
      <w:r w:rsidRPr="004C48C1">
        <w:rPr>
          <w:rFonts w:ascii="Times New Roman" w:hAnsi="Times New Roman" w:cs="Times New Roman"/>
        </w:rPr>
        <w:t>PhD at</w:t>
      </w:r>
      <w:r w:rsidRPr="004C48C1">
        <w:rPr>
          <w:rFonts w:ascii="Times New Roman" w:hAnsi="Times New Roman" w:cs="Times New Roman"/>
        </w:rPr>
        <w:t xml:space="preserve"> </w:t>
      </w:r>
      <w:proofErr w:type="spellStart"/>
      <w:r w:rsidRPr="004C48C1">
        <w:rPr>
          <w:rFonts w:ascii="Times New Roman" w:hAnsi="Times New Roman" w:cs="Times New Roman"/>
        </w:rPr>
        <w:t>Huazhong</w:t>
      </w:r>
      <w:proofErr w:type="spellEnd"/>
      <w:r w:rsidRPr="004C48C1">
        <w:rPr>
          <w:rFonts w:ascii="Times New Roman" w:hAnsi="Times New Roman" w:cs="Times New Roman"/>
        </w:rPr>
        <w:t xml:space="preserve"> Agricultural</w:t>
      </w:r>
      <w:r w:rsidRPr="004C48C1">
        <w:rPr>
          <w:rFonts w:ascii="Times New Roman" w:hAnsi="Times New Roman" w:cs="Times New Roman"/>
        </w:rPr>
        <w:t xml:space="preserve"> University, </w:t>
      </w:r>
      <w:r w:rsidRPr="004C48C1">
        <w:rPr>
          <w:rFonts w:ascii="Times New Roman" w:hAnsi="Times New Roman" w:cs="Times New Roman"/>
        </w:rPr>
        <w:t>China</w:t>
      </w:r>
      <w:r w:rsidRPr="004C48C1">
        <w:rPr>
          <w:rFonts w:ascii="Times New Roman" w:hAnsi="Times New Roman" w:cs="Times New Roman"/>
        </w:rPr>
        <w:t>. He</w:t>
      </w:r>
      <w:r w:rsidRPr="004C48C1">
        <w:rPr>
          <w:rFonts w:ascii="Times New Roman" w:hAnsi="Times New Roman" w:cs="Times New Roman"/>
        </w:rPr>
        <w:t xml:space="preserve"> has served more than 4 years as a University teacher at </w:t>
      </w:r>
      <w:proofErr w:type="spellStart"/>
      <w:r w:rsidRPr="004C48C1">
        <w:rPr>
          <w:rFonts w:ascii="Times New Roman" w:hAnsi="Times New Roman" w:cs="Times New Roman"/>
        </w:rPr>
        <w:t>Assosa</w:t>
      </w:r>
      <w:proofErr w:type="spellEnd"/>
      <w:r w:rsidRPr="004C48C1">
        <w:rPr>
          <w:rFonts w:ascii="Times New Roman" w:hAnsi="Times New Roman" w:cs="Times New Roman"/>
        </w:rPr>
        <w:t xml:space="preserve"> University, Ethiopia</w:t>
      </w:r>
      <w:r w:rsidRPr="004C48C1">
        <w:rPr>
          <w:rFonts w:ascii="Times New Roman" w:hAnsi="Times New Roman" w:cs="Times New Roman"/>
        </w:rPr>
        <w:t>. He has over 10 publications published in international journals</w:t>
      </w:r>
      <w:r w:rsidRPr="004C48C1">
        <w:rPr>
          <w:rFonts w:ascii="Times New Roman" w:hAnsi="Times New Roman" w:cs="Times New Roman"/>
        </w:rPr>
        <w:t>.</w:t>
      </w:r>
    </w:p>
    <w:p w:rsidR="00AE3E37" w:rsidRPr="004C48C1" w:rsidRDefault="00A9710C" w:rsidP="004C48C1">
      <w:pPr>
        <w:spacing w:before="62"/>
        <w:ind w:left="4217" w:right="4235"/>
        <w:jc w:val="center"/>
        <w:rPr>
          <w:rFonts w:ascii="Times New Roman" w:hAnsi="Times New Roman" w:cs="Times New Roman"/>
        </w:rPr>
      </w:pPr>
      <w:r w:rsidRPr="004C48C1">
        <w:rPr>
          <w:rFonts w:ascii="Times New Roman" w:hAnsi="Times New Roman" w:cs="Times New Roman"/>
        </w:rPr>
        <w:t xml:space="preserve">Email: </w:t>
      </w:r>
      <w:hyperlink r:id="rId16" w:history="1">
        <w:r w:rsidR="009F1B7A" w:rsidRPr="004C48C1">
          <w:rPr>
            <w:rStyle w:val="a8"/>
            <w:rFonts w:ascii="Times New Roman" w:eastAsiaTheme="minorEastAsia" w:hAnsi="Times New Roman" w:cs="Times New Roman"/>
            <w:lang w:eastAsia="zh-CN"/>
          </w:rPr>
          <w:t>teketaywassie@yahoo.com/</w:t>
        </w:r>
      </w:hyperlink>
      <w:r w:rsidR="009F1B7A" w:rsidRPr="004C48C1">
        <w:rPr>
          <w:rFonts w:ascii="Times New Roman" w:eastAsiaTheme="minorEastAsia" w:hAnsi="Times New Roman" w:cs="Times New Roman"/>
          <w:lang w:eastAsia="zh-CN"/>
        </w:rPr>
        <w:t xml:space="preserve"> </w:t>
      </w:r>
      <w:hyperlink r:id="rId17" w:history="1">
        <w:r w:rsidR="009F1B7A" w:rsidRPr="004C48C1">
          <w:rPr>
            <w:rStyle w:val="a8"/>
            <w:rFonts w:ascii="Times New Roman" w:eastAsiaTheme="minorEastAsia" w:hAnsi="Times New Roman" w:cs="Times New Roman"/>
            <w:lang w:eastAsia="zh-CN"/>
          </w:rPr>
          <w:t>teketay@webmail.hzau.e</w:t>
        </w:r>
        <w:bookmarkStart w:id="0" w:name="_GoBack"/>
        <w:bookmarkEnd w:id="0"/>
        <w:r w:rsidR="009F1B7A" w:rsidRPr="004C48C1">
          <w:rPr>
            <w:rStyle w:val="a8"/>
            <w:rFonts w:ascii="Times New Roman" w:eastAsiaTheme="minorEastAsia" w:hAnsi="Times New Roman" w:cs="Times New Roman"/>
            <w:lang w:eastAsia="zh-CN"/>
          </w:rPr>
          <w:t>du.cn</w:t>
        </w:r>
      </w:hyperlink>
    </w:p>
    <w:p w:rsidR="00AE3E37" w:rsidRPr="004C48C1" w:rsidRDefault="00AE3E37">
      <w:pPr>
        <w:pStyle w:val="a3"/>
        <w:rPr>
          <w:rFonts w:ascii="Times New Roman" w:hAnsi="Times New Roman" w:cs="Times New Roman"/>
          <w:sz w:val="22"/>
          <w:szCs w:val="22"/>
        </w:rPr>
      </w:pPr>
    </w:p>
    <w:p w:rsidR="00AE3E37" w:rsidRPr="004C48C1" w:rsidRDefault="00AE3E37">
      <w:pPr>
        <w:pStyle w:val="a3"/>
        <w:rPr>
          <w:rFonts w:ascii="Times New Roman" w:hAnsi="Times New Roman" w:cs="Times New Roman"/>
          <w:sz w:val="22"/>
          <w:szCs w:val="22"/>
        </w:rPr>
      </w:pPr>
    </w:p>
    <w:p w:rsidR="00AE3E37" w:rsidRPr="004C48C1" w:rsidRDefault="00AE3E37">
      <w:pPr>
        <w:pStyle w:val="a3"/>
        <w:spacing w:before="7"/>
        <w:rPr>
          <w:rFonts w:ascii="Times New Roman" w:hAnsi="Times New Roman" w:cs="Times New Roman"/>
          <w:sz w:val="22"/>
          <w:szCs w:val="22"/>
        </w:rPr>
      </w:pPr>
    </w:p>
    <w:p w:rsidR="00AE3E37" w:rsidRPr="004C48C1" w:rsidRDefault="00A9710C">
      <w:pPr>
        <w:spacing w:before="39"/>
        <w:ind w:left="100"/>
        <w:rPr>
          <w:rFonts w:ascii="Times New Roman" w:hAnsi="Times New Roman" w:cs="Times New Roman"/>
          <w:b/>
        </w:rPr>
      </w:pPr>
      <w:r w:rsidRPr="004C48C1">
        <w:rPr>
          <w:rFonts w:ascii="Times New Roman" w:hAnsi="Times New Roman" w:cs="Times New Roman"/>
          <w:b/>
        </w:rPr>
        <w:t>Notes/Comments:</w:t>
      </w:r>
    </w:p>
    <w:p w:rsidR="00AE3E37" w:rsidRPr="004C48C1" w:rsidRDefault="00AE3E37">
      <w:pPr>
        <w:rPr>
          <w:rFonts w:ascii="Times New Roman" w:hAnsi="Times New Roman" w:cs="Times New Roman"/>
        </w:rPr>
        <w:sectPr w:rsidR="00AE3E37" w:rsidRPr="004C48C1">
          <w:type w:val="continuous"/>
          <w:pgSz w:w="11910" w:h="16840"/>
          <w:pgMar w:top="1740" w:right="600" w:bottom="840" w:left="620" w:header="720" w:footer="720" w:gutter="0"/>
          <w:cols w:space="720"/>
        </w:sectPr>
      </w:pPr>
    </w:p>
    <w:p w:rsidR="00AE3E37" w:rsidRPr="004C48C1" w:rsidRDefault="00AE3E37">
      <w:pPr>
        <w:pStyle w:val="a3"/>
        <w:spacing w:before="3"/>
        <w:rPr>
          <w:rFonts w:ascii="Times New Roman" w:hAnsi="Times New Roman" w:cs="Times New Roman"/>
          <w:sz w:val="22"/>
          <w:szCs w:val="22"/>
        </w:rPr>
      </w:pPr>
    </w:p>
    <w:sectPr w:rsidR="00AE3E37" w:rsidRPr="004C48C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317C" w:rsidRDefault="0043317C">
      <w:r>
        <w:separator/>
      </w:r>
    </w:p>
  </w:endnote>
  <w:endnote w:type="continuationSeparator" w:id="0">
    <w:p w:rsidR="0043317C" w:rsidRDefault="00433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25165875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25166182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25166489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317C" w:rsidRDefault="0043317C">
      <w:r>
        <w:separator/>
      </w:r>
    </w:p>
  </w:footnote>
  <w:footnote w:type="continuationSeparator" w:id="0">
    <w:p w:rsidR="0043317C" w:rsidRDefault="004331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251652608"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25165568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0576A33"/>
    <w:multiLevelType w:val="hybridMultilevel"/>
    <w:tmpl w:val="7BDC1F86"/>
    <w:lvl w:ilvl="0" w:tplc="A2E4AB60">
      <w:start w:val="1"/>
      <w:numFmt w:val="decimal"/>
      <w:lvlText w:val="%1."/>
      <w:lvlJc w:val="left"/>
      <w:pPr>
        <w:ind w:left="720" w:hanging="360"/>
      </w:pPr>
      <w:rPr>
        <w:rFonts w:asciiTheme="majorHAnsi" w:eastAsiaTheme="minorHAnsi" w:hAnsiTheme="majorHAnsi" w:cs="Times New Roman"/>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120F8"/>
    <w:rsid w:val="00404E5B"/>
    <w:rsid w:val="00414F7B"/>
    <w:rsid w:val="0043317C"/>
    <w:rsid w:val="004355DC"/>
    <w:rsid w:val="004749B4"/>
    <w:rsid w:val="00494130"/>
    <w:rsid w:val="004B6895"/>
    <w:rsid w:val="004C48C1"/>
    <w:rsid w:val="004F3523"/>
    <w:rsid w:val="005973B9"/>
    <w:rsid w:val="005B3A56"/>
    <w:rsid w:val="006060CE"/>
    <w:rsid w:val="0063497F"/>
    <w:rsid w:val="00873DF0"/>
    <w:rsid w:val="008756E6"/>
    <w:rsid w:val="008A08B6"/>
    <w:rsid w:val="009B2D44"/>
    <w:rsid w:val="009F1B7A"/>
    <w:rsid w:val="00A07E82"/>
    <w:rsid w:val="00A9710C"/>
    <w:rsid w:val="00AE3E37"/>
    <w:rsid w:val="00B21A57"/>
    <w:rsid w:val="00B8555F"/>
    <w:rsid w:val="00C33602"/>
    <w:rsid w:val="00CD6F55"/>
    <w:rsid w:val="00CF7D27"/>
    <w:rsid w:val="00DE3104"/>
    <w:rsid w:val="00E26B10"/>
    <w:rsid w:val="00F20C71"/>
    <w:rsid w:val="00F72EEA"/>
    <w:rsid w:val="00F818F1"/>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1E5AF1-C361-421A-A50B-50669A66F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character" w:customStyle="1" w:styleId="highlight">
    <w:name w:val="highlight"/>
    <w:basedOn w:val="a0"/>
    <w:rsid w:val="004C4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02/ece3.333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16/j.vaccine.2017.09.001" TargetMode="External"/><Relationship Id="rId17" Type="http://schemas.openxmlformats.org/officeDocument/2006/relationships/hyperlink" Target="mailto:teketay@webmail.hzau.edu.cn" TargetMode="External"/><Relationship Id="rId2" Type="http://schemas.openxmlformats.org/officeDocument/2006/relationships/styles" Target="styles.xml"/><Relationship Id="rId16" Type="http://schemas.openxmlformats.org/officeDocument/2006/relationships/hyperlink" Target="mailto:teketaywassie@yahoo.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theriogenology.2018.10.029"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s://doi.org/10.1038/s41598-019-52744-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mdpi.com/1422-0067/20/2/24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9</cp:revision>
  <dcterms:created xsi:type="dcterms:W3CDTF">2016-12-06T11:19:00Z</dcterms:created>
  <dcterms:modified xsi:type="dcterms:W3CDTF">2019-11-16T06:49:00Z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