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0DD82" w14:textId="51A1D0C4" w:rsidR="00B81A0E" w:rsidRPr="00176543" w:rsidRDefault="00827F4B" w:rsidP="00B81A0E">
      <w:pPr>
        <w:ind w:right="-450"/>
        <w:jc w:val="both"/>
        <w:rPr>
          <w:b/>
          <w:shd w:val="clear" w:color="auto" w:fill="FFFFFF"/>
          <w:lang w:val="en-IN"/>
        </w:rPr>
      </w:pPr>
      <w:r>
        <w:rPr>
          <w:b/>
          <w:shd w:val="clear" w:color="auto" w:fill="FFFFFF"/>
          <w:lang w:val="en-IN"/>
        </w:rPr>
        <w:t>A fight against exacerbatin</w:t>
      </w:r>
      <w:bookmarkStart w:id="0" w:name="_GoBack"/>
      <w:bookmarkEnd w:id="0"/>
      <w:r>
        <w:rPr>
          <w:b/>
          <w:shd w:val="clear" w:color="auto" w:fill="FFFFFF"/>
          <w:lang w:val="en-IN"/>
        </w:rPr>
        <w:t>g measles outbreaks – improving the vaccine compliance via needle-free immunization</w:t>
      </w:r>
    </w:p>
    <w:p w14:paraId="518EC6C0" w14:textId="77777777" w:rsidR="00B81A0E" w:rsidRDefault="00B81A0E" w:rsidP="00B81A0E">
      <w:pPr>
        <w:ind w:right="-450"/>
        <w:jc w:val="both"/>
      </w:pPr>
    </w:p>
    <w:p w14:paraId="6D6B9DC5" w14:textId="3256CA53" w:rsidR="00B81A0E" w:rsidRDefault="001D589E" w:rsidP="00B81A0E">
      <w:pPr>
        <w:ind w:right="-450"/>
        <w:jc w:val="both"/>
        <w:rPr>
          <w:vertAlign w:val="superscript"/>
        </w:rPr>
      </w:pPr>
      <w:r w:rsidRPr="001F47D2">
        <w:t>Richard Addo</w:t>
      </w:r>
      <w:r>
        <w:rPr>
          <w:vertAlign w:val="superscript"/>
        </w:rPr>
        <w:t>6</w:t>
      </w:r>
      <w:r w:rsidRPr="001D589E">
        <w:rPr>
          <w:vertAlign w:val="subscript"/>
        </w:rPr>
        <w:t>,</w:t>
      </w:r>
      <w:r>
        <w:rPr>
          <w:vertAlign w:val="superscript"/>
        </w:rPr>
        <w:t xml:space="preserve"> </w:t>
      </w:r>
      <w:r w:rsidR="00B81A0E">
        <w:t>Devyani Joshi</w:t>
      </w:r>
      <w:r w:rsidR="00B81A0E" w:rsidRPr="006335C0">
        <w:rPr>
          <w:vertAlign w:val="superscript"/>
        </w:rPr>
        <w:t>1</w:t>
      </w:r>
      <w:r w:rsidR="00B81A0E">
        <w:t xml:space="preserve">, </w:t>
      </w:r>
      <w:r w:rsidR="00B81A0E" w:rsidRPr="001F47D2">
        <w:t>Rikhav P Gala</w:t>
      </w:r>
      <w:r w:rsidR="00B81A0E" w:rsidRPr="006335C0">
        <w:rPr>
          <w:vertAlign w:val="superscript"/>
        </w:rPr>
        <w:t>2</w:t>
      </w:r>
      <w:r w:rsidR="00B81A0E" w:rsidRPr="001F47D2">
        <w:t>, Carmen Popescu</w:t>
      </w:r>
      <w:r w:rsidR="00B81A0E" w:rsidRPr="00AD50C8">
        <w:rPr>
          <w:vertAlign w:val="superscript"/>
        </w:rPr>
        <w:t>3</w:t>
      </w:r>
      <w:r w:rsidR="00B81A0E" w:rsidRPr="001F47D2">
        <w:t>, Gregory T. Knipp</w:t>
      </w:r>
      <w:r w:rsidR="00B81A0E" w:rsidRPr="00AD50C8">
        <w:rPr>
          <w:vertAlign w:val="superscript"/>
        </w:rPr>
        <w:t>4</w:t>
      </w:r>
      <w:r w:rsidR="00B81A0E" w:rsidRPr="001F47D2">
        <w:t xml:space="preserve">, </w:t>
      </w:r>
      <w:proofErr w:type="spellStart"/>
      <w:r w:rsidR="00B81A0E" w:rsidRPr="001F47D2">
        <w:t>Robyn</w:t>
      </w:r>
      <w:proofErr w:type="spellEnd"/>
      <w:r w:rsidR="00B81A0E" w:rsidRPr="001F47D2">
        <w:t xml:space="preserve"> R McCain</w:t>
      </w:r>
      <w:r w:rsidR="00B81A0E" w:rsidRPr="00AD50C8">
        <w:rPr>
          <w:vertAlign w:val="superscript"/>
        </w:rPr>
        <w:t>5</w:t>
      </w:r>
      <w:r w:rsidR="00B81A0E" w:rsidRPr="001F47D2">
        <w:t>,</w:t>
      </w:r>
      <w:r w:rsidR="00B81A0E" w:rsidRPr="001F47D2">
        <w:rPr>
          <w:vertAlign w:val="superscript"/>
        </w:rPr>
        <w:t xml:space="preserve"> </w:t>
      </w:r>
      <w:proofErr w:type="spellStart"/>
      <w:r w:rsidR="00B81A0E" w:rsidRPr="001F47D2">
        <w:t>Ruhi</w:t>
      </w:r>
      <w:proofErr w:type="spellEnd"/>
      <w:r w:rsidR="00B81A0E" w:rsidRPr="001F47D2">
        <w:t xml:space="preserve"> V Ubale</w:t>
      </w:r>
      <w:r w:rsidR="00B81A0E">
        <w:rPr>
          <w:vertAlign w:val="superscript"/>
        </w:rPr>
        <w:t>1</w:t>
      </w:r>
      <w:r w:rsidR="00B81A0E" w:rsidRPr="001F47D2">
        <w:t xml:space="preserve">, </w:t>
      </w:r>
      <w:proofErr w:type="spellStart"/>
      <w:r w:rsidR="00B81A0E" w:rsidRPr="001F47D2">
        <w:t>Tuhin</w:t>
      </w:r>
      <w:proofErr w:type="spellEnd"/>
      <w:r w:rsidR="00B81A0E" w:rsidRPr="001F47D2">
        <w:t xml:space="preserve"> Bhowmik</w:t>
      </w:r>
      <w:r w:rsidR="00B81A0E">
        <w:rPr>
          <w:vertAlign w:val="superscript"/>
        </w:rPr>
        <w:t>7</w:t>
      </w:r>
      <w:r>
        <w:t>,</w:t>
      </w:r>
      <w:r w:rsidR="00B81A0E">
        <w:t xml:space="preserve"> </w:t>
      </w:r>
      <w:r w:rsidR="00B81A0E" w:rsidRPr="001F47D2">
        <w:t>and Martin J. D’Souza</w:t>
      </w:r>
      <w:r w:rsidR="00B81A0E" w:rsidRPr="00AD50C8">
        <w:rPr>
          <w:vertAlign w:val="superscript"/>
        </w:rPr>
        <w:t>1</w:t>
      </w:r>
    </w:p>
    <w:p w14:paraId="54908F98" w14:textId="77777777" w:rsidR="00B81A0E" w:rsidRPr="006335C0" w:rsidRDefault="00B81A0E" w:rsidP="00B81A0E">
      <w:pPr>
        <w:ind w:right="-450"/>
        <w:jc w:val="both"/>
      </w:pPr>
      <w:r>
        <w:rPr>
          <w:vertAlign w:val="superscript"/>
        </w:rPr>
        <w:t>1</w:t>
      </w:r>
      <w:r>
        <w:t xml:space="preserve">Vaccine </w:t>
      </w:r>
      <w:proofErr w:type="spellStart"/>
      <w:r>
        <w:t>Nanotechnology</w:t>
      </w:r>
      <w:proofErr w:type="spellEnd"/>
      <w:r>
        <w:t xml:space="preserve"> </w:t>
      </w:r>
      <w:proofErr w:type="spellStart"/>
      <w:r>
        <w:t>Laboratory</w:t>
      </w:r>
      <w:proofErr w:type="spellEnd"/>
      <w:r>
        <w:t xml:space="preserve">, </w:t>
      </w:r>
      <w:proofErr w:type="spellStart"/>
      <w:r>
        <w:t>Mercer</w:t>
      </w:r>
      <w:proofErr w:type="spellEnd"/>
      <w:r>
        <w:t xml:space="preserve"> </w:t>
      </w:r>
      <w:proofErr w:type="spellStart"/>
      <w:r>
        <w:t>University</w:t>
      </w:r>
      <w:proofErr w:type="spellEnd"/>
      <w:r>
        <w:t>, Atlanta, GA.</w:t>
      </w:r>
    </w:p>
    <w:p w14:paraId="48E18BF7" w14:textId="77777777" w:rsidR="00B81A0E" w:rsidRPr="001F47D2" w:rsidRDefault="00B81A0E" w:rsidP="00B81A0E">
      <w:pPr>
        <w:ind w:right="-450"/>
        <w:jc w:val="both"/>
      </w:pPr>
      <w:r>
        <w:rPr>
          <w:vertAlign w:val="superscript"/>
        </w:rPr>
        <w:t>2</w:t>
      </w:r>
      <w:r w:rsidRPr="001F47D2">
        <w:rPr>
          <w:vertAlign w:val="superscript"/>
        </w:rPr>
        <w:t xml:space="preserve"> </w:t>
      </w:r>
      <w:proofErr w:type="spellStart"/>
      <w:r>
        <w:t>Pharmaceutical</w:t>
      </w:r>
      <w:proofErr w:type="spellEnd"/>
      <w:r>
        <w:t xml:space="preserve"> </w:t>
      </w:r>
      <w:proofErr w:type="spellStart"/>
      <w:r>
        <w:t>Sciences</w:t>
      </w:r>
      <w:proofErr w:type="spellEnd"/>
      <w:r>
        <w:t xml:space="preserve"> </w:t>
      </w:r>
      <w:proofErr w:type="spellStart"/>
      <w:r>
        <w:t>Department</w:t>
      </w:r>
      <w:proofErr w:type="spellEnd"/>
      <w:r>
        <w:t xml:space="preserve">, </w:t>
      </w:r>
      <w:proofErr w:type="spellStart"/>
      <w:r>
        <w:t>University</w:t>
      </w:r>
      <w:proofErr w:type="spellEnd"/>
      <w:r>
        <w:t xml:space="preserve"> of New Mexico, Albuquerque, NM. </w:t>
      </w:r>
    </w:p>
    <w:p w14:paraId="0FC36317" w14:textId="77777777" w:rsidR="00B81A0E" w:rsidRPr="001F47D2" w:rsidRDefault="00B81A0E" w:rsidP="00B81A0E">
      <w:pPr>
        <w:ind w:right="-450"/>
        <w:jc w:val="both"/>
      </w:pPr>
      <w:r>
        <w:rPr>
          <w:vertAlign w:val="superscript"/>
        </w:rPr>
        <w:t>3</w:t>
      </w:r>
      <w:r w:rsidRPr="001F47D2">
        <w:rPr>
          <w:vertAlign w:val="superscript"/>
        </w:rPr>
        <w:t xml:space="preserve"> </w:t>
      </w:r>
      <w:r>
        <w:t>Roquette America INC</w:t>
      </w:r>
      <w:r w:rsidRPr="001F47D2">
        <w:t xml:space="preserve">, Chicago, IL </w:t>
      </w:r>
    </w:p>
    <w:p w14:paraId="55BD3375" w14:textId="77777777" w:rsidR="00B81A0E" w:rsidRPr="001F47D2" w:rsidRDefault="00B81A0E" w:rsidP="00B81A0E">
      <w:pPr>
        <w:ind w:right="-450"/>
        <w:jc w:val="both"/>
      </w:pPr>
      <w:r>
        <w:rPr>
          <w:vertAlign w:val="superscript"/>
        </w:rPr>
        <w:t>4</w:t>
      </w:r>
      <w:r w:rsidRPr="001F47D2">
        <w:t xml:space="preserve">Department of Industrial and </w:t>
      </w:r>
      <w:proofErr w:type="spellStart"/>
      <w:r w:rsidRPr="001F47D2">
        <w:t>Physical</w:t>
      </w:r>
      <w:proofErr w:type="spellEnd"/>
      <w:r w:rsidRPr="001F47D2">
        <w:t xml:space="preserve"> </w:t>
      </w:r>
      <w:proofErr w:type="spellStart"/>
      <w:r w:rsidRPr="001F47D2">
        <w:t>Pharmacy</w:t>
      </w:r>
      <w:proofErr w:type="spellEnd"/>
      <w:r w:rsidRPr="001F47D2">
        <w:t xml:space="preserve">, College of </w:t>
      </w:r>
      <w:proofErr w:type="spellStart"/>
      <w:r w:rsidRPr="001F47D2">
        <w:t>Pharmacy</w:t>
      </w:r>
      <w:proofErr w:type="spellEnd"/>
      <w:r w:rsidRPr="001F47D2">
        <w:t xml:space="preserve">, </w:t>
      </w:r>
      <w:proofErr w:type="spellStart"/>
      <w:r w:rsidRPr="001F47D2">
        <w:t>Purdue</w:t>
      </w:r>
      <w:proofErr w:type="spellEnd"/>
      <w:r w:rsidRPr="001F47D2">
        <w:t xml:space="preserve"> </w:t>
      </w:r>
      <w:proofErr w:type="spellStart"/>
      <w:r w:rsidRPr="001F47D2">
        <w:t>University</w:t>
      </w:r>
      <w:proofErr w:type="spellEnd"/>
      <w:r w:rsidRPr="001F47D2">
        <w:t>, West    Lafayette, IN.</w:t>
      </w:r>
      <w:r w:rsidRPr="001F47D2">
        <w:rPr>
          <w:vertAlign w:val="superscript"/>
        </w:rPr>
        <w:t xml:space="preserve"> </w:t>
      </w:r>
    </w:p>
    <w:p w14:paraId="566C01FE" w14:textId="77777777" w:rsidR="00B81A0E" w:rsidRPr="001F47D2" w:rsidRDefault="00B81A0E" w:rsidP="00B81A0E">
      <w:pPr>
        <w:ind w:right="-450"/>
        <w:jc w:val="both"/>
      </w:pPr>
      <w:r>
        <w:rPr>
          <w:vertAlign w:val="superscript"/>
        </w:rPr>
        <w:t>5</w:t>
      </w:r>
      <w:r w:rsidRPr="001F47D2">
        <w:t xml:space="preserve"> </w:t>
      </w:r>
      <w:proofErr w:type="spellStart"/>
      <w:r w:rsidRPr="001F47D2">
        <w:t>Purdue</w:t>
      </w:r>
      <w:proofErr w:type="spellEnd"/>
      <w:r w:rsidRPr="001F47D2">
        <w:t xml:space="preserve"> </w:t>
      </w:r>
      <w:proofErr w:type="spellStart"/>
      <w:r w:rsidRPr="001F47D2">
        <w:t>Translational</w:t>
      </w:r>
      <w:proofErr w:type="spellEnd"/>
      <w:r w:rsidRPr="001F47D2">
        <w:t xml:space="preserve"> </w:t>
      </w:r>
      <w:proofErr w:type="spellStart"/>
      <w:r w:rsidRPr="001F47D2">
        <w:t>Pharmacology</w:t>
      </w:r>
      <w:proofErr w:type="spellEnd"/>
      <w:r w:rsidRPr="001F47D2">
        <w:t xml:space="preserve"> of </w:t>
      </w:r>
      <w:proofErr w:type="spellStart"/>
      <w:r w:rsidRPr="001F47D2">
        <w:t>Bindley</w:t>
      </w:r>
      <w:proofErr w:type="spellEnd"/>
      <w:r w:rsidRPr="001F47D2">
        <w:t xml:space="preserve"> </w:t>
      </w:r>
      <w:proofErr w:type="spellStart"/>
      <w:r w:rsidRPr="001F47D2">
        <w:t>Biosciences</w:t>
      </w:r>
      <w:proofErr w:type="spellEnd"/>
      <w:r w:rsidRPr="001F47D2">
        <w:t xml:space="preserve">, </w:t>
      </w:r>
      <w:proofErr w:type="spellStart"/>
      <w:r w:rsidRPr="001F47D2">
        <w:t>Purdue</w:t>
      </w:r>
      <w:proofErr w:type="spellEnd"/>
      <w:r w:rsidRPr="001F47D2">
        <w:t xml:space="preserve"> </w:t>
      </w:r>
      <w:proofErr w:type="spellStart"/>
      <w:r w:rsidRPr="001F47D2">
        <w:t>University</w:t>
      </w:r>
      <w:proofErr w:type="spellEnd"/>
      <w:r w:rsidRPr="001F47D2">
        <w:t>, West, Lafayette</w:t>
      </w:r>
      <w:r>
        <w:t>, IN</w:t>
      </w:r>
      <w:r w:rsidRPr="001F47D2">
        <w:t>.</w:t>
      </w:r>
    </w:p>
    <w:p w14:paraId="08955C19" w14:textId="77777777" w:rsidR="00B81A0E" w:rsidRPr="001F47D2" w:rsidRDefault="00B81A0E" w:rsidP="00B81A0E">
      <w:pPr>
        <w:ind w:right="-450"/>
        <w:jc w:val="both"/>
      </w:pPr>
      <w:r>
        <w:rPr>
          <w:vertAlign w:val="superscript"/>
        </w:rPr>
        <w:t>6</w:t>
      </w:r>
      <w:r w:rsidRPr="001F47D2">
        <w:rPr>
          <w:vertAlign w:val="superscript"/>
        </w:rPr>
        <w:t xml:space="preserve"> </w:t>
      </w:r>
      <w:r w:rsidRPr="001F47D2">
        <w:t xml:space="preserve">Union </w:t>
      </w:r>
      <w:proofErr w:type="spellStart"/>
      <w:r w:rsidRPr="001F47D2">
        <w:t>University</w:t>
      </w:r>
      <w:proofErr w:type="spellEnd"/>
      <w:r w:rsidRPr="001F47D2">
        <w:t xml:space="preserve"> School of </w:t>
      </w:r>
      <w:proofErr w:type="spellStart"/>
      <w:r w:rsidRPr="001F47D2">
        <w:t>Pharmacy</w:t>
      </w:r>
      <w:proofErr w:type="spellEnd"/>
      <w:r w:rsidRPr="001F47D2">
        <w:t xml:space="preserve">, </w:t>
      </w:r>
      <w:proofErr w:type="spellStart"/>
      <w:r w:rsidRPr="001F47D2">
        <w:t>Department</w:t>
      </w:r>
      <w:proofErr w:type="spellEnd"/>
      <w:r w:rsidRPr="001F47D2">
        <w:t xml:space="preserve"> of </w:t>
      </w:r>
      <w:proofErr w:type="spellStart"/>
      <w:r w:rsidRPr="001F47D2">
        <w:t>Pharmaceutical</w:t>
      </w:r>
      <w:proofErr w:type="spellEnd"/>
      <w:r w:rsidRPr="001F47D2">
        <w:t xml:space="preserve"> </w:t>
      </w:r>
      <w:proofErr w:type="spellStart"/>
      <w:r w:rsidRPr="001F47D2">
        <w:t>Sciences</w:t>
      </w:r>
      <w:proofErr w:type="spellEnd"/>
      <w:r w:rsidRPr="001F47D2">
        <w:t>, Jackson TN. </w:t>
      </w:r>
    </w:p>
    <w:p w14:paraId="3B179C2D" w14:textId="185C64D8" w:rsidR="004E6856" w:rsidRDefault="00B81A0E" w:rsidP="00B81A0E">
      <w:r>
        <w:rPr>
          <w:vertAlign w:val="superscript"/>
        </w:rPr>
        <w:t>7</w:t>
      </w:r>
      <w:r w:rsidRPr="001F47D2">
        <w:t xml:space="preserve">Takeda Vaccine Business Unit, </w:t>
      </w:r>
      <w:r>
        <w:t>Cambridge, MA</w:t>
      </w:r>
      <w:r w:rsidRPr="001F47D2">
        <w:t>.</w:t>
      </w:r>
    </w:p>
    <w:p w14:paraId="2B957DB3" w14:textId="2103FD98" w:rsidR="00C446E9" w:rsidRDefault="00C446E9" w:rsidP="00B81A0E"/>
    <w:p w14:paraId="5BB2999A" w14:textId="77777777" w:rsidR="00C446E9" w:rsidRPr="00E80FAC" w:rsidRDefault="00C446E9" w:rsidP="00C446E9">
      <w:pPr>
        <w:jc w:val="both"/>
        <w:rPr>
          <w:b/>
          <w:u w:val="single"/>
        </w:rPr>
      </w:pPr>
      <w:proofErr w:type="spellStart"/>
      <w:r w:rsidRPr="00E80FAC">
        <w:rPr>
          <w:b/>
          <w:u w:val="single"/>
        </w:rPr>
        <w:t>Purpose</w:t>
      </w:r>
      <w:proofErr w:type="spellEnd"/>
      <w:r w:rsidRPr="00E80FAC">
        <w:rPr>
          <w:b/>
          <w:u w:val="single"/>
        </w:rPr>
        <w:t>:</w:t>
      </w:r>
    </w:p>
    <w:p w14:paraId="6DBB973D" w14:textId="008AD244" w:rsidR="00C446E9" w:rsidRPr="00E80FAC" w:rsidRDefault="00D657FF" w:rsidP="00C446E9">
      <w:pPr>
        <w:jc w:val="both"/>
      </w:pPr>
      <w:proofErr w:type="spellStart"/>
      <w:r w:rsidRPr="00E80FAC">
        <w:t>Measles</w:t>
      </w:r>
      <w:proofErr w:type="spellEnd"/>
      <w:r w:rsidRPr="00E80FAC">
        <w:t xml:space="preserve"> </w:t>
      </w:r>
      <w:proofErr w:type="spellStart"/>
      <w:r w:rsidRPr="00E80FAC">
        <w:t>is</w:t>
      </w:r>
      <w:proofErr w:type="spellEnd"/>
      <w:r w:rsidRPr="00E80FAC">
        <w:t xml:space="preserve"> </w:t>
      </w:r>
      <w:proofErr w:type="spellStart"/>
      <w:r w:rsidRPr="00E80FAC">
        <w:t>highly</w:t>
      </w:r>
      <w:proofErr w:type="spellEnd"/>
      <w:r w:rsidRPr="00E80FAC">
        <w:t xml:space="preserve"> </w:t>
      </w:r>
      <w:proofErr w:type="spellStart"/>
      <w:r w:rsidRPr="00E80FAC">
        <w:t>contagious</w:t>
      </w:r>
      <w:proofErr w:type="spellEnd"/>
      <w:r w:rsidRPr="00E80FAC">
        <w:t xml:space="preserve"> </w:t>
      </w:r>
      <w:proofErr w:type="spellStart"/>
      <w:r w:rsidRPr="00E80FAC">
        <w:t>disease</w:t>
      </w:r>
      <w:proofErr w:type="spellEnd"/>
      <w:r w:rsidRPr="00E80FAC">
        <w:t xml:space="preserve"> </w:t>
      </w:r>
      <w:proofErr w:type="spellStart"/>
      <w:r w:rsidRPr="00E80FAC">
        <w:t>caused</w:t>
      </w:r>
      <w:proofErr w:type="spellEnd"/>
      <w:r w:rsidRPr="00E80FAC">
        <w:t xml:space="preserve"> by the single </w:t>
      </w:r>
      <w:proofErr w:type="spellStart"/>
      <w:r w:rsidRPr="00E80FAC">
        <w:t>stranded</w:t>
      </w:r>
      <w:proofErr w:type="spellEnd"/>
      <w:r w:rsidRPr="00E80FAC">
        <w:t xml:space="preserve"> </w:t>
      </w:r>
      <w:proofErr w:type="spellStart"/>
      <w:r w:rsidRPr="00E80FAC">
        <w:t>envoloped</w:t>
      </w:r>
      <w:proofErr w:type="spellEnd"/>
      <w:r w:rsidRPr="00E80FAC">
        <w:t xml:space="preserve"> RNA virus of </w:t>
      </w:r>
      <w:proofErr w:type="spellStart"/>
      <w:r w:rsidRPr="00E80FAC">
        <w:rPr>
          <w:i/>
        </w:rPr>
        <w:t>Paramyxoviridae</w:t>
      </w:r>
      <w:proofErr w:type="spellEnd"/>
      <w:r w:rsidRPr="00E80FAC">
        <w:rPr>
          <w:i/>
        </w:rPr>
        <w:t xml:space="preserve"> </w:t>
      </w:r>
      <w:r w:rsidRPr="00E80FAC">
        <w:t xml:space="preserve">family. </w:t>
      </w:r>
      <w:proofErr w:type="spellStart"/>
      <w:r w:rsidRPr="00E80FAC">
        <w:t>Currently</w:t>
      </w:r>
      <w:proofErr w:type="spellEnd"/>
      <w:r w:rsidRPr="00E80FAC">
        <w:t xml:space="preserve"> </w:t>
      </w:r>
      <w:proofErr w:type="spellStart"/>
      <w:r w:rsidRPr="00E80FAC">
        <w:t>there</w:t>
      </w:r>
      <w:proofErr w:type="spellEnd"/>
      <w:r w:rsidRPr="00E80FAC">
        <w:t xml:space="preserve"> </w:t>
      </w:r>
      <w:proofErr w:type="spellStart"/>
      <w:r w:rsidRPr="00E80FAC">
        <w:t>is</w:t>
      </w:r>
      <w:proofErr w:type="spellEnd"/>
      <w:r w:rsidRPr="00E80FAC">
        <w:t xml:space="preserve"> a </w:t>
      </w:r>
      <w:proofErr w:type="spellStart"/>
      <w:r w:rsidRPr="00E80FAC">
        <w:t>tremendous</w:t>
      </w:r>
      <w:proofErr w:type="spellEnd"/>
      <w:r w:rsidRPr="00E80FAC">
        <w:t xml:space="preserve"> </w:t>
      </w:r>
      <w:proofErr w:type="spellStart"/>
      <w:r w:rsidRPr="00E80FAC">
        <w:t>increase</w:t>
      </w:r>
      <w:proofErr w:type="spellEnd"/>
      <w:r w:rsidRPr="00E80FAC">
        <w:t xml:space="preserve"> in the </w:t>
      </w:r>
      <w:proofErr w:type="spellStart"/>
      <w:r w:rsidRPr="00E80FAC">
        <w:t>measles</w:t>
      </w:r>
      <w:proofErr w:type="spellEnd"/>
      <w:r w:rsidRPr="00E80FAC">
        <w:t xml:space="preserve"> virus infection in the </w:t>
      </w:r>
      <w:proofErr w:type="spellStart"/>
      <w:r w:rsidRPr="00E80FAC">
        <w:t>United</w:t>
      </w:r>
      <w:proofErr w:type="spellEnd"/>
      <w:r w:rsidRPr="00E80FAC">
        <w:t xml:space="preserve"> </w:t>
      </w:r>
      <w:proofErr w:type="spellStart"/>
      <w:r w:rsidRPr="00E80FAC">
        <w:t>states</w:t>
      </w:r>
      <w:proofErr w:type="spellEnd"/>
      <w:r w:rsidRPr="00E80FAC">
        <w:t xml:space="preserve"> and </w:t>
      </w:r>
      <w:proofErr w:type="spellStart"/>
      <w:r w:rsidRPr="00E80FAC">
        <w:t>this</w:t>
      </w:r>
      <w:proofErr w:type="spellEnd"/>
      <w:r w:rsidRPr="00E80FAC">
        <w:t xml:space="preserve"> can </w:t>
      </w:r>
      <w:proofErr w:type="spellStart"/>
      <w:r w:rsidRPr="00E80FAC">
        <w:t>partly</w:t>
      </w:r>
      <w:proofErr w:type="spellEnd"/>
      <w:r w:rsidRPr="00E80FAC">
        <w:t xml:space="preserve"> be </w:t>
      </w:r>
      <w:proofErr w:type="spellStart"/>
      <w:r w:rsidRPr="00E80FAC">
        <w:t>attributed</w:t>
      </w:r>
      <w:proofErr w:type="spellEnd"/>
      <w:r w:rsidRPr="00E80FAC">
        <w:t xml:space="preserve"> to the non-</w:t>
      </w:r>
      <w:proofErr w:type="spellStart"/>
      <w:r w:rsidRPr="00E80FAC">
        <w:t>compliance</w:t>
      </w:r>
      <w:proofErr w:type="spellEnd"/>
      <w:r w:rsidRPr="00E80FAC">
        <w:t xml:space="preserve"> to the vaccine </w:t>
      </w:r>
      <w:proofErr w:type="spellStart"/>
      <w:r w:rsidRPr="00E80FAC">
        <w:t>regimen</w:t>
      </w:r>
      <w:proofErr w:type="spellEnd"/>
      <w:r w:rsidRPr="00E80FAC">
        <w:t xml:space="preserve">. </w:t>
      </w:r>
      <w:proofErr w:type="spellStart"/>
      <w:r w:rsidRPr="00E80FAC">
        <w:t>Thus</w:t>
      </w:r>
      <w:proofErr w:type="spellEnd"/>
      <w:r w:rsidRPr="00E80FAC">
        <w:t xml:space="preserve"> </w:t>
      </w:r>
      <w:proofErr w:type="spellStart"/>
      <w:r w:rsidRPr="00E80FAC">
        <w:t>there</w:t>
      </w:r>
      <w:proofErr w:type="spellEnd"/>
      <w:r w:rsidRPr="00E80FAC">
        <w:t xml:space="preserve"> </w:t>
      </w:r>
      <w:proofErr w:type="spellStart"/>
      <w:r w:rsidRPr="00E80FAC">
        <w:t>is</w:t>
      </w:r>
      <w:proofErr w:type="spellEnd"/>
      <w:r w:rsidRPr="00E80FAC">
        <w:t xml:space="preserve"> an </w:t>
      </w:r>
      <w:proofErr w:type="spellStart"/>
      <w:r w:rsidRPr="00E80FAC">
        <w:t>increased</w:t>
      </w:r>
      <w:proofErr w:type="spellEnd"/>
      <w:r w:rsidRPr="00E80FAC">
        <w:t xml:space="preserve"> </w:t>
      </w:r>
      <w:proofErr w:type="spellStart"/>
      <w:r w:rsidRPr="00E80FAC">
        <w:t>need</w:t>
      </w:r>
      <w:proofErr w:type="spellEnd"/>
      <w:r w:rsidRPr="00E80FAC">
        <w:t xml:space="preserve"> </w:t>
      </w:r>
      <w:r w:rsidR="00372132" w:rsidRPr="00E80FAC">
        <w:t xml:space="preserve">to </w:t>
      </w:r>
      <w:proofErr w:type="spellStart"/>
      <w:r w:rsidR="00372132" w:rsidRPr="00E80FAC">
        <w:t>develop</w:t>
      </w:r>
      <w:proofErr w:type="spellEnd"/>
      <w:r w:rsidR="00372132" w:rsidRPr="00E80FAC">
        <w:t xml:space="preserve"> the easy to </w:t>
      </w:r>
      <w:proofErr w:type="spellStart"/>
      <w:r w:rsidR="00372132" w:rsidRPr="00E80FAC">
        <w:t>administer</w:t>
      </w:r>
      <w:proofErr w:type="spellEnd"/>
      <w:r w:rsidR="00372132" w:rsidRPr="00E80FAC">
        <w:t xml:space="preserve"> vaccine </w:t>
      </w:r>
      <w:proofErr w:type="spellStart"/>
      <w:r w:rsidR="00372132" w:rsidRPr="00E80FAC">
        <w:t>dosage</w:t>
      </w:r>
      <w:proofErr w:type="spellEnd"/>
      <w:r w:rsidR="00372132" w:rsidRPr="00E80FAC">
        <w:t xml:space="preserve"> </w:t>
      </w:r>
      <w:proofErr w:type="spellStart"/>
      <w:r w:rsidR="00372132" w:rsidRPr="00E80FAC">
        <w:t>forms</w:t>
      </w:r>
      <w:proofErr w:type="spellEnd"/>
      <w:r w:rsidR="00372132" w:rsidRPr="00E80FAC">
        <w:t xml:space="preserve"> </w:t>
      </w:r>
      <w:proofErr w:type="spellStart"/>
      <w:r w:rsidR="00372132" w:rsidRPr="00E80FAC">
        <w:t>which</w:t>
      </w:r>
      <w:proofErr w:type="spellEnd"/>
      <w:r w:rsidR="00372132" w:rsidRPr="00E80FAC">
        <w:t xml:space="preserve"> can </w:t>
      </w:r>
      <w:proofErr w:type="spellStart"/>
      <w:r w:rsidR="00372132" w:rsidRPr="00E80FAC">
        <w:t>lead</w:t>
      </w:r>
      <w:proofErr w:type="spellEnd"/>
      <w:r w:rsidR="00372132" w:rsidRPr="00E80FAC">
        <w:t xml:space="preserve"> to </w:t>
      </w:r>
      <w:proofErr w:type="spellStart"/>
      <w:r w:rsidR="00372132" w:rsidRPr="00E80FAC">
        <w:t>increased</w:t>
      </w:r>
      <w:proofErr w:type="spellEnd"/>
      <w:r w:rsidR="00372132" w:rsidRPr="00E80FAC">
        <w:t xml:space="preserve"> </w:t>
      </w:r>
      <w:proofErr w:type="spellStart"/>
      <w:r w:rsidR="00372132" w:rsidRPr="00E80FAC">
        <w:t>patient</w:t>
      </w:r>
      <w:proofErr w:type="spellEnd"/>
      <w:r w:rsidR="00372132" w:rsidRPr="00E80FAC">
        <w:t xml:space="preserve"> </w:t>
      </w:r>
      <w:proofErr w:type="spellStart"/>
      <w:r w:rsidR="00372132" w:rsidRPr="00E80FAC">
        <w:t>compliance</w:t>
      </w:r>
      <w:proofErr w:type="spellEnd"/>
      <w:r w:rsidR="00372132" w:rsidRPr="00E80FAC">
        <w:t>.</w:t>
      </w:r>
      <w:r w:rsidR="00E80FAC" w:rsidRPr="00E80FAC">
        <w:t xml:space="preserve"> </w:t>
      </w:r>
      <w:proofErr w:type="spellStart"/>
      <w:r w:rsidR="00C446E9" w:rsidRPr="00E80FAC">
        <w:t>Since</w:t>
      </w:r>
      <w:proofErr w:type="spellEnd"/>
      <w:r w:rsidR="00C446E9" w:rsidRPr="00E80FAC">
        <w:t xml:space="preserve"> </w:t>
      </w:r>
      <w:proofErr w:type="spellStart"/>
      <w:r w:rsidR="00C446E9" w:rsidRPr="00E80FAC">
        <w:t>children</w:t>
      </w:r>
      <w:proofErr w:type="spellEnd"/>
      <w:r w:rsidR="00C446E9" w:rsidRPr="00E80FAC">
        <w:t xml:space="preserve"> are the </w:t>
      </w:r>
      <w:proofErr w:type="spellStart"/>
      <w:r w:rsidR="00C446E9" w:rsidRPr="00E80FAC">
        <w:t>primary</w:t>
      </w:r>
      <w:proofErr w:type="spellEnd"/>
      <w:r w:rsidR="00C446E9" w:rsidRPr="00E80FAC">
        <w:t xml:space="preserve"> </w:t>
      </w:r>
      <w:proofErr w:type="spellStart"/>
      <w:r w:rsidR="00C446E9" w:rsidRPr="00E80FAC">
        <w:t>recepients</w:t>
      </w:r>
      <w:proofErr w:type="spellEnd"/>
      <w:r w:rsidR="00C446E9" w:rsidRPr="00E80FAC">
        <w:t xml:space="preserve"> of the vaccine, </w:t>
      </w:r>
      <w:proofErr w:type="spellStart"/>
      <w:r w:rsidR="00C446E9" w:rsidRPr="00E80FAC">
        <w:t>we</w:t>
      </w:r>
      <w:proofErr w:type="spellEnd"/>
      <w:r w:rsidR="00C446E9" w:rsidRPr="00E80FAC">
        <w:t xml:space="preserve"> </w:t>
      </w:r>
      <w:proofErr w:type="spellStart"/>
      <w:r w:rsidR="00C446E9" w:rsidRPr="00E80FAC">
        <w:t>aimed</w:t>
      </w:r>
      <w:proofErr w:type="spellEnd"/>
      <w:r w:rsidR="00C446E9" w:rsidRPr="00E80FAC">
        <w:t xml:space="preserve"> </w:t>
      </w:r>
      <w:proofErr w:type="spellStart"/>
      <w:r w:rsidR="00C446E9" w:rsidRPr="00E80FAC">
        <w:t>at</w:t>
      </w:r>
      <w:proofErr w:type="spellEnd"/>
      <w:r w:rsidR="00C446E9" w:rsidRPr="00E80FAC">
        <w:t xml:space="preserve"> </w:t>
      </w:r>
      <w:proofErr w:type="spellStart"/>
      <w:r w:rsidR="00C446E9" w:rsidRPr="00E80FAC">
        <w:t>delivering</w:t>
      </w:r>
      <w:proofErr w:type="spellEnd"/>
      <w:r w:rsidR="00C446E9" w:rsidRPr="00E80FAC">
        <w:t xml:space="preserve"> the vaccine via </w:t>
      </w:r>
      <w:proofErr w:type="spellStart"/>
      <w:r w:rsidR="00C446E9" w:rsidRPr="00E80FAC">
        <w:t>needle</w:t>
      </w:r>
      <w:proofErr w:type="spellEnd"/>
      <w:r w:rsidR="00C446E9" w:rsidRPr="00E80FAC">
        <w:t xml:space="preserve">-free </w:t>
      </w:r>
      <w:proofErr w:type="spellStart"/>
      <w:r w:rsidR="00C446E9" w:rsidRPr="00E80FAC">
        <w:t>routes</w:t>
      </w:r>
      <w:proofErr w:type="spellEnd"/>
      <w:r w:rsidR="00C446E9" w:rsidRPr="00E80FAC">
        <w:t xml:space="preserve">: buccal and </w:t>
      </w:r>
      <w:proofErr w:type="spellStart"/>
      <w:r w:rsidR="00C446E9" w:rsidRPr="00E80FAC">
        <w:t>transdermal</w:t>
      </w:r>
      <w:proofErr w:type="spellEnd"/>
      <w:r w:rsidR="00C446E9" w:rsidRPr="00E80FAC">
        <w:t xml:space="preserve"> delivery of vaccine.</w:t>
      </w:r>
    </w:p>
    <w:p w14:paraId="50A5E762" w14:textId="77777777" w:rsidR="00C446E9" w:rsidRPr="00E80FAC" w:rsidRDefault="00C446E9" w:rsidP="00C446E9">
      <w:pPr>
        <w:jc w:val="both"/>
      </w:pPr>
    </w:p>
    <w:p w14:paraId="07AA8DEC" w14:textId="77777777" w:rsidR="00C446E9" w:rsidRPr="00E80FAC" w:rsidRDefault="00C446E9" w:rsidP="00C446E9">
      <w:pPr>
        <w:jc w:val="both"/>
        <w:rPr>
          <w:b/>
          <w:u w:val="single"/>
        </w:rPr>
      </w:pPr>
      <w:proofErr w:type="spellStart"/>
      <w:r w:rsidRPr="00E80FAC">
        <w:rPr>
          <w:b/>
          <w:u w:val="single"/>
        </w:rPr>
        <w:t>Introduction</w:t>
      </w:r>
      <w:proofErr w:type="spellEnd"/>
      <w:r w:rsidRPr="00E80FAC">
        <w:rPr>
          <w:b/>
          <w:u w:val="single"/>
        </w:rPr>
        <w:t>:</w:t>
      </w:r>
    </w:p>
    <w:p w14:paraId="351338C1" w14:textId="77777777" w:rsidR="00C446E9" w:rsidRPr="00E80FAC" w:rsidRDefault="00C446E9" w:rsidP="00C446E9">
      <w:pPr>
        <w:jc w:val="both"/>
      </w:pPr>
      <w:r w:rsidRPr="00E80FAC">
        <w:t xml:space="preserve">The vaccine </w:t>
      </w:r>
      <w:proofErr w:type="spellStart"/>
      <w:r w:rsidRPr="00E80FAC">
        <w:t>was</w:t>
      </w:r>
      <w:proofErr w:type="spellEnd"/>
      <w:r w:rsidRPr="00E80FAC">
        <w:t xml:space="preserve"> </w:t>
      </w:r>
      <w:proofErr w:type="spellStart"/>
      <w:r w:rsidRPr="00E80FAC">
        <w:t>formulated</w:t>
      </w:r>
      <w:proofErr w:type="spellEnd"/>
      <w:r w:rsidRPr="00E80FAC">
        <w:t xml:space="preserve"> in microparticulate </w:t>
      </w:r>
      <w:proofErr w:type="spellStart"/>
      <w:r w:rsidRPr="00E80FAC">
        <w:t>form</w:t>
      </w:r>
      <w:proofErr w:type="spellEnd"/>
      <w:r w:rsidRPr="00E80FAC">
        <w:t xml:space="preserve"> to </w:t>
      </w:r>
      <w:proofErr w:type="spellStart"/>
      <w:r w:rsidRPr="00E80FAC">
        <w:t>extend</w:t>
      </w:r>
      <w:proofErr w:type="spellEnd"/>
      <w:r w:rsidRPr="00E80FAC">
        <w:t xml:space="preserve"> the </w:t>
      </w:r>
      <w:proofErr w:type="spellStart"/>
      <w:r w:rsidRPr="00E80FAC">
        <w:t>shelf</w:t>
      </w:r>
      <w:proofErr w:type="spellEnd"/>
      <w:r w:rsidRPr="00E80FAC">
        <w:t xml:space="preserve"> life by </w:t>
      </w:r>
      <w:proofErr w:type="spellStart"/>
      <w:r w:rsidRPr="00E80FAC">
        <w:t>eliminating</w:t>
      </w:r>
      <w:proofErr w:type="spellEnd"/>
      <w:r w:rsidRPr="00E80FAC">
        <w:t xml:space="preserve"> the </w:t>
      </w:r>
      <w:proofErr w:type="spellStart"/>
      <w:r w:rsidRPr="00E80FAC">
        <w:t>requirement</w:t>
      </w:r>
      <w:proofErr w:type="spellEnd"/>
      <w:r w:rsidRPr="00E80FAC">
        <w:t xml:space="preserve"> for </w:t>
      </w:r>
      <w:proofErr w:type="spellStart"/>
      <w:r w:rsidRPr="00E80FAC">
        <w:t>cold</w:t>
      </w:r>
      <w:proofErr w:type="spellEnd"/>
      <w:r w:rsidRPr="00E80FAC">
        <w:t xml:space="preserve"> </w:t>
      </w:r>
      <w:proofErr w:type="spellStart"/>
      <w:r w:rsidRPr="00E80FAC">
        <w:t>chain</w:t>
      </w:r>
      <w:proofErr w:type="spellEnd"/>
      <w:r w:rsidRPr="00E80FAC">
        <w:t xml:space="preserve"> </w:t>
      </w:r>
      <w:proofErr w:type="spellStart"/>
      <w:r w:rsidRPr="00E80FAC">
        <w:t>facilities</w:t>
      </w:r>
      <w:proofErr w:type="spellEnd"/>
      <w:r w:rsidRPr="00E80FAC">
        <w:t xml:space="preserve"> for </w:t>
      </w:r>
      <w:proofErr w:type="spellStart"/>
      <w:r w:rsidRPr="00E80FAC">
        <w:t>storage</w:t>
      </w:r>
      <w:proofErr w:type="spellEnd"/>
      <w:r w:rsidRPr="00E80FAC">
        <w:t xml:space="preserve"> and </w:t>
      </w:r>
      <w:proofErr w:type="spellStart"/>
      <w:r w:rsidRPr="00E80FAC">
        <w:t>distribution</w:t>
      </w:r>
      <w:proofErr w:type="spellEnd"/>
      <w:r w:rsidRPr="00E80FAC">
        <w:t>.</w:t>
      </w:r>
    </w:p>
    <w:p w14:paraId="3D75096C" w14:textId="77777777" w:rsidR="00C446E9" w:rsidRPr="00E80FAC" w:rsidRDefault="00C446E9" w:rsidP="00C446E9">
      <w:pPr>
        <w:jc w:val="both"/>
      </w:pPr>
      <w:r w:rsidRPr="00E80FAC">
        <w:t xml:space="preserve">The buccal </w:t>
      </w:r>
      <w:proofErr w:type="spellStart"/>
      <w:r w:rsidRPr="00E80FAC">
        <w:t>route</w:t>
      </w:r>
      <w:proofErr w:type="spellEnd"/>
      <w:r w:rsidRPr="00E80FAC">
        <w:t xml:space="preserve"> </w:t>
      </w:r>
      <w:proofErr w:type="spellStart"/>
      <w:r w:rsidRPr="00E80FAC">
        <w:t>was</w:t>
      </w:r>
      <w:proofErr w:type="spellEnd"/>
      <w:r w:rsidRPr="00E80FAC">
        <w:t xml:space="preserve"> </w:t>
      </w:r>
      <w:proofErr w:type="spellStart"/>
      <w:r w:rsidRPr="00E80FAC">
        <w:t>selected</w:t>
      </w:r>
      <w:proofErr w:type="spellEnd"/>
      <w:r w:rsidRPr="00E80FAC">
        <w:t xml:space="preserve"> </w:t>
      </w:r>
      <w:proofErr w:type="spellStart"/>
      <w:r w:rsidRPr="00E80FAC">
        <w:t>because</w:t>
      </w:r>
      <w:proofErr w:type="spellEnd"/>
      <w:r w:rsidRPr="00E80FAC">
        <w:t xml:space="preserve"> the </w:t>
      </w:r>
      <w:proofErr w:type="spellStart"/>
      <w:r w:rsidRPr="00E80FAC">
        <w:t>oral</w:t>
      </w:r>
      <w:proofErr w:type="spellEnd"/>
      <w:r w:rsidRPr="00E80FAC">
        <w:t xml:space="preserve"> </w:t>
      </w:r>
      <w:proofErr w:type="spellStart"/>
      <w:r w:rsidRPr="00E80FAC">
        <w:t>cavity</w:t>
      </w:r>
      <w:proofErr w:type="spellEnd"/>
      <w:r w:rsidRPr="00E80FAC">
        <w:t xml:space="preserve"> </w:t>
      </w:r>
      <w:proofErr w:type="spellStart"/>
      <w:r w:rsidRPr="00E80FAC">
        <w:t>is</w:t>
      </w:r>
      <w:proofErr w:type="spellEnd"/>
      <w:r w:rsidRPr="00E80FAC">
        <w:t xml:space="preserve"> </w:t>
      </w:r>
      <w:proofErr w:type="spellStart"/>
      <w:r w:rsidRPr="00E80FAC">
        <w:t>rich</w:t>
      </w:r>
      <w:proofErr w:type="spellEnd"/>
      <w:r w:rsidRPr="00E80FAC">
        <w:t xml:space="preserve"> in </w:t>
      </w:r>
      <w:proofErr w:type="spellStart"/>
      <w:r w:rsidRPr="00E80FAC">
        <w:t>dendritic</w:t>
      </w:r>
      <w:proofErr w:type="spellEnd"/>
      <w:r w:rsidRPr="00E80FAC">
        <w:t xml:space="preserve"> </w:t>
      </w:r>
      <w:proofErr w:type="spellStart"/>
      <w:r w:rsidRPr="00E80FAC">
        <w:t>cells</w:t>
      </w:r>
      <w:proofErr w:type="spellEnd"/>
      <w:r w:rsidRPr="00E80FAC">
        <w:t xml:space="preserve"> </w:t>
      </w:r>
      <w:proofErr w:type="spellStart"/>
      <w:r w:rsidRPr="00E80FAC">
        <w:t>similar</w:t>
      </w:r>
      <w:proofErr w:type="spellEnd"/>
      <w:r w:rsidRPr="00E80FAC">
        <w:t xml:space="preserve"> to the </w:t>
      </w:r>
      <w:proofErr w:type="spellStart"/>
      <w:r w:rsidRPr="00E80FAC">
        <w:t>Langerhans</w:t>
      </w:r>
      <w:proofErr w:type="spellEnd"/>
      <w:r w:rsidRPr="00E80FAC">
        <w:t xml:space="preserve"> </w:t>
      </w:r>
      <w:proofErr w:type="spellStart"/>
      <w:r w:rsidRPr="00E80FAC">
        <w:t>cells</w:t>
      </w:r>
      <w:proofErr w:type="spellEnd"/>
      <w:r w:rsidRPr="00E80FAC">
        <w:t xml:space="preserve">, </w:t>
      </w:r>
      <w:proofErr w:type="spellStart"/>
      <w:r w:rsidRPr="00E80FAC">
        <w:t>type</w:t>
      </w:r>
      <w:proofErr w:type="spellEnd"/>
      <w:r w:rsidRPr="00E80FAC">
        <w:t xml:space="preserve"> of </w:t>
      </w:r>
      <w:proofErr w:type="spellStart"/>
      <w:r w:rsidRPr="00E80FAC">
        <w:t>antigen</w:t>
      </w:r>
      <w:proofErr w:type="spellEnd"/>
      <w:r w:rsidRPr="00E80FAC">
        <w:t xml:space="preserve"> – </w:t>
      </w:r>
      <w:proofErr w:type="spellStart"/>
      <w:r w:rsidRPr="00E80FAC">
        <w:t>presenting</w:t>
      </w:r>
      <w:proofErr w:type="spellEnd"/>
      <w:r w:rsidRPr="00E80FAC">
        <w:t xml:space="preserve"> </w:t>
      </w:r>
      <w:proofErr w:type="spellStart"/>
      <w:r w:rsidRPr="00E80FAC">
        <w:t>cells</w:t>
      </w:r>
      <w:proofErr w:type="spellEnd"/>
      <w:r w:rsidRPr="00E80FAC">
        <w:t xml:space="preserve"> (</w:t>
      </w:r>
      <w:proofErr w:type="spellStart"/>
      <w:r w:rsidRPr="00E80FAC">
        <w:t>APCs</w:t>
      </w:r>
      <w:proofErr w:type="spellEnd"/>
      <w:r w:rsidRPr="00E80FAC">
        <w:t xml:space="preserve">) and high </w:t>
      </w:r>
      <w:proofErr w:type="spellStart"/>
      <w:r w:rsidRPr="00E80FAC">
        <w:t>density</w:t>
      </w:r>
      <w:proofErr w:type="spellEnd"/>
      <w:r w:rsidRPr="00E80FAC">
        <w:t xml:space="preserve"> of T </w:t>
      </w:r>
      <w:proofErr w:type="spellStart"/>
      <w:r w:rsidRPr="00E80FAC">
        <w:t>lymphocytes</w:t>
      </w:r>
      <w:proofErr w:type="spellEnd"/>
      <w:r w:rsidRPr="00E80FAC">
        <w:t xml:space="preserve"> and </w:t>
      </w:r>
      <w:proofErr w:type="spellStart"/>
      <w:r w:rsidRPr="00E80FAC">
        <w:t>mucosal</w:t>
      </w:r>
      <w:proofErr w:type="spellEnd"/>
      <w:r w:rsidRPr="00E80FAC">
        <w:t xml:space="preserve"> </w:t>
      </w:r>
      <w:proofErr w:type="spellStart"/>
      <w:r w:rsidRPr="00E80FAC">
        <w:t>associated</w:t>
      </w:r>
      <w:proofErr w:type="spellEnd"/>
      <w:r w:rsidRPr="00E80FAC">
        <w:t xml:space="preserve"> </w:t>
      </w:r>
      <w:proofErr w:type="spellStart"/>
      <w:r w:rsidRPr="00E80FAC">
        <w:t>lymphoid</w:t>
      </w:r>
      <w:proofErr w:type="spellEnd"/>
      <w:r w:rsidRPr="00E80FAC">
        <w:t xml:space="preserve"> </w:t>
      </w:r>
      <w:proofErr w:type="spellStart"/>
      <w:r w:rsidRPr="00E80FAC">
        <w:t>tissue</w:t>
      </w:r>
      <w:proofErr w:type="spellEnd"/>
      <w:r w:rsidRPr="00E80FAC">
        <w:t xml:space="preserve"> </w:t>
      </w:r>
      <w:proofErr w:type="spellStart"/>
      <w:r w:rsidRPr="00E80FAC">
        <w:t>like</w:t>
      </w:r>
      <w:proofErr w:type="spellEnd"/>
      <w:r w:rsidRPr="00E80FAC">
        <w:t xml:space="preserve"> </w:t>
      </w:r>
      <w:proofErr w:type="spellStart"/>
      <w:r w:rsidRPr="00E80FAC">
        <w:t>tonsils</w:t>
      </w:r>
      <w:proofErr w:type="spellEnd"/>
      <w:r w:rsidRPr="00E80FAC">
        <w:t xml:space="preserve">, </w:t>
      </w:r>
      <w:proofErr w:type="spellStart"/>
      <w:r w:rsidRPr="00E80FAC">
        <w:t>salivary</w:t>
      </w:r>
      <w:proofErr w:type="spellEnd"/>
      <w:r w:rsidRPr="00E80FAC">
        <w:t xml:space="preserve"> </w:t>
      </w:r>
      <w:proofErr w:type="spellStart"/>
      <w:r w:rsidRPr="00E80FAC">
        <w:t>glands</w:t>
      </w:r>
      <w:proofErr w:type="spellEnd"/>
      <w:r w:rsidRPr="00E80FAC">
        <w:t xml:space="preserve">, </w:t>
      </w:r>
      <w:proofErr w:type="spellStart"/>
      <w:r w:rsidRPr="00E80FAC">
        <w:t>Waldeyer’s</w:t>
      </w:r>
      <w:proofErr w:type="spellEnd"/>
      <w:r w:rsidRPr="00E80FAC">
        <w:t xml:space="preserve"> ring and </w:t>
      </w:r>
      <w:proofErr w:type="spellStart"/>
      <w:r w:rsidRPr="00E80FAC">
        <w:t>pharyngeal</w:t>
      </w:r>
      <w:proofErr w:type="spellEnd"/>
      <w:r w:rsidRPr="00E80FAC">
        <w:t xml:space="preserve"> </w:t>
      </w:r>
      <w:proofErr w:type="spellStart"/>
      <w:r w:rsidRPr="00E80FAC">
        <w:t>lymphoid</w:t>
      </w:r>
      <w:proofErr w:type="spellEnd"/>
      <w:r w:rsidRPr="00E80FAC">
        <w:t xml:space="preserve"> </w:t>
      </w:r>
      <w:proofErr w:type="spellStart"/>
      <w:r w:rsidRPr="00E80FAC">
        <w:t>tissue</w:t>
      </w:r>
      <w:proofErr w:type="spellEnd"/>
      <w:r w:rsidRPr="00E80FAC">
        <w:t xml:space="preserve">. The vaccine </w:t>
      </w:r>
      <w:proofErr w:type="spellStart"/>
      <w:r w:rsidRPr="00E80FAC">
        <w:t>was</w:t>
      </w:r>
      <w:proofErr w:type="spellEnd"/>
      <w:r w:rsidRPr="00E80FAC">
        <w:t xml:space="preserve"> </w:t>
      </w:r>
      <w:proofErr w:type="spellStart"/>
      <w:r w:rsidRPr="00E80FAC">
        <w:t>also</w:t>
      </w:r>
      <w:proofErr w:type="spellEnd"/>
      <w:r w:rsidRPr="00E80FAC">
        <w:t xml:space="preserve"> </w:t>
      </w:r>
      <w:proofErr w:type="spellStart"/>
      <w:r w:rsidRPr="00E80FAC">
        <w:t>delivered</w:t>
      </w:r>
      <w:proofErr w:type="spellEnd"/>
      <w:r w:rsidRPr="00E80FAC">
        <w:t xml:space="preserve"> via </w:t>
      </w:r>
      <w:proofErr w:type="spellStart"/>
      <w:r w:rsidRPr="00E80FAC">
        <w:t>transdermal</w:t>
      </w:r>
      <w:proofErr w:type="spellEnd"/>
      <w:r w:rsidRPr="00E80FAC">
        <w:t xml:space="preserve"> </w:t>
      </w:r>
      <w:proofErr w:type="spellStart"/>
      <w:r w:rsidRPr="00E80FAC">
        <w:t>route</w:t>
      </w:r>
      <w:proofErr w:type="spellEnd"/>
      <w:r w:rsidRPr="00E80FAC">
        <w:t xml:space="preserve"> </w:t>
      </w:r>
      <w:proofErr w:type="spellStart"/>
      <w:r w:rsidRPr="00E80FAC">
        <w:t>as</w:t>
      </w:r>
      <w:proofErr w:type="spellEnd"/>
      <w:r w:rsidRPr="00E80FAC">
        <w:t xml:space="preserve"> </w:t>
      </w:r>
      <w:proofErr w:type="spellStart"/>
      <w:r w:rsidRPr="00E80FAC">
        <w:t>skin</w:t>
      </w:r>
      <w:proofErr w:type="spellEnd"/>
      <w:r w:rsidRPr="00E80FAC">
        <w:t xml:space="preserve"> </w:t>
      </w:r>
      <w:proofErr w:type="spellStart"/>
      <w:r w:rsidRPr="00E80FAC">
        <w:t>is</w:t>
      </w:r>
      <w:proofErr w:type="spellEnd"/>
      <w:r w:rsidRPr="00E80FAC">
        <w:t xml:space="preserve"> an </w:t>
      </w:r>
      <w:proofErr w:type="spellStart"/>
      <w:r w:rsidRPr="00E80FAC">
        <w:t>attractive</w:t>
      </w:r>
      <w:proofErr w:type="spellEnd"/>
      <w:r w:rsidRPr="00E80FAC">
        <w:t xml:space="preserve"> site for vaccine delivery </w:t>
      </w:r>
      <w:proofErr w:type="spellStart"/>
      <w:r w:rsidRPr="00E80FAC">
        <w:t>because</w:t>
      </w:r>
      <w:proofErr w:type="spellEnd"/>
      <w:r w:rsidRPr="00E80FAC">
        <w:t xml:space="preserve"> of </w:t>
      </w:r>
      <w:proofErr w:type="spellStart"/>
      <w:r w:rsidRPr="00E80FAC">
        <w:t>its</w:t>
      </w:r>
      <w:proofErr w:type="spellEnd"/>
      <w:r w:rsidRPr="00E80FAC">
        <w:t xml:space="preserve"> </w:t>
      </w:r>
      <w:proofErr w:type="spellStart"/>
      <w:r w:rsidRPr="00E80FAC">
        <w:t>many</w:t>
      </w:r>
      <w:proofErr w:type="spellEnd"/>
      <w:r w:rsidRPr="00E80FAC">
        <w:t xml:space="preserve"> </w:t>
      </w:r>
      <w:proofErr w:type="spellStart"/>
      <w:r w:rsidRPr="00E80FAC">
        <w:t>resident</w:t>
      </w:r>
      <w:proofErr w:type="spellEnd"/>
      <w:r w:rsidRPr="00E80FAC">
        <w:t xml:space="preserve"> </w:t>
      </w:r>
      <w:proofErr w:type="spellStart"/>
      <w:r w:rsidRPr="00E80FAC">
        <w:t>dendritic</w:t>
      </w:r>
      <w:proofErr w:type="spellEnd"/>
      <w:r w:rsidRPr="00E80FAC">
        <w:t xml:space="preserve"> </w:t>
      </w:r>
      <w:proofErr w:type="spellStart"/>
      <w:r w:rsidRPr="00E80FAC">
        <w:t>cells</w:t>
      </w:r>
      <w:proofErr w:type="spellEnd"/>
      <w:r w:rsidRPr="00E80FAC">
        <w:t xml:space="preserve"> and </w:t>
      </w:r>
      <w:proofErr w:type="spellStart"/>
      <w:r w:rsidRPr="00E80FAC">
        <w:t>efficient</w:t>
      </w:r>
      <w:proofErr w:type="spellEnd"/>
      <w:r w:rsidRPr="00E80FAC">
        <w:t xml:space="preserve"> </w:t>
      </w:r>
      <w:proofErr w:type="spellStart"/>
      <w:r w:rsidRPr="00E80FAC">
        <w:t>drainage</w:t>
      </w:r>
      <w:proofErr w:type="spellEnd"/>
      <w:r w:rsidRPr="00E80FAC">
        <w:t xml:space="preserve"> to </w:t>
      </w:r>
      <w:proofErr w:type="spellStart"/>
      <w:r w:rsidRPr="00E80FAC">
        <w:t>lymph</w:t>
      </w:r>
      <w:proofErr w:type="spellEnd"/>
      <w:r w:rsidRPr="00E80FAC">
        <w:t xml:space="preserve"> </w:t>
      </w:r>
      <w:proofErr w:type="spellStart"/>
      <w:r w:rsidRPr="00E80FAC">
        <w:t>nodes</w:t>
      </w:r>
      <w:proofErr w:type="spellEnd"/>
      <w:r w:rsidRPr="00E80FAC">
        <w:t xml:space="preserve">. The </w:t>
      </w:r>
      <w:proofErr w:type="spellStart"/>
      <w:r w:rsidRPr="00E80FAC">
        <w:t>antigen</w:t>
      </w:r>
      <w:proofErr w:type="spellEnd"/>
      <w:r w:rsidRPr="00E80FAC">
        <w:t xml:space="preserve"> </w:t>
      </w:r>
      <w:proofErr w:type="spellStart"/>
      <w:r w:rsidRPr="00E80FAC">
        <w:t>will</w:t>
      </w:r>
      <w:proofErr w:type="spellEnd"/>
      <w:r w:rsidRPr="00E80FAC">
        <w:t xml:space="preserve"> be </w:t>
      </w:r>
      <w:proofErr w:type="spellStart"/>
      <w:r w:rsidRPr="00E80FAC">
        <w:t>recognized</w:t>
      </w:r>
      <w:proofErr w:type="spellEnd"/>
      <w:r w:rsidRPr="00E80FAC">
        <w:t xml:space="preserve"> by immune </w:t>
      </w:r>
      <w:proofErr w:type="spellStart"/>
      <w:r w:rsidRPr="00E80FAC">
        <w:t>cells</w:t>
      </w:r>
      <w:proofErr w:type="spellEnd"/>
      <w:r w:rsidRPr="00E80FAC">
        <w:t xml:space="preserve"> in the </w:t>
      </w:r>
      <w:proofErr w:type="spellStart"/>
      <w:r w:rsidRPr="00E80FAC">
        <w:t>oral</w:t>
      </w:r>
      <w:proofErr w:type="spellEnd"/>
      <w:r w:rsidRPr="00E80FAC">
        <w:t xml:space="preserve"> </w:t>
      </w:r>
      <w:proofErr w:type="spellStart"/>
      <w:r w:rsidRPr="00E80FAC">
        <w:t>cavity</w:t>
      </w:r>
      <w:proofErr w:type="spellEnd"/>
      <w:r w:rsidRPr="00E80FAC">
        <w:t xml:space="preserve"> and the </w:t>
      </w:r>
      <w:proofErr w:type="spellStart"/>
      <w:r w:rsidRPr="00E80FAC">
        <w:t>skin</w:t>
      </w:r>
      <w:proofErr w:type="spellEnd"/>
      <w:r w:rsidRPr="00E80FAC">
        <w:t xml:space="preserve"> and </w:t>
      </w:r>
      <w:proofErr w:type="spellStart"/>
      <w:r w:rsidRPr="00E80FAC">
        <w:t>will</w:t>
      </w:r>
      <w:proofErr w:type="spellEnd"/>
      <w:r w:rsidRPr="00E80FAC">
        <w:t xml:space="preserve"> be </w:t>
      </w:r>
      <w:proofErr w:type="spellStart"/>
      <w:r w:rsidRPr="00E80FAC">
        <w:t>processed</w:t>
      </w:r>
      <w:proofErr w:type="spellEnd"/>
      <w:r w:rsidRPr="00E80FAC">
        <w:t xml:space="preserve"> to produce </w:t>
      </w:r>
      <w:proofErr w:type="spellStart"/>
      <w:r w:rsidRPr="00E80FAC">
        <w:t>protective</w:t>
      </w:r>
      <w:proofErr w:type="spellEnd"/>
      <w:r w:rsidRPr="00E80FAC">
        <w:t xml:space="preserve"> </w:t>
      </w:r>
      <w:proofErr w:type="spellStart"/>
      <w:r w:rsidRPr="00E80FAC">
        <w:t>antibodies</w:t>
      </w:r>
      <w:proofErr w:type="spellEnd"/>
      <w:r w:rsidRPr="00E80FAC">
        <w:t xml:space="preserve"> </w:t>
      </w:r>
      <w:proofErr w:type="spellStart"/>
      <w:r w:rsidRPr="00E80FAC">
        <w:t>against</w:t>
      </w:r>
      <w:proofErr w:type="spellEnd"/>
      <w:r w:rsidRPr="00E80FAC">
        <w:t xml:space="preserve"> the </w:t>
      </w:r>
      <w:proofErr w:type="spellStart"/>
      <w:r w:rsidRPr="00E80FAC">
        <w:t>measles</w:t>
      </w:r>
      <w:proofErr w:type="spellEnd"/>
      <w:r w:rsidRPr="00E80FAC">
        <w:t xml:space="preserve"> virus. </w:t>
      </w:r>
      <w:proofErr w:type="spellStart"/>
      <w:r w:rsidRPr="00E80FAC">
        <w:t>Later</w:t>
      </w:r>
      <w:proofErr w:type="spellEnd"/>
      <w:r w:rsidRPr="00E80FAC">
        <w:t xml:space="preserve">, </w:t>
      </w:r>
      <w:proofErr w:type="spellStart"/>
      <w:r w:rsidRPr="00E80FAC">
        <w:t>whenever</w:t>
      </w:r>
      <w:proofErr w:type="spellEnd"/>
      <w:r w:rsidRPr="00E80FAC">
        <w:t xml:space="preserve"> the body </w:t>
      </w:r>
      <w:proofErr w:type="spellStart"/>
      <w:r w:rsidRPr="00E80FAC">
        <w:t>is</w:t>
      </w:r>
      <w:proofErr w:type="spellEnd"/>
      <w:r w:rsidRPr="00E80FAC">
        <w:t xml:space="preserve"> </w:t>
      </w:r>
      <w:proofErr w:type="spellStart"/>
      <w:r w:rsidRPr="00E80FAC">
        <w:t>exposed</w:t>
      </w:r>
      <w:proofErr w:type="spellEnd"/>
      <w:r w:rsidRPr="00E80FAC">
        <w:t xml:space="preserve"> to virus, the </w:t>
      </w:r>
      <w:proofErr w:type="spellStart"/>
      <w:r w:rsidRPr="00E80FAC">
        <w:t>protective</w:t>
      </w:r>
      <w:proofErr w:type="spellEnd"/>
      <w:r w:rsidRPr="00E80FAC">
        <w:t xml:space="preserve"> </w:t>
      </w:r>
      <w:proofErr w:type="spellStart"/>
      <w:r w:rsidRPr="00E80FAC">
        <w:t>antibodies</w:t>
      </w:r>
      <w:proofErr w:type="spellEnd"/>
      <w:r w:rsidRPr="00E80FAC">
        <w:t xml:space="preserve"> </w:t>
      </w:r>
      <w:proofErr w:type="spellStart"/>
      <w:r w:rsidRPr="00E80FAC">
        <w:t>will</w:t>
      </w:r>
      <w:proofErr w:type="spellEnd"/>
      <w:r w:rsidRPr="00E80FAC">
        <w:t xml:space="preserve"> be </w:t>
      </w:r>
      <w:proofErr w:type="spellStart"/>
      <w:r w:rsidRPr="00E80FAC">
        <w:t>capable</w:t>
      </w:r>
      <w:proofErr w:type="spellEnd"/>
      <w:r w:rsidRPr="00E80FAC">
        <w:t xml:space="preserve"> of </w:t>
      </w:r>
      <w:proofErr w:type="spellStart"/>
      <w:r w:rsidRPr="00E80FAC">
        <w:t>combating</w:t>
      </w:r>
      <w:proofErr w:type="spellEnd"/>
      <w:r w:rsidRPr="00E80FAC">
        <w:t xml:space="preserve"> the infection. The goal of </w:t>
      </w:r>
      <w:proofErr w:type="spellStart"/>
      <w:r w:rsidRPr="00E80FAC">
        <w:t>this</w:t>
      </w:r>
      <w:proofErr w:type="spellEnd"/>
      <w:r w:rsidRPr="00E80FAC">
        <w:t xml:space="preserve"> </w:t>
      </w:r>
      <w:proofErr w:type="spellStart"/>
      <w:r w:rsidRPr="00E80FAC">
        <w:t>study</w:t>
      </w:r>
      <w:proofErr w:type="spellEnd"/>
      <w:r w:rsidRPr="00E80FAC">
        <w:t xml:space="preserve"> </w:t>
      </w:r>
      <w:proofErr w:type="spellStart"/>
      <w:r w:rsidRPr="00E80FAC">
        <w:t>was</w:t>
      </w:r>
      <w:proofErr w:type="spellEnd"/>
      <w:r w:rsidRPr="00E80FAC">
        <w:t xml:space="preserve"> to </w:t>
      </w:r>
      <w:proofErr w:type="spellStart"/>
      <w:r w:rsidRPr="00E80FAC">
        <w:t>explore</w:t>
      </w:r>
      <w:proofErr w:type="spellEnd"/>
      <w:r w:rsidRPr="00E80FAC">
        <w:t xml:space="preserve"> the </w:t>
      </w:r>
      <w:proofErr w:type="spellStart"/>
      <w:r w:rsidRPr="00E80FAC">
        <w:t>potential</w:t>
      </w:r>
      <w:proofErr w:type="spellEnd"/>
      <w:r w:rsidRPr="00E80FAC">
        <w:t xml:space="preserve"> of delivery of microparticulate </w:t>
      </w:r>
      <w:proofErr w:type="spellStart"/>
      <w:r w:rsidRPr="00E80FAC">
        <w:t>measles</w:t>
      </w:r>
      <w:proofErr w:type="spellEnd"/>
      <w:r w:rsidRPr="00E80FAC">
        <w:t xml:space="preserve"> vaccine via </w:t>
      </w:r>
      <w:proofErr w:type="spellStart"/>
      <w:r w:rsidRPr="00E80FAC">
        <w:t>oral</w:t>
      </w:r>
      <w:proofErr w:type="spellEnd"/>
      <w:r w:rsidRPr="00E80FAC">
        <w:t xml:space="preserve"> </w:t>
      </w:r>
      <w:proofErr w:type="spellStart"/>
      <w:r w:rsidRPr="00E80FAC">
        <w:t>dissolving</w:t>
      </w:r>
      <w:proofErr w:type="spellEnd"/>
      <w:r w:rsidRPr="00E80FAC">
        <w:t xml:space="preserve"> </w:t>
      </w:r>
      <w:proofErr w:type="spellStart"/>
      <w:r w:rsidRPr="00E80FAC">
        <w:t>films</w:t>
      </w:r>
      <w:proofErr w:type="spellEnd"/>
      <w:r w:rsidRPr="00E80FAC">
        <w:t xml:space="preserve"> (ODF) and </w:t>
      </w:r>
      <w:proofErr w:type="spellStart"/>
      <w:r w:rsidRPr="00E80FAC">
        <w:t>transdermal</w:t>
      </w:r>
      <w:proofErr w:type="spellEnd"/>
      <w:r w:rsidRPr="00E80FAC">
        <w:t xml:space="preserve"> laser </w:t>
      </w:r>
      <w:proofErr w:type="spellStart"/>
      <w:r w:rsidRPr="00E80FAC">
        <w:t>ablation</w:t>
      </w:r>
      <w:proofErr w:type="spellEnd"/>
      <w:r w:rsidRPr="00E80FAC">
        <w:t xml:space="preserve"> and to compare the </w:t>
      </w:r>
      <w:proofErr w:type="spellStart"/>
      <w:r w:rsidRPr="00E80FAC">
        <w:t>efficacy</w:t>
      </w:r>
      <w:proofErr w:type="spellEnd"/>
      <w:r w:rsidRPr="00E80FAC">
        <w:t xml:space="preserve"> of vaccine in </w:t>
      </w:r>
      <w:proofErr w:type="spellStart"/>
      <w:r w:rsidRPr="00E80FAC">
        <w:t>producing</w:t>
      </w:r>
      <w:proofErr w:type="spellEnd"/>
      <w:r w:rsidRPr="00E80FAC">
        <w:t xml:space="preserve"> a </w:t>
      </w:r>
      <w:proofErr w:type="spellStart"/>
      <w:r w:rsidRPr="00E80FAC">
        <w:t>robust</w:t>
      </w:r>
      <w:proofErr w:type="spellEnd"/>
      <w:r w:rsidRPr="00E80FAC">
        <w:t xml:space="preserve"> immune </w:t>
      </w:r>
      <w:proofErr w:type="spellStart"/>
      <w:r w:rsidRPr="00E80FAC">
        <w:t>response</w:t>
      </w:r>
      <w:proofErr w:type="spellEnd"/>
      <w:r w:rsidRPr="00E80FAC">
        <w:t>.</w:t>
      </w:r>
    </w:p>
    <w:p w14:paraId="4DF74EBF" w14:textId="77777777" w:rsidR="00C446E9" w:rsidRPr="00E80FAC" w:rsidRDefault="00C446E9" w:rsidP="00C446E9">
      <w:pPr>
        <w:jc w:val="both"/>
      </w:pPr>
    </w:p>
    <w:p w14:paraId="2394DF6A" w14:textId="77777777" w:rsidR="00C446E9" w:rsidRPr="00E80FAC" w:rsidRDefault="00C446E9" w:rsidP="00C446E9">
      <w:pPr>
        <w:rPr>
          <w:b/>
          <w:u w:val="single"/>
        </w:rPr>
      </w:pPr>
      <w:proofErr w:type="spellStart"/>
      <w:r w:rsidRPr="00E80FAC">
        <w:rPr>
          <w:b/>
          <w:u w:val="single"/>
        </w:rPr>
        <w:t>Methods</w:t>
      </w:r>
      <w:proofErr w:type="spellEnd"/>
      <w:r w:rsidRPr="00E80FAC">
        <w:rPr>
          <w:b/>
          <w:u w:val="single"/>
        </w:rPr>
        <w:t xml:space="preserve">: </w:t>
      </w:r>
    </w:p>
    <w:p w14:paraId="214B99CF" w14:textId="5A580E0F" w:rsidR="00C446E9" w:rsidRPr="00E80FAC" w:rsidRDefault="00C446E9" w:rsidP="00C446E9">
      <w:pPr>
        <w:pStyle w:val="ListParagraph"/>
        <w:tabs>
          <w:tab w:val="left" w:pos="990"/>
        </w:tabs>
        <w:spacing w:line="240" w:lineRule="auto"/>
        <w:ind w:left="0"/>
        <w:jc w:val="both"/>
        <w:rPr>
          <w:rFonts w:ascii="Times New Roman" w:hAnsi="Times New Roman"/>
          <w:sz w:val="24"/>
          <w:szCs w:val="24"/>
        </w:rPr>
      </w:pPr>
      <w:r w:rsidRPr="00E80FAC">
        <w:rPr>
          <w:rFonts w:ascii="Times New Roman" w:hAnsi="Times New Roman"/>
          <w:sz w:val="24"/>
          <w:szCs w:val="24"/>
        </w:rPr>
        <w:t xml:space="preserve">1% w/v solution of sterile BSA in sterile water was prepared and cross-linked with glutaraldehyde. Excess of glutaraldehyde was neutralized with sodium </w:t>
      </w:r>
      <w:proofErr w:type="spellStart"/>
      <w:r w:rsidRPr="00E80FAC">
        <w:rPr>
          <w:rFonts w:ascii="Times New Roman" w:hAnsi="Times New Roman"/>
          <w:sz w:val="24"/>
          <w:szCs w:val="24"/>
        </w:rPr>
        <w:t>bisulphite</w:t>
      </w:r>
      <w:proofErr w:type="spellEnd"/>
      <w:r w:rsidRPr="00E80FAC">
        <w:rPr>
          <w:rFonts w:ascii="Times New Roman" w:hAnsi="Times New Roman"/>
          <w:sz w:val="24"/>
          <w:szCs w:val="24"/>
        </w:rPr>
        <w:t xml:space="preserve">. Live attenuated measles virus (antigen) was added to the solution and spray dried using a Buchi Spray Dryer B-290. The adjuvant (MPL® and alum) microparticles were prepared using the same method. </w:t>
      </w:r>
      <w:r w:rsidR="007A0662" w:rsidRPr="00E80FAC">
        <w:rPr>
          <w:rFonts w:ascii="Times New Roman" w:hAnsi="Times New Roman"/>
          <w:sz w:val="24"/>
          <w:szCs w:val="24"/>
        </w:rPr>
        <w:t>The formulated microparticles were evaluated for in vitro immunogenicity nitric oxide assay and in vitro cell cytotoxicity assay</w:t>
      </w:r>
      <w:r w:rsidR="00425AC0" w:rsidRPr="00E80FAC">
        <w:rPr>
          <w:rFonts w:ascii="Times New Roman" w:hAnsi="Times New Roman"/>
          <w:sz w:val="24"/>
          <w:szCs w:val="24"/>
        </w:rPr>
        <w:t xml:space="preserve"> to ensure their immunogenicity and non-toxicity to the cells</w:t>
      </w:r>
      <w:r w:rsidR="007A0662" w:rsidRPr="00E80FAC">
        <w:rPr>
          <w:rFonts w:ascii="Times New Roman" w:hAnsi="Times New Roman"/>
          <w:sz w:val="24"/>
          <w:szCs w:val="24"/>
        </w:rPr>
        <w:t>.</w:t>
      </w:r>
      <w:r w:rsidR="00425AC0" w:rsidRPr="00E80FAC">
        <w:rPr>
          <w:rFonts w:ascii="Times New Roman" w:hAnsi="Times New Roman"/>
          <w:sz w:val="24"/>
          <w:szCs w:val="24"/>
        </w:rPr>
        <w:t xml:space="preserve"> The expression of the co-stimulatory molecules like CD40, CD80, MHC I and MHC II </w:t>
      </w:r>
      <w:proofErr w:type="gramStart"/>
      <w:r w:rsidR="00425AC0" w:rsidRPr="00E80FAC">
        <w:rPr>
          <w:rFonts w:ascii="Times New Roman" w:hAnsi="Times New Roman"/>
          <w:sz w:val="24"/>
          <w:szCs w:val="24"/>
        </w:rPr>
        <w:t>was</w:t>
      </w:r>
      <w:proofErr w:type="gramEnd"/>
      <w:r w:rsidR="00425AC0" w:rsidRPr="00E80FAC">
        <w:rPr>
          <w:rFonts w:ascii="Times New Roman" w:hAnsi="Times New Roman"/>
          <w:sz w:val="24"/>
          <w:szCs w:val="24"/>
        </w:rPr>
        <w:t xml:space="preserve"> evaluated in vitro by exposing these particles to the dendritic cells (DC2.4) and analyzing using flow cytometric </w:t>
      </w:r>
      <w:r w:rsidR="00425AC0" w:rsidRPr="00E80FAC">
        <w:rPr>
          <w:rFonts w:ascii="Times New Roman" w:hAnsi="Times New Roman"/>
          <w:sz w:val="24"/>
          <w:szCs w:val="24"/>
        </w:rPr>
        <w:lastRenderedPageBreak/>
        <w:t>analysis.</w:t>
      </w:r>
      <w:r w:rsidR="007A0662" w:rsidRPr="00E80FAC">
        <w:rPr>
          <w:rFonts w:ascii="Times New Roman" w:hAnsi="Times New Roman"/>
          <w:sz w:val="24"/>
          <w:szCs w:val="24"/>
        </w:rPr>
        <w:t xml:space="preserve"> </w:t>
      </w:r>
      <w:r w:rsidRPr="00E80FAC">
        <w:rPr>
          <w:rFonts w:ascii="Times New Roman" w:hAnsi="Times New Roman"/>
          <w:sz w:val="24"/>
          <w:szCs w:val="24"/>
        </w:rPr>
        <w:t>For ODF, the film solution was prepared at room temperature by incorporating the film forming polymer (</w:t>
      </w:r>
      <w:proofErr w:type="spellStart"/>
      <w:r w:rsidRPr="00E80FAC">
        <w:rPr>
          <w:rFonts w:ascii="Times New Roman" w:hAnsi="Times New Roman"/>
          <w:sz w:val="24"/>
          <w:szCs w:val="24"/>
        </w:rPr>
        <w:t>Lycoat</w:t>
      </w:r>
      <w:proofErr w:type="spellEnd"/>
      <w:r w:rsidRPr="00E80FAC">
        <w:rPr>
          <w:rFonts w:ascii="Times New Roman" w:hAnsi="Times New Roman"/>
          <w:sz w:val="24"/>
          <w:szCs w:val="24"/>
        </w:rPr>
        <w:t xml:space="preserve"> RS720®) in an aqueous plasticizer solution under continuous mixing for 10-15 minutes until the suspension was monodispersed. Vaccine microparticles were then added to the suspension. Film formulation was cast using BYK- Gardner, mechanical drive Resource I equipment and air dried. The ODF vaccine was tested </w:t>
      </w:r>
      <w:r w:rsidRPr="00E80FAC">
        <w:rPr>
          <w:rFonts w:ascii="Times New Roman" w:hAnsi="Times New Roman"/>
          <w:i/>
          <w:sz w:val="24"/>
          <w:szCs w:val="24"/>
        </w:rPr>
        <w:t>in-vivo</w:t>
      </w:r>
      <w:r w:rsidRPr="00E80FAC">
        <w:rPr>
          <w:rFonts w:ascii="Times New Roman" w:hAnsi="Times New Roman"/>
          <w:sz w:val="24"/>
          <w:szCs w:val="24"/>
        </w:rPr>
        <w:t xml:space="preserve"> in </w:t>
      </w:r>
      <w:r w:rsidR="006A45A9" w:rsidRPr="00E80FAC">
        <w:rPr>
          <w:rFonts w:ascii="Times New Roman" w:hAnsi="Times New Roman"/>
          <w:sz w:val="24"/>
          <w:szCs w:val="24"/>
        </w:rPr>
        <w:t>the pig model</w:t>
      </w:r>
      <w:r w:rsidRPr="00E80FAC">
        <w:rPr>
          <w:rFonts w:ascii="Times New Roman" w:hAnsi="Times New Roman"/>
          <w:sz w:val="24"/>
          <w:szCs w:val="24"/>
        </w:rPr>
        <w:t xml:space="preserve"> by delivery via buccal route.</w:t>
      </w:r>
      <w:r w:rsidR="006A45A9" w:rsidRPr="00E80FAC">
        <w:rPr>
          <w:rFonts w:ascii="Times New Roman" w:hAnsi="Times New Roman"/>
          <w:sz w:val="24"/>
          <w:szCs w:val="24"/>
        </w:rPr>
        <w:t xml:space="preserve"> </w:t>
      </w:r>
      <w:r w:rsidRPr="00E80FAC">
        <w:rPr>
          <w:rFonts w:ascii="Times New Roman" w:hAnsi="Times New Roman"/>
          <w:sz w:val="24"/>
          <w:szCs w:val="24"/>
        </w:rPr>
        <w:t xml:space="preserve">For transdermal delivery of the vaccine by laser ablation method, vaccine and adjuvant microparticles were suspended in PBS. Temporary micropores were created on the hairless patch of the skin of the mouse using ablative laser device: PLEASE® (Precise Laser Epidermal System) by </w:t>
      </w:r>
      <w:proofErr w:type="spellStart"/>
      <w:r w:rsidRPr="00E80FAC">
        <w:rPr>
          <w:rFonts w:ascii="Times New Roman" w:hAnsi="Times New Roman"/>
          <w:sz w:val="24"/>
          <w:szCs w:val="24"/>
        </w:rPr>
        <w:t>Pantec</w:t>
      </w:r>
      <w:proofErr w:type="spellEnd"/>
      <w:r w:rsidRPr="00E80FAC">
        <w:rPr>
          <w:rFonts w:ascii="Times New Roman" w:hAnsi="Times New Roman"/>
          <w:sz w:val="24"/>
          <w:szCs w:val="24"/>
        </w:rPr>
        <w:t xml:space="preserve"> </w:t>
      </w:r>
      <w:proofErr w:type="spellStart"/>
      <w:r w:rsidRPr="00E80FAC">
        <w:rPr>
          <w:rFonts w:ascii="Times New Roman" w:hAnsi="Times New Roman"/>
          <w:sz w:val="24"/>
          <w:szCs w:val="24"/>
        </w:rPr>
        <w:t>Biosolutions</w:t>
      </w:r>
      <w:proofErr w:type="spellEnd"/>
      <w:r w:rsidRPr="00E80FAC">
        <w:rPr>
          <w:rFonts w:ascii="Times New Roman" w:hAnsi="Times New Roman"/>
          <w:sz w:val="24"/>
          <w:szCs w:val="24"/>
        </w:rPr>
        <w:t>.</w:t>
      </w:r>
      <w:r w:rsidR="0051043B" w:rsidRPr="00E80FAC">
        <w:rPr>
          <w:rFonts w:ascii="Times New Roman" w:hAnsi="Times New Roman"/>
          <w:sz w:val="24"/>
          <w:szCs w:val="24"/>
        </w:rPr>
        <w:t xml:space="preserve"> Two pulses were applied per pore using the device; each pore was 220um in diameter with the maximum depth of 2mm.</w:t>
      </w:r>
      <w:r w:rsidRPr="00E80FAC">
        <w:rPr>
          <w:rFonts w:ascii="Times New Roman" w:hAnsi="Times New Roman"/>
          <w:sz w:val="24"/>
          <w:szCs w:val="24"/>
        </w:rPr>
        <w:t xml:space="preserve"> Blood serum samples were collected every 2 weeks and a specific ELISA was performed to quantify the amount of specific antibody present. </w:t>
      </w:r>
      <w:r w:rsidR="00093389" w:rsidRPr="00E80FAC">
        <w:rPr>
          <w:rFonts w:ascii="Times New Roman" w:hAnsi="Times New Roman"/>
          <w:sz w:val="24"/>
          <w:szCs w:val="24"/>
        </w:rPr>
        <w:t>At the end of the week 12, the animals were sacrificed and the immune organs including lymph node, spleen and bone marrow were isolated and the specific innate and adaptive immune cell markers like CD4, CD8 and the memory cell markers like CD62L and CD45R were measured using flow cytometric analysis.</w:t>
      </w:r>
    </w:p>
    <w:p w14:paraId="6C586BCB" w14:textId="77777777" w:rsidR="00C446E9" w:rsidRPr="00E80FAC" w:rsidRDefault="00C446E9" w:rsidP="00C446E9">
      <w:pPr>
        <w:pStyle w:val="ListParagraph"/>
        <w:tabs>
          <w:tab w:val="left" w:pos="990"/>
        </w:tabs>
        <w:spacing w:line="240" w:lineRule="auto"/>
        <w:ind w:left="0"/>
        <w:jc w:val="both"/>
        <w:rPr>
          <w:rFonts w:ascii="Times New Roman" w:hAnsi="Times New Roman"/>
          <w:b/>
          <w:sz w:val="24"/>
          <w:szCs w:val="24"/>
        </w:rPr>
      </w:pPr>
    </w:p>
    <w:p w14:paraId="172C4389" w14:textId="77777777" w:rsidR="00C446E9" w:rsidRPr="00E80FAC" w:rsidRDefault="00C446E9" w:rsidP="00C446E9">
      <w:pPr>
        <w:pStyle w:val="ListParagraph"/>
        <w:tabs>
          <w:tab w:val="left" w:pos="990"/>
        </w:tabs>
        <w:spacing w:line="240" w:lineRule="auto"/>
        <w:ind w:left="0"/>
        <w:jc w:val="both"/>
        <w:rPr>
          <w:rFonts w:ascii="Times New Roman" w:hAnsi="Times New Roman"/>
          <w:b/>
          <w:sz w:val="24"/>
          <w:szCs w:val="24"/>
          <w:u w:val="single"/>
        </w:rPr>
      </w:pPr>
      <w:r w:rsidRPr="00E80FAC">
        <w:rPr>
          <w:rFonts w:ascii="Times New Roman" w:hAnsi="Times New Roman"/>
          <w:b/>
          <w:sz w:val="24"/>
          <w:szCs w:val="24"/>
          <w:u w:val="single"/>
        </w:rPr>
        <w:t xml:space="preserve">Results: </w:t>
      </w:r>
    </w:p>
    <w:p w14:paraId="18278AC1" w14:textId="32E00212" w:rsidR="00C446E9" w:rsidRPr="00E80FAC" w:rsidRDefault="00C446E9" w:rsidP="00C446E9">
      <w:pPr>
        <w:pStyle w:val="ListParagraph"/>
        <w:tabs>
          <w:tab w:val="left" w:pos="990"/>
        </w:tabs>
        <w:spacing w:line="240" w:lineRule="auto"/>
        <w:ind w:left="0"/>
        <w:jc w:val="both"/>
        <w:rPr>
          <w:rFonts w:ascii="Times New Roman" w:hAnsi="Times New Roman"/>
          <w:sz w:val="24"/>
          <w:szCs w:val="24"/>
        </w:rPr>
      </w:pPr>
      <w:r w:rsidRPr="00E80FAC">
        <w:rPr>
          <w:rFonts w:ascii="Times New Roman" w:hAnsi="Times New Roman"/>
          <w:sz w:val="24"/>
          <w:szCs w:val="24"/>
        </w:rPr>
        <w:t xml:space="preserve">The size of the microparticles was in the range of 400 to 1200 nm. The zeta potential measurements for antigen, adjuvant and blank microparticles were in the range of -30 to -35mV which indicates good stability and </w:t>
      </w:r>
      <w:proofErr w:type="spellStart"/>
      <w:r w:rsidRPr="00E80FAC">
        <w:rPr>
          <w:rFonts w:ascii="Times New Roman" w:hAnsi="Times New Roman"/>
          <w:sz w:val="24"/>
          <w:szCs w:val="24"/>
        </w:rPr>
        <w:t>suspendability</w:t>
      </w:r>
      <w:proofErr w:type="spellEnd"/>
      <w:r w:rsidRPr="00E80FAC">
        <w:rPr>
          <w:rFonts w:ascii="Times New Roman" w:hAnsi="Times New Roman"/>
          <w:sz w:val="24"/>
          <w:szCs w:val="24"/>
        </w:rPr>
        <w:t>. The surface morphology of the microparticles indicates that they were irregularly shaped which is helpful for biodistribution and uptake by macrophages.  Also, a significantly higher level of nitric oxide was released by dendritic cells when exposed to vaccine microparticles compared to blank microparticles suggesting that BSA-crosslinked polymer matrix itself is not immunogenic and that the nitric-oxide response was to the measles antigen.</w:t>
      </w:r>
      <w:r w:rsidR="00425AC0" w:rsidRPr="00E80FAC">
        <w:rPr>
          <w:rFonts w:ascii="Times New Roman" w:hAnsi="Times New Roman"/>
          <w:sz w:val="24"/>
          <w:szCs w:val="24"/>
        </w:rPr>
        <w:t xml:space="preserve"> The cell cytotoxicity MTT assay indicated that the particles (both measles vaccine MP and adjuvant MP) were not toxic to the dendritic cells. The in vitro flow cytometry analysis showed that there was a significant increase in the expression of the co-stimulatory molecules MHC I, MHC II, CD40 and CD80 when the cells were exposed to the vaccine MP as compared to the blank MP.</w:t>
      </w:r>
      <w:r w:rsidRPr="00E80FAC">
        <w:rPr>
          <w:rFonts w:ascii="Times New Roman" w:hAnsi="Times New Roman"/>
          <w:sz w:val="24"/>
          <w:szCs w:val="24"/>
        </w:rPr>
        <w:t xml:space="preserve"> </w:t>
      </w:r>
      <w:r w:rsidR="007A0662" w:rsidRPr="00E80FAC">
        <w:rPr>
          <w:rFonts w:ascii="Times New Roman" w:hAnsi="Times New Roman"/>
          <w:sz w:val="24"/>
          <w:szCs w:val="24"/>
        </w:rPr>
        <w:t>The ELISA results for the specific antibody levels in the blood serum showed that t</w:t>
      </w:r>
      <w:r w:rsidRPr="00E80FAC">
        <w:rPr>
          <w:rFonts w:ascii="Times New Roman" w:hAnsi="Times New Roman"/>
          <w:sz w:val="24"/>
          <w:szCs w:val="24"/>
        </w:rPr>
        <w:t xml:space="preserve">here was significant increase in the specific antibody against measles virus contrasted to the </w:t>
      </w:r>
      <w:proofErr w:type="spellStart"/>
      <w:r w:rsidRPr="00E80FAC">
        <w:rPr>
          <w:rFonts w:ascii="Times New Roman" w:hAnsi="Times New Roman"/>
          <w:sz w:val="24"/>
          <w:szCs w:val="24"/>
        </w:rPr>
        <w:t>predose</w:t>
      </w:r>
      <w:proofErr w:type="spellEnd"/>
      <w:r w:rsidRPr="00E80FAC">
        <w:rPr>
          <w:rFonts w:ascii="Times New Roman" w:hAnsi="Times New Roman"/>
          <w:sz w:val="24"/>
          <w:szCs w:val="24"/>
        </w:rPr>
        <w:t xml:space="preserve"> levels (**P&lt;0.01) after 4 weeks of dosing and remained elevated until the end of the 6 </w:t>
      </w:r>
      <w:proofErr w:type="gramStart"/>
      <w:r w:rsidRPr="00E80FAC">
        <w:rPr>
          <w:rFonts w:ascii="Times New Roman" w:hAnsi="Times New Roman"/>
          <w:sz w:val="24"/>
          <w:szCs w:val="24"/>
        </w:rPr>
        <w:t>week</w:t>
      </w:r>
      <w:proofErr w:type="gramEnd"/>
      <w:r w:rsidR="007A0662" w:rsidRPr="00E80FAC">
        <w:rPr>
          <w:rFonts w:ascii="Times New Roman" w:hAnsi="Times New Roman"/>
          <w:sz w:val="24"/>
          <w:szCs w:val="24"/>
        </w:rPr>
        <w:t xml:space="preserve"> for both the routes of administration</w:t>
      </w:r>
      <w:r w:rsidRPr="00E80FAC">
        <w:rPr>
          <w:rFonts w:ascii="Times New Roman" w:hAnsi="Times New Roman"/>
          <w:sz w:val="24"/>
          <w:szCs w:val="24"/>
        </w:rPr>
        <w:t>.</w:t>
      </w:r>
    </w:p>
    <w:p w14:paraId="4002D97E" w14:textId="77777777" w:rsidR="00C446E9" w:rsidRPr="00E80FAC" w:rsidRDefault="00C446E9" w:rsidP="00C446E9">
      <w:pPr>
        <w:jc w:val="both"/>
        <w:rPr>
          <w:b/>
          <w:u w:val="single"/>
        </w:rPr>
      </w:pPr>
      <w:proofErr w:type="spellStart"/>
      <w:r w:rsidRPr="00E80FAC">
        <w:rPr>
          <w:b/>
          <w:u w:val="single"/>
        </w:rPr>
        <w:t>Conclusion</w:t>
      </w:r>
      <w:proofErr w:type="spellEnd"/>
      <w:r w:rsidRPr="00E80FAC">
        <w:rPr>
          <w:b/>
          <w:u w:val="single"/>
        </w:rPr>
        <w:t>:</w:t>
      </w:r>
    </w:p>
    <w:p w14:paraId="485E8646" w14:textId="77777777" w:rsidR="00C446E9" w:rsidRPr="00E80FAC" w:rsidRDefault="00C446E9" w:rsidP="00C446E9">
      <w:pPr>
        <w:jc w:val="both"/>
      </w:pPr>
      <w:r w:rsidRPr="00E80FAC">
        <w:t xml:space="preserve">The buccal delivery of ODF </w:t>
      </w:r>
      <w:proofErr w:type="spellStart"/>
      <w:r w:rsidRPr="00E80FAC">
        <w:t>loaded</w:t>
      </w:r>
      <w:proofErr w:type="spellEnd"/>
      <w:r w:rsidRPr="00E80FAC">
        <w:t xml:space="preserve"> with vaccine microparticles and </w:t>
      </w:r>
      <w:proofErr w:type="spellStart"/>
      <w:r w:rsidRPr="00E80FAC">
        <w:t>transdermal</w:t>
      </w:r>
      <w:proofErr w:type="spellEnd"/>
      <w:r w:rsidRPr="00E80FAC">
        <w:t xml:space="preserve"> delivery </w:t>
      </w:r>
      <w:proofErr w:type="spellStart"/>
      <w:r w:rsidRPr="00E80FAC">
        <w:t>using</w:t>
      </w:r>
      <w:proofErr w:type="spellEnd"/>
      <w:r w:rsidRPr="00E80FAC">
        <w:t xml:space="preserve"> laser </w:t>
      </w:r>
      <w:proofErr w:type="spellStart"/>
      <w:r w:rsidRPr="00E80FAC">
        <w:t>ablation</w:t>
      </w:r>
      <w:proofErr w:type="spellEnd"/>
      <w:r w:rsidRPr="00E80FAC">
        <w:t xml:space="preserve"> </w:t>
      </w:r>
      <w:proofErr w:type="spellStart"/>
      <w:r w:rsidRPr="00E80FAC">
        <w:t>technology</w:t>
      </w:r>
      <w:proofErr w:type="spellEnd"/>
      <w:r w:rsidRPr="00E80FAC">
        <w:t xml:space="preserve"> are </w:t>
      </w:r>
      <w:proofErr w:type="spellStart"/>
      <w:r w:rsidRPr="00E80FAC">
        <w:t>promising</w:t>
      </w:r>
      <w:proofErr w:type="spellEnd"/>
      <w:r w:rsidRPr="00E80FAC">
        <w:t xml:space="preserve"> </w:t>
      </w:r>
      <w:proofErr w:type="spellStart"/>
      <w:r w:rsidRPr="00E80FAC">
        <w:t>immunization</w:t>
      </w:r>
      <w:proofErr w:type="spellEnd"/>
      <w:r w:rsidRPr="00E80FAC">
        <w:t xml:space="preserve"> delivery </w:t>
      </w:r>
      <w:proofErr w:type="spellStart"/>
      <w:r w:rsidRPr="00E80FAC">
        <w:t>systems</w:t>
      </w:r>
      <w:proofErr w:type="spellEnd"/>
      <w:r w:rsidRPr="00E80FAC">
        <w:t xml:space="preserve">. </w:t>
      </w:r>
      <w:proofErr w:type="spellStart"/>
      <w:r w:rsidRPr="00E80FAC">
        <w:t>These</w:t>
      </w:r>
      <w:proofErr w:type="spellEnd"/>
      <w:r w:rsidRPr="00E80FAC">
        <w:t xml:space="preserve"> </w:t>
      </w:r>
      <w:proofErr w:type="spellStart"/>
      <w:r w:rsidRPr="00E80FAC">
        <w:t>encouraging</w:t>
      </w:r>
      <w:proofErr w:type="spellEnd"/>
      <w:r w:rsidRPr="00E80FAC">
        <w:t xml:space="preserve"> </w:t>
      </w:r>
      <w:proofErr w:type="spellStart"/>
      <w:r w:rsidRPr="00E80FAC">
        <w:t>preliminary</w:t>
      </w:r>
      <w:proofErr w:type="spellEnd"/>
      <w:r w:rsidRPr="00E80FAC">
        <w:t xml:space="preserve"> </w:t>
      </w:r>
      <w:proofErr w:type="spellStart"/>
      <w:r w:rsidRPr="00E80FAC">
        <w:t>results</w:t>
      </w:r>
      <w:proofErr w:type="spellEnd"/>
      <w:r w:rsidRPr="00E80FAC">
        <w:t xml:space="preserve">, </w:t>
      </w:r>
      <w:proofErr w:type="spellStart"/>
      <w:r w:rsidRPr="00E80FAC">
        <w:t>will</w:t>
      </w:r>
      <w:proofErr w:type="spellEnd"/>
      <w:r w:rsidRPr="00E80FAC">
        <w:t xml:space="preserve"> </w:t>
      </w:r>
      <w:proofErr w:type="spellStart"/>
      <w:r w:rsidRPr="00E80FAC">
        <w:t>lead</w:t>
      </w:r>
      <w:proofErr w:type="spellEnd"/>
      <w:r w:rsidRPr="00E80FAC">
        <w:t xml:space="preserve"> the way for </w:t>
      </w:r>
      <w:proofErr w:type="spellStart"/>
      <w:r w:rsidRPr="00E80FAC">
        <w:t>further</w:t>
      </w:r>
      <w:proofErr w:type="spellEnd"/>
      <w:r w:rsidRPr="00E80FAC">
        <w:t xml:space="preserve"> </w:t>
      </w:r>
      <w:proofErr w:type="spellStart"/>
      <w:r w:rsidRPr="00E80FAC">
        <w:t>research</w:t>
      </w:r>
      <w:proofErr w:type="spellEnd"/>
      <w:r w:rsidRPr="00E80FAC">
        <w:t xml:space="preserve"> in </w:t>
      </w:r>
      <w:proofErr w:type="spellStart"/>
      <w:r w:rsidRPr="00E80FAC">
        <w:t>this</w:t>
      </w:r>
      <w:proofErr w:type="spellEnd"/>
      <w:r w:rsidRPr="00E80FAC">
        <w:t xml:space="preserve"> area. </w:t>
      </w:r>
    </w:p>
    <w:p w14:paraId="31246139" w14:textId="68B1233D" w:rsidR="00C446E9" w:rsidRDefault="00C446E9" w:rsidP="00C446E9"/>
    <w:sectPr w:rsidR="00C44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177"/>
    <w:rsid w:val="00093389"/>
    <w:rsid w:val="001C4122"/>
    <w:rsid w:val="001D589E"/>
    <w:rsid w:val="00372132"/>
    <w:rsid w:val="004020D3"/>
    <w:rsid w:val="00425AC0"/>
    <w:rsid w:val="004E6856"/>
    <w:rsid w:val="0051043B"/>
    <w:rsid w:val="006A45A9"/>
    <w:rsid w:val="007A0662"/>
    <w:rsid w:val="00827F4B"/>
    <w:rsid w:val="00B81A0E"/>
    <w:rsid w:val="00C446E9"/>
    <w:rsid w:val="00CF1177"/>
    <w:rsid w:val="00D657FF"/>
    <w:rsid w:val="00E80FAC"/>
    <w:rsid w:val="00F94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9D08"/>
  <w15:chartTrackingRefBased/>
  <w15:docId w15:val="{F2FDF0FD-456B-4012-88DD-2A45F7B73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1A0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446E9"/>
    <w:pPr>
      <w:spacing w:after="200" w:line="27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Devyani Joshi</dc:creator>
  <cp:keywords/>
  <dc:description/>
  <cp:lastModifiedBy>Martin J. D'Souza</cp:lastModifiedBy>
  <cp:revision>3</cp:revision>
  <dcterms:created xsi:type="dcterms:W3CDTF">2019-04-20T16:59:00Z</dcterms:created>
  <dcterms:modified xsi:type="dcterms:W3CDTF">2019-04-20T21:34:00Z</dcterms:modified>
</cp:coreProperties>
</file>