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D6447A" w14:textId="77777777" w:rsidR="004C7157" w:rsidRPr="007A6BAF" w:rsidRDefault="009124F3">
      <w:pPr>
        <w:rPr>
          <w:rFonts w:ascii="Times New Roman" w:hAnsi="Times New Roman" w:cs="Times New Roman"/>
          <w:b/>
          <w:lang w:val="en-US"/>
        </w:rPr>
      </w:pPr>
      <w:r w:rsidRPr="007A6BAF">
        <w:rPr>
          <w:rFonts w:ascii="Times New Roman" w:hAnsi="Times New Roman" w:cs="Times New Roman"/>
          <w:b/>
          <w:lang w:val="en-US"/>
        </w:rPr>
        <w:t>Relationship between vaccination prevalence and biological occupational contamination risks</w:t>
      </w:r>
    </w:p>
    <w:p w14:paraId="2AFDA968" w14:textId="089C5767" w:rsidR="00930595" w:rsidRPr="007A6BAF" w:rsidRDefault="00930595" w:rsidP="00930595">
      <w:pPr>
        <w:rPr>
          <w:rFonts w:ascii="Times New Roman" w:hAnsi="Times New Roman" w:cs="Times New Roman"/>
          <w:sz w:val="18"/>
          <w:szCs w:val="18"/>
          <w:lang w:val="en-US"/>
        </w:rPr>
      </w:pPr>
      <w:r w:rsidRPr="007A6BAF">
        <w:rPr>
          <w:rFonts w:ascii="Times New Roman" w:hAnsi="Times New Roman" w:cs="Times New Roman"/>
          <w:sz w:val="18"/>
          <w:szCs w:val="18"/>
          <w:lang w:val="en-US"/>
        </w:rPr>
        <w:t>Frederic J. DESCHAMPS, MD, PhD</w:t>
      </w:r>
      <w:r w:rsidR="00C51727" w:rsidRPr="007A6BAF">
        <w:rPr>
          <w:rFonts w:ascii="Times New Roman" w:hAnsi="Times New Roman" w:cs="Times New Roman"/>
          <w:sz w:val="18"/>
          <w:szCs w:val="18"/>
          <w:lang w:val="en-US"/>
        </w:rPr>
        <w:t xml:space="preserve">, </w:t>
      </w:r>
      <w:r w:rsidR="00C51727" w:rsidRPr="007A6BAF">
        <w:rPr>
          <w:rFonts w:ascii="Times New Roman" w:hAnsi="Times New Roman" w:cs="Times New Roman"/>
          <w:sz w:val="18"/>
          <w:szCs w:val="18"/>
          <w:lang w:val="en-US"/>
        </w:rPr>
        <w:t>Department of occupational health, Reims – France</w:t>
      </w:r>
    </w:p>
    <w:p w14:paraId="580DC6CC" w14:textId="77777777" w:rsidR="009124F3" w:rsidRPr="007A6BAF" w:rsidRDefault="009124F3">
      <w:pPr>
        <w:rPr>
          <w:rFonts w:ascii="Times New Roman" w:hAnsi="Times New Roman" w:cs="Times New Roman"/>
          <w:lang w:val="en-US"/>
        </w:rPr>
      </w:pPr>
    </w:p>
    <w:p w14:paraId="6058C0D6" w14:textId="47EACB93" w:rsidR="00930595" w:rsidRPr="007A6BAF" w:rsidRDefault="00930595">
      <w:pPr>
        <w:rPr>
          <w:rFonts w:ascii="Times New Roman" w:hAnsi="Times New Roman" w:cs="Times New Roman"/>
          <w:b/>
          <w:lang w:val="en-US"/>
        </w:rPr>
      </w:pPr>
      <w:r w:rsidRPr="007A6BAF">
        <w:rPr>
          <w:rFonts w:ascii="Times New Roman" w:hAnsi="Times New Roman" w:cs="Times New Roman"/>
          <w:b/>
          <w:lang w:val="en-US"/>
        </w:rPr>
        <w:t>Abstract</w:t>
      </w:r>
    </w:p>
    <w:p w14:paraId="23906F15"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Introduction</w:t>
      </w:r>
    </w:p>
    <w:p w14:paraId="297138D6" w14:textId="07C87188" w:rsidR="009124F3" w:rsidRPr="007A6BAF" w:rsidRDefault="009124F3">
      <w:pPr>
        <w:rPr>
          <w:rFonts w:ascii="Times New Roman" w:hAnsi="Times New Roman" w:cs="Times New Roman"/>
          <w:lang w:val="en-US"/>
        </w:rPr>
      </w:pPr>
      <w:r w:rsidRPr="007A6BAF">
        <w:rPr>
          <w:rFonts w:ascii="Times New Roman" w:hAnsi="Times New Roman" w:cs="Times New Roman"/>
          <w:lang w:val="en-US"/>
        </w:rPr>
        <w:t>Vaccination is a key current prophylactic measure. For instance, few germs are highly contagious and they may be transmitted to other people and coworkers. The aim of this study was to determinate vaccination coverage regarding the level of the risk exposure to be contaminated during work.</w:t>
      </w:r>
    </w:p>
    <w:p w14:paraId="779E2E99"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Methodology</w:t>
      </w:r>
    </w:p>
    <w:p w14:paraId="5123CCA0" w14:textId="3BD8D0A1" w:rsidR="009124F3" w:rsidRPr="007A6BAF" w:rsidRDefault="009124F3">
      <w:pPr>
        <w:rPr>
          <w:rFonts w:ascii="Times New Roman" w:hAnsi="Times New Roman" w:cs="Times New Roman"/>
          <w:lang w:val="en-US"/>
        </w:rPr>
      </w:pPr>
      <w:r w:rsidRPr="007A6BAF">
        <w:rPr>
          <w:rFonts w:ascii="Times New Roman" w:hAnsi="Times New Roman" w:cs="Times New Roman"/>
          <w:lang w:val="en-US"/>
        </w:rPr>
        <w:t xml:space="preserve">The study was conducted during two years on a representative sample of miscellaneous population group of workers. Data concerning Hepatitis B and Tetanus were obtained from medical and occupational files. Therefore, a distribution of jobs leading to increasing risks to be contaminated by Hepatitis B and Tetanus in relationship with the vaccination coverage was established. </w:t>
      </w:r>
    </w:p>
    <w:p w14:paraId="656DFC7A"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Results</w:t>
      </w:r>
    </w:p>
    <w:p w14:paraId="477BB2CE"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 xml:space="preserve">Number of workers included in the study was 1704 (36% males, 44% females). </w:t>
      </w:r>
    </w:p>
    <w:p w14:paraId="3829354A" w14:textId="5E6AA214" w:rsidR="009124F3" w:rsidRPr="007A6BAF" w:rsidRDefault="009124F3">
      <w:pPr>
        <w:rPr>
          <w:rFonts w:ascii="Times New Roman" w:hAnsi="Times New Roman" w:cs="Times New Roman"/>
          <w:lang w:val="en-US"/>
        </w:rPr>
      </w:pPr>
      <w:r w:rsidRPr="007A6BAF">
        <w:rPr>
          <w:rFonts w:ascii="Times New Roman" w:hAnsi="Times New Roman" w:cs="Times New Roman"/>
          <w:lang w:val="en-US"/>
        </w:rPr>
        <w:t>Thirty different jobs were listed, mainly police officers, administrative workers, researchers… No relationships concerning the level of vaccinated workers wer</w:t>
      </w:r>
      <w:r w:rsidR="007C0A87" w:rsidRPr="007A6BAF">
        <w:rPr>
          <w:rFonts w:ascii="Times New Roman" w:hAnsi="Times New Roman" w:cs="Times New Roman"/>
          <w:lang w:val="en-US"/>
        </w:rPr>
        <w:t xml:space="preserve">e observed regarding to </w:t>
      </w:r>
      <w:r w:rsidRPr="007A6BAF">
        <w:rPr>
          <w:rFonts w:ascii="Times New Roman" w:hAnsi="Times New Roman" w:cs="Times New Roman"/>
          <w:lang w:val="en-US"/>
        </w:rPr>
        <w:t>gender, marital status, diploma and risk to be con</w:t>
      </w:r>
      <w:r w:rsidR="007C0A87" w:rsidRPr="007A6BAF">
        <w:rPr>
          <w:rFonts w:ascii="Times New Roman" w:hAnsi="Times New Roman" w:cs="Times New Roman"/>
          <w:lang w:val="en-US"/>
        </w:rPr>
        <w:t>taminated during work. But non-s</w:t>
      </w:r>
      <w:r w:rsidRPr="007A6BAF">
        <w:rPr>
          <w:rFonts w:ascii="Times New Roman" w:hAnsi="Times New Roman" w:cs="Times New Roman"/>
          <w:lang w:val="en-US"/>
        </w:rPr>
        <w:t xml:space="preserve">mokers and younger groups are </w:t>
      </w:r>
      <w:r w:rsidR="007C0A87" w:rsidRPr="007A6BAF">
        <w:rPr>
          <w:rFonts w:ascii="Times New Roman" w:hAnsi="Times New Roman" w:cs="Times New Roman"/>
          <w:lang w:val="en-US"/>
        </w:rPr>
        <w:t>more</w:t>
      </w:r>
      <w:r w:rsidRPr="007A6BAF">
        <w:rPr>
          <w:rFonts w:ascii="Times New Roman" w:hAnsi="Times New Roman" w:cs="Times New Roman"/>
          <w:lang w:val="en-US"/>
        </w:rPr>
        <w:t xml:space="preserve"> frequently vaccinated independently to working conditions.</w:t>
      </w:r>
    </w:p>
    <w:p w14:paraId="1FEE170D"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Discussion</w:t>
      </w:r>
    </w:p>
    <w:p w14:paraId="0BF705EC"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 xml:space="preserve">Among the population studied, we found a low adherence to the vaccination </w:t>
      </w:r>
      <w:r w:rsidR="007C0A87" w:rsidRPr="007A6BAF">
        <w:rPr>
          <w:rFonts w:ascii="Times New Roman" w:hAnsi="Times New Roman" w:cs="Times New Roman"/>
          <w:lang w:val="en-US"/>
        </w:rPr>
        <w:t>under study</w:t>
      </w:r>
      <w:r w:rsidRPr="007A6BAF">
        <w:rPr>
          <w:rFonts w:ascii="Times New Roman" w:hAnsi="Times New Roman" w:cs="Times New Roman"/>
          <w:lang w:val="en-US"/>
        </w:rPr>
        <w:t>. Moreover, these low adherences to vaccination are completely independent of the risk to be contaminated during work.</w:t>
      </w:r>
    </w:p>
    <w:p w14:paraId="1EAAEB0E"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These results suggest that it seems desirable to promote a list of mandatory vaccinations regarding to the job practice. Education of workers about vaccination could improve their behavior towards its coverage.</w:t>
      </w:r>
    </w:p>
    <w:p w14:paraId="7A44B5CA" w14:textId="77777777" w:rsidR="00C51727" w:rsidRPr="007A6BAF" w:rsidRDefault="00C51727">
      <w:pPr>
        <w:rPr>
          <w:rFonts w:ascii="Times New Roman" w:hAnsi="Times New Roman" w:cs="Times New Roman"/>
          <w:lang w:val="en-US"/>
        </w:rPr>
      </w:pPr>
    </w:p>
    <w:p w14:paraId="2759A085" w14:textId="77777777" w:rsidR="00C51727" w:rsidRPr="007A6BAF" w:rsidRDefault="00C51727" w:rsidP="00C51727">
      <w:pPr>
        <w:rPr>
          <w:rFonts w:ascii="Times New Roman" w:hAnsi="Times New Roman" w:cs="Times New Roman"/>
          <w:u w:val="single"/>
          <w:lang w:val="en-US"/>
        </w:rPr>
      </w:pPr>
      <w:r w:rsidRPr="007A6BAF">
        <w:rPr>
          <w:rFonts w:ascii="Times New Roman" w:hAnsi="Times New Roman" w:cs="Times New Roman"/>
          <w:u w:val="single"/>
          <w:lang w:val="en-US"/>
        </w:rPr>
        <w:t>Recent publications</w:t>
      </w:r>
    </w:p>
    <w:p w14:paraId="346FE6E2" w14:textId="77777777" w:rsidR="00C51727" w:rsidRPr="007A6BAF" w:rsidRDefault="00C51727" w:rsidP="00C51727">
      <w:pPr>
        <w:rPr>
          <w:rFonts w:ascii="Times New Roman" w:hAnsi="Times New Roman" w:cs="Times New Roman"/>
          <w:lang w:val="en-US"/>
        </w:rPr>
      </w:pPr>
    </w:p>
    <w:p w14:paraId="43F93A67" w14:textId="77777777" w:rsidR="00C51727" w:rsidRPr="007A6BAF" w:rsidRDefault="00C51727" w:rsidP="00C51727">
      <w:pPr>
        <w:pStyle w:val="Paragraphedeliste"/>
        <w:numPr>
          <w:ilvl w:val="0"/>
          <w:numId w:val="1"/>
        </w:numPr>
        <w:rPr>
          <w:rFonts w:ascii="Times New Roman" w:hAnsi="Times New Roman" w:cs="Times New Roman"/>
          <w:lang w:val="en-US"/>
        </w:rPr>
      </w:pPr>
      <w:r w:rsidRPr="007A6BAF">
        <w:rPr>
          <w:rFonts w:ascii="Times New Roman" w:hAnsi="Times New Roman" w:cs="Times New Roman"/>
          <w:lang w:val="en-US"/>
        </w:rPr>
        <w:t>DESCHAMPS F, LARAQUI, DESCHAMPS J, GEOFFROY Y. (2017) Prevalence and determinant of Flu Vaccination in a working population AdvTech. Biol. Med 5:1</w:t>
      </w:r>
    </w:p>
    <w:p w14:paraId="4B425423" w14:textId="77777777" w:rsidR="00C51727" w:rsidRPr="007A6BAF" w:rsidRDefault="00C51727" w:rsidP="00C51727">
      <w:pPr>
        <w:pStyle w:val="Paragraphedeliste"/>
        <w:numPr>
          <w:ilvl w:val="0"/>
          <w:numId w:val="1"/>
        </w:numPr>
        <w:rPr>
          <w:rFonts w:ascii="Times New Roman" w:hAnsi="Times New Roman" w:cs="Times New Roman"/>
          <w:lang w:val="en-US"/>
        </w:rPr>
      </w:pPr>
      <w:r w:rsidRPr="007A6BAF">
        <w:rPr>
          <w:rFonts w:ascii="Times New Roman" w:hAnsi="Times New Roman" w:cs="Times New Roman"/>
          <w:lang w:val="en-US"/>
        </w:rPr>
        <w:t>BRIEN S, KWONG JC, BUCKERIDGE DL. (2012) The determinants of 2009 pandemic A/H1N1 influenza vaccination a systemic review Vaccine 30 : 1255-1264</w:t>
      </w:r>
    </w:p>
    <w:p w14:paraId="4AA2B0EF" w14:textId="77777777" w:rsidR="00C51727" w:rsidRPr="007A6BAF" w:rsidRDefault="00C51727" w:rsidP="00C51727">
      <w:pPr>
        <w:pStyle w:val="Paragraphedeliste"/>
        <w:numPr>
          <w:ilvl w:val="0"/>
          <w:numId w:val="1"/>
        </w:numPr>
        <w:rPr>
          <w:rFonts w:ascii="Times New Roman" w:hAnsi="Times New Roman" w:cs="Times New Roman"/>
          <w:lang w:val="en-US"/>
        </w:rPr>
      </w:pPr>
      <w:r w:rsidRPr="007A6BAF">
        <w:rPr>
          <w:rFonts w:ascii="Times New Roman" w:hAnsi="Times New Roman" w:cs="Times New Roman"/>
          <w:lang w:val="en-US"/>
        </w:rPr>
        <w:t>NGUYEN T, HENNIN E, SEN KH, BREHAUT JC, HOL E, WILSON K. (2011) Acceptance of pandemic influenza vaccines a systematic review of surveys of the general public. Infect Drug Resist 4 : 197-207</w:t>
      </w:r>
    </w:p>
    <w:p w14:paraId="38FEF068" w14:textId="77777777" w:rsidR="00C51727" w:rsidRPr="007A6BAF" w:rsidRDefault="00C51727">
      <w:pPr>
        <w:rPr>
          <w:rFonts w:ascii="Times New Roman" w:hAnsi="Times New Roman" w:cs="Times New Roman"/>
          <w:lang w:val="en-US"/>
        </w:rPr>
      </w:pPr>
    </w:p>
    <w:p w14:paraId="2EE09D4C" w14:textId="77777777" w:rsidR="00C51727" w:rsidRPr="007A6BAF" w:rsidRDefault="00C51727" w:rsidP="00C51727">
      <w:pPr>
        <w:rPr>
          <w:rFonts w:ascii="Times New Roman" w:hAnsi="Times New Roman" w:cs="Times New Roman"/>
          <w:b/>
          <w:lang w:val="en-US"/>
        </w:rPr>
      </w:pPr>
      <w:r w:rsidRPr="007A6BAF">
        <w:rPr>
          <w:rFonts w:ascii="Times New Roman" w:hAnsi="Times New Roman" w:cs="Times New Roman"/>
          <w:b/>
          <w:lang w:val="en-US"/>
        </w:rPr>
        <w:t>Biography:</w:t>
      </w:r>
    </w:p>
    <w:p w14:paraId="79FF373C" w14:textId="75D1A37A" w:rsidR="00C51727" w:rsidRPr="007A6BAF" w:rsidRDefault="00C51727" w:rsidP="00C51727">
      <w:pPr>
        <w:rPr>
          <w:rFonts w:ascii="Times New Roman" w:hAnsi="Times New Roman" w:cs="Times New Roman"/>
        </w:rPr>
      </w:pPr>
      <w:r w:rsidRPr="007A6BAF">
        <w:rPr>
          <w:rFonts w:ascii="Times New Roman" w:hAnsi="Times New Roman" w:cs="Times New Roman"/>
        </w:rPr>
        <w:t>Pr. F. Deschamps is a medical occupational doctor since 1990. He is a professor of medicine since 2002. He manages a department of occupational diseases in the University Hospital of Reims. He is the director of the department of occupational health. His main topic concerns the assessment of diseases in relationship with low level toxic during long periods</w:t>
      </w:r>
      <w:r w:rsidR="007A6BAF">
        <w:rPr>
          <w:rFonts w:ascii="Times New Roman" w:hAnsi="Times New Roman" w:cs="Times New Roman"/>
        </w:rPr>
        <w:t xml:space="preserve"> and vaccinations</w:t>
      </w:r>
      <w:bookmarkStart w:id="0" w:name="_GoBack"/>
      <w:bookmarkEnd w:id="0"/>
      <w:r w:rsidRPr="007A6BAF">
        <w:rPr>
          <w:rFonts w:ascii="Times New Roman" w:hAnsi="Times New Roman" w:cs="Times New Roman"/>
        </w:rPr>
        <w:t>.</w:t>
      </w:r>
    </w:p>
    <w:p w14:paraId="18D4983A" w14:textId="77777777" w:rsidR="00C51727" w:rsidRPr="007A6BAF" w:rsidRDefault="00C51727">
      <w:pPr>
        <w:rPr>
          <w:rFonts w:ascii="Times New Roman" w:hAnsi="Times New Roman" w:cs="Times New Roman"/>
          <w:lang w:val="en-US"/>
        </w:rPr>
      </w:pPr>
    </w:p>
    <w:sectPr w:rsidR="00C51727" w:rsidRPr="007A6BAF" w:rsidSect="004C715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2E176E"/>
    <w:multiLevelType w:val="hybridMultilevel"/>
    <w:tmpl w:val="086A0D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4F3"/>
    <w:rsid w:val="004C7157"/>
    <w:rsid w:val="007A6BAF"/>
    <w:rsid w:val="007C0A87"/>
    <w:rsid w:val="009124F3"/>
    <w:rsid w:val="00930595"/>
    <w:rsid w:val="00C5172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C0D6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5172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517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406</Words>
  <Characters>2235</Characters>
  <Application>Microsoft Macintosh Word</Application>
  <DocSecurity>0</DocSecurity>
  <Lines>18</Lines>
  <Paragraphs>5</Paragraphs>
  <ScaleCrop>false</ScaleCrop>
  <Company>URCA</Company>
  <LinksUpToDate>false</LinksUpToDate>
  <CharactersWithSpaces>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Deschamps</dc:creator>
  <cp:keywords/>
  <dc:description/>
  <cp:lastModifiedBy>Marion Deschamps</cp:lastModifiedBy>
  <cp:revision>5</cp:revision>
  <dcterms:created xsi:type="dcterms:W3CDTF">2019-01-14T17:04:00Z</dcterms:created>
  <dcterms:modified xsi:type="dcterms:W3CDTF">2019-01-14T18:19:00Z</dcterms:modified>
</cp:coreProperties>
</file>