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A03" w:rsidRPr="00BE08A9" w:rsidRDefault="00196A03" w:rsidP="00196A03">
      <w:pPr>
        <w:rPr>
          <w:b/>
          <w:bCs/>
          <w:sz w:val="24"/>
          <w:szCs w:val="24"/>
          <w:lang w:val="en-US"/>
        </w:rPr>
      </w:pPr>
      <w:proofErr w:type="gramStart"/>
      <w:r w:rsidRPr="00BE08A9">
        <w:rPr>
          <w:b/>
          <w:bCs/>
          <w:sz w:val="24"/>
          <w:szCs w:val="24"/>
          <w:lang w:val="en-US"/>
        </w:rPr>
        <w:t>Vaccination  in</w:t>
      </w:r>
      <w:proofErr w:type="gramEnd"/>
      <w:r w:rsidRPr="00BE08A9">
        <w:rPr>
          <w:b/>
          <w:bCs/>
          <w:sz w:val="24"/>
          <w:szCs w:val="24"/>
          <w:lang w:val="en-US"/>
        </w:rPr>
        <w:t xml:space="preserve"> pregnancy: what India needs. </w:t>
      </w:r>
    </w:p>
    <w:p w:rsidR="00196A03" w:rsidRPr="00BE08A9" w:rsidRDefault="00196A03" w:rsidP="00196A03">
      <w:pPr>
        <w:rPr>
          <w:sz w:val="24"/>
          <w:szCs w:val="24"/>
          <w:lang w:val="en-US"/>
        </w:rPr>
      </w:pPr>
      <w:r w:rsidRPr="00BE08A9">
        <w:rPr>
          <w:sz w:val="24"/>
          <w:szCs w:val="24"/>
          <w:lang w:val="en-US"/>
        </w:rPr>
        <w:t xml:space="preserve">Dr </w:t>
      </w:r>
      <w:proofErr w:type="spellStart"/>
      <w:r w:rsidRPr="00BE08A9">
        <w:rPr>
          <w:sz w:val="24"/>
          <w:szCs w:val="24"/>
          <w:lang w:val="en-US"/>
        </w:rPr>
        <w:t>Sarbjeet</w:t>
      </w:r>
      <w:proofErr w:type="spellEnd"/>
      <w:r w:rsidRPr="00BE08A9">
        <w:rPr>
          <w:sz w:val="24"/>
          <w:szCs w:val="24"/>
          <w:lang w:val="en-US"/>
        </w:rPr>
        <w:t xml:space="preserve"> Sharma* Dr </w:t>
      </w:r>
      <w:proofErr w:type="spellStart"/>
      <w:r w:rsidRPr="00BE08A9">
        <w:rPr>
          <w:sz w:val="24"/>
          <w:szCs w:val="24"/>
          <w:lang w:val="en-US"/>
        </w:rPr>
        <w:t>Madhu</w:t>
      </w:r>
      <w:proofErr w:type="spellEnd"/>
      <w:r w:rsidRPr="00BE08A9">
        <w:rPr>
          <w:sz w:val="24"/>
          <w:szCs w:val="24"/>
          <w:lang w:val="en-US"/>
        </w:rPr>
        <w:t xml:space="preserve"> </w:t>
      </w:r>
      <w:proofErr w:type="spellStart"/>
      <w:r w:rsidRPr="00BE08A9">
        <w:rPr>
          <w:sz w:val="24"/>
          <w:szCs w:val="24"/>
          <w:lang w:val="en-US"/>
        </w:rPr>
        <w:t>Nagpal</w:t>
      </w:r>
      <w:proofErr w:type="spellEnd"/>
      <w:r w:rsidRPr="00BE08A9">
        <w:rPr>
          <w:sz w:val="24"/>
          <w:szCs w:val="24"/>
          <w:lang w:val="en-US"/>
        </w:rPr>
        <w:t>**</w:t>
      </w:r>
    </w:p>
    <w:p w:rsidR="00196A03" w:rsidRPr="00BE08A9" w:rsidRDefault="00196A03" w:rsidP="00196A03">
      <w:pPr>
        <w:rPr>
          <w:sz w:val="24"/>
          <w:szCs w:val="24"/>
          <w:lang w:val="en-US"/>
        </w:rPr>
      </w:pPr>
      <w:r w:rsidRPr="00BE08A9">
        <w:rPr>
          <w:sz w:val="24"/>
          <w:szCs w:val="24"/>
          <w:lang w:val="en-US"/>
        </w:rPr>
        <w:t>*</w:t>
      </w:r>
      <w:proofErr w:type="spellStart"/>
      <w:r w:rsidRPr="00BE08A9">
        <w:rPr>
          <w:sz w:val="24"/>
          <w:szCs w:val="24"/>
          <w:lang w:val="en-US"/>
        </w:rPr>
        <w:t>Prof&amp;Head</w:t>
      </w:r>
      <w:proofErr w:type="gramStart"/>
      <w:r w:rsidRPr="00BE08A9">
        <w:rPr>
          <w:sz w:val="24"/>
          <w:szCs w:val="24"/>
          <w:lang w:val="en-US"/>
        </w:rPr>
        <w:t>,Microbiology</w:t>
      </w:r>
      <w:proofErr w:type="spellEnd"/>
      <w:proofErr w:type="gramEnd"/>
      <w:r w:rsidRPr="00BE08A9">
        <w:rPr>
          <w:sz w:val="24"/>
          <w:szCs w:val="24"/>
          <w:lang w:val="en-US"/>
        </w:rPr>
        <w:t xml:space="preserve">, </w:t>
      </w:r>
      <w:proofErr w:type="spellStart"/>
      <w:r w:rsidRPr="00BE08A9">
        <w:rPr>
          <w:sz w:val="24"/>
          <w:szCs w:val="24"/>
          <w:lang w:val="en-US"/>
        </w:rPr>
        <w:t>SGRDIMS&amp;R,Amritsar</w:t>
      </w:r>
      <w:proofErr w:type="spellEnd"/>
    </w:p>
    <w:p w:rsidR="00196A03" w:rsidRPr="00BE08A9" w:rsidRDefault="00196A03" w:rsidP="00196A03">
      <w:pPr>
        <w:rPr>
          <w:sz w:val="24"/>
          <w:szCs w:val="24"/>
          <w:lang w:val="en-US"/>
        </w:rPr>
      </w:pPr>
      <w:r w:rsidRPr="00BE08A9">
        <w:rPr>
          <w:sz w:val="24"/>
          <w:szCs w:val="24"/>
          <w:lang w:val="en-US"/>
        </w:rPr>
        <w:t>**Prof &amp;</w:t>
      </w:r>
      <w:proofErr w:type="gramStart"/>
      <w:r w:rsidRPr="00BE08A9">
        <w:rPr>
          <w:sz w:val="24"/>
          <w:szCs w:val="24"/>
          <w:lang w:val="en-US"/>
        </w:rPr>
        <w:t>Head ,</w:t>
      </w:r>
      <w:proofErr w:type="gramEnd"/>
      <w:r w:rsidRPr="00BE08A9">
        <w:rPr>
          <w:sz w:val="24"/>
          <w:szCs w:val="24"/>
          <w:lang w:val="en-US"/>
        </w:rPr>
        <w:t xml:space="preserve"> OBGYN ,</w:t>
      </w:r>
      <w:proofErr w:type="spellStart"/>
      <w:r w:rsidRPr="00BE08A9">
        <w:rPr>
          <w:sz w:val="24"/>
          <w:szCs w:val="24"/>
          <w:lang w:val="en-US"/>
        </w:rPr>
        <w:t>SGRDIMS&amp;R,Amritsar</w:t>
      </w:r>
      <w:proofErr w:type="spellEnd"/>
    </w:p>
    <w:p w:rsidR="00196A03" w:rsidRPr="00BE08A9" w:rsidRDefault="00196A03" w:rsidP="00196A03">
      <w:pPr>
        <w:rPr>
          <w:sz w:val="24"/>
          <w:szCs w:val="24"/>
          <w:lang w:val="en-US"/>
        </w:rPr>
      </w:pPr>
      <w:r w:rsidRPr="00BE08A9">
        <w:rPr>
          <w:sz w:val="24"/>
          <w:szCs w:val="24"/>
          <w:lang w:val="en-US"/>
        </w:rPr>
        <w:t xml:space="preserve">Globally in general &amp; in resource poor countries  like India in particular, immunization during pregnancy is a vital and cost-effective strategy that significantly reduces maternal illness and improves fetal outcomes besides imparting initial protection to the neonate against vaccine preventable diseases and associated complications. While routine inactivated vaccines, bacterial vaccines &amp; </w:t>
      </w:r>
      <w:proofErr w:type="spellStart"/>
      <w:r w:rsidRPr="00BE08A9">
        <w:rPr>
          <w:sz w:val="24"/>
          <w:szCs w:val="24"/>
          <w:lang w:val="en-US"/>
        </w:rPr>
        <w:t>toxoids</w:t>
      </w:r>
      <w:proofErr w:type="spellEnd"/>
      <w:r w:rsidRPr="00BE08A9">
        <w:rPr>
          <w:sz w:val="24"/>
          <w:szCs w:val="24"/>
          <w:lang w:val="en-US"/>
        </w:rPr>
        <w:t xml:space="preserve"> are recommended   to   pregnant women</w:t>
      </w:r>
      <w:proofErr w:type="gramStart"/>
      <w:r w:rsidRPr="00BE08A9">
        <w:rPr>
          <w:sz w:val="24"/>
          <w:szCs w:val="24"/>
          <w:lang w:val="en-US"/>
        </w:rPr>
        <w:t>,  all</w:t>
      </w:r>
      <w:proofErr w:type="gramEnd"/>
      <w:r w:rsidRPr="00BE08A9">
        <w:rPr>
          <w:sz w:val="24"/>
          <w:szCs w:val="24"/>
          <w:lang w:val="en-US"/>
        </w:rPr>
        <w:t xml:space="preserve"> live vaccines should be avoided because of a theoretical risk to the developing fetus. There is need for increased   awareness among people&amp; enhanced government initiative for widespread implementation of vaccination in pregnancy.</w:t>
      </w:r>
    </w:p>
    <w:p w:rsidR="0007068C" w:rsidRDefault="00196A03"/>
    <w:sectPr w:rsidR="0007068C" w:rsidSect="0058128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Raavi">
    <w:panose1 w:val="020B0502040204020203"/>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196A03"/>
    <w:rsid w:val="00196A03"/>
    <w:rsid w:val="00581281"/>
    <w:rsid w:val="005D3720"/>
    <w:rsid w:val="007925AD"/>
    <w:rsid w:val="007A2BAB"/>
    <w:rsid w:val="00E24737"/>
  </w:rsids>
  <m:mathPr>
    <m:mathFont m:val="Cambria Math"/>
    <m:brkBin m:val="before"/>
    <m:brkBinSub m:val="--"/>
    <m:smallFrac m:val="off"/>
    <m:dispDef/>
    <m:lMargin m:val="0"/>
    <m:rMargin m:val="0"/>
    <m:defJc m:val="centerGroup"/>
    <m:wrapIndent m:val="1440"/>
    <m:intLim m:val="subSup"/>
    <m:naryLim m:val="undOvr"/>
  </m:mathPr>
  <w:themeFontLang w:val="en-I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A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126</Words>
  <Characters>720</Characters>
  <Application>Microsoft Office Word</Application>
  <DocSecurity>0</DocSecurity>
  <Lines>6</Lines>
  <Paragraphs>1</Paragraphs>
  <ScaleCrop>false</ScaleCrop>
  <Company/>
  <LinksUpToDate>false</LinksUpToDate>
  <CharactersWithSpaces>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2017-12-05T07:31:00Z</dcterms:created>
  <dcterms:modified xsi:type="dcterms:W3CDTF">2017-12-05T07:32:00Z</dcterms:modified>
</cp:coreProperties>
</file>