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33F" w:rsidRPr="00BB147A" w:rsidRDefault="0058233F" w:rsidP="0058233F">
      <w:pPr>
        <w:spacing w:line="300" w:lineRule="auto"/>
        <w:jc w:val="center"/>
        <w:rPr>
          <w:rFonts w:ascii="Arial" w:eastAsia="SimHei" w:hAnsi="Arial" w:cs="Arial"/>
          <w:color w:val="000000"/>
          <w:sz w:val="30"/>
          <w:szCs w:val="32"/>
        </w:rPr>
      </w:pPr>
      <w:r w:rsidRPr="00BB147A">
        <w:rPr>
          <w:rFonts w:ascii="Arial" w:eastAsia="SimHei" w:hAnsi="Arial" w:cs="Arial"/>
          <w:color w:val="000000"/>
          <w:sz w:val="30"/>
          <w:szCs w:val="32"/>
        </w:rPr>
        <w:t xml:space="preserve">The </w:t>
      </w:r>
      <w:r w:rsidR="00BB147A" w:rsidRPr="00BB147A">
        <w:rPr>
          <w:rFonts w:ascii="Arial" w:eastAsia="SimHei" w:hAnsi="Arial" w:cs="Arial"/>
          <w:color w:val="000000"/>
          <w:sz w:val="30"/>
          <w:szCs w:val="32"/>
        </w:rPr>
        <w:t>Experimental S</w:t>
      </w:r>
      <w:r w:rsidRPr="00BB147A">
        <w:rPr>
          <w:rFonts w:ascii="Arial" w:eastAsia="SimHei" w:hAnsi="Arial" w:cs="Arial"/>
          <w:color w:val="000000"/>
          <w:sz w:val="30"/>
          <w:szCs w:val="32"/>
        </w:rPr>
        <w:t xml:space="preserve">tudy on the Mechanism of Radix </w:t>
      </w:r>
      <w:proofErr w:type="spellStart"/>
      <w:r w:rsidRPr="00BB147A">
        <w:rPr>
          <w:rFonts w:ascii="Arial" w:eastAsia="SimHei" w:hAnsi="Arial" w:cs="Arial"/>
          <w:color w:val="000000"/>
          <w:sz w:val="30"/>
          <w:szCs w:val="32"/>
        </w:rPr>
        <w:t>Dipsaci</w:t>
      </w:r>
      <w:proofErr w:type="spellEnd"/>
      <w:r w:rsidRPr="00BB147A">
        <w:rPr>
          <w:rFonts w:ascii="Arial" w:eastAsia="SimHei" w:hAnsi="Arial" w:cs="Arial"/>
          <w:color w:val="000000"/>
          <w:sz w:val="30"/>
          <w:szCs w:val="32"/>
        </w:rPr>
        <w:t xml:space="preserve"> </w:t>
      </w:r>
      <w:proofErr w:type="spellStart"/>
      <w:r w:rsidRPr="00BB147A">
        <w:rPr>
          <w:rFonts w:ascii="Arial" w:eastAsia="SimHei" w:hAnsi="Arial" w:cs="Arial"/>
          <w:color w:val="000000"/>
          <w:sz w:val="30"/>
          <w:szCs w:val="32"/>
        </w:rPr>
        <w:t>Asperoidis</w:t>
      </w:r>
      <w:proofErr w:type="spellEnd"/>
      <w:r w:rsidRPr="00BB147A">
        <w:rPr>
          <w:rFonts w:ascii="Arial" w:eastAsia="SimHei" w:hAnsi="Arial" w:cs="Arial"/>
          <w:color w:val="000000"/>
          <w:sz w:val="30"/>
          <w:szCs w:val="32"/>
        </w:rPr>
        <w:t xml:space="preserve"> in </w:t>
      </w:r>
      <w:r w:rsidR="00F50854" w:rsidRPr="00F50854">
        <w:rPr>
          <w:rFonts w:ascii="Arial" w:eastAsia="SimHei" w:hAnsi="Arial" w:cs="Arial" w:hint="eastAsia"/>
          <w:color w:val="000000"/>
          <w:sz w:val="30"/>
          <w:szCs w:val="32"/>
        </w:rPr>
        <w:t>A</w:t>
      </w:r>
      <w:r w:rsidR="00F50854" w:rsidRPr="00F50854">
        <w:rPr>
          <w:rFonts w:ascii="Arial" w:eastAsia="SimHei" w:hAnsi="Arial" w:cs="Arial"/>
          <w:color w:val="000000"/>
          <w:sz w:val="30"/>
          <w:szCs w:val="32"/>
        </w:rPr>
        <w:t xml:space="preserve">nimal </w:t>
      </w:r>
      <w:r w:rsidR="00F50854" w:rsidRPr="00F50854">
        <w:rPr>
          <w:rFonts w:ascii="Arial" w:eastAsia="SimHei" w:hAnsi="Arial" w:cs="Arial" w:hint="eastAsia"/>
          <w:color w:val="000000"/>
          <w:sz w:val="30"/>
          <w:szCs w:val="32"/>
        </w:rPr>
        <w:t>A</w:t>
      </w:r>
      <w:r w:rsidR="00F50854" w:rsidRPr="00F50854">
        <w:rPr>
          <w:rFonts w:ascii="Arial" w:eastAsia="SimHei" w:hAnsi="Arial" w:cs="Arial"/>
          <w:color w:val="000000"/>
          <w:sz w:val="30"/>
          <w:szCs w:val="32"/>
        </w:rPr>
        <w:t xml:space="preserve">bortion </w:t>
      </w:r>
      <w:r w:rsidR="00F50854" w:rsidRPr="00F50854">
        <w:rPr>
          <w:rFonts w:ascii="Arial" w:eastAsia="SimHei" w:hAnsi="Arial" w:cs="Arial" w:hint="eastAsia"/>
          <w:color w:val="000000"/>
          <w:sz w:val="30"/>
          <w:szCs w:val="32"/>
        </w:rPr>
        <w:t>M</w:t>
      </w:r>
      <w:r w:rsidR="00F50854" w:rsidRPr="00F50854">
        <w:rPr>
          <w:rFonts w:ascii="Arial" w:eastAsia="SimHei" w:hAnsi="Arial" w:cs="Arial"/>
          <w:color w:val="000000"/>
          <w:sz w:val="30"/>
          <w:szCs w:val="32"/>
        </w:rPr>
        <w:t>odels</w:t>
      </w:r>
      <w:r w:rsidR="00F50854" w:rsidRPr="00BB147A">
        <w:rPr>
          <w:rFonts w:ascii="Arial" w:eastAsia="SimHei" w:hAnsi="Arial" w:cs="Arial"/>
          <w:color w:val="000000"/>
          <w:sz w:val="30"/>
          <w:szCs w:val="32"/>
        </w:rPr>
        <w:t xml:space="preserve"> </w:t>
      </w:r>
      <w:r w:rsidRPr="00BB147A">
        <w:rPr>
          <w:rFonts w:ascii="Arial" w:eastAsia="SimHei" w:hAnsi="Arial" w:cs="Arial"/>
          <w:color w:val="000000"/>
          <w:sz w:val="30"/>
          <w:szCs w:val="32"/>
        </w:rPr>
        <w:t xml:space="preserve"> </w:t>
      </w:r>
    </w:p>
    <w:p w:rsidR="0058233F" w:rsidRPr="00BB147A" w:rsidRDefault="0058233F" w:rsidP="0058233F">
      <w:pPr>
        <w:spacing w:line="300" w:lineRule="auto"/>
        <w:rPr>
          <w:rFonts w:ascii="Arial" w:eastAsia="SimHei" w:hAnsi="Arial" w:cs="Arial"/>
          <w:b/>
          <w:color w:val="000000"/>
          <w:sz w:val="30"/>
          <w:szCs w:val="32"/>
          <w:lang w:eastAsia="zh-TW"/>
        </w:rPr>
      </w:pPr>
    </w:p>
    <w:p w:rsidR="001D7008" w:rsidRPr="00BB147A" w:rsidRDefault="0058233F" w:rsidP="0058233F">
      <w:pPr>
        <w:spacing w:line="300" w:lineRule="auto"/>
        <w:rPr>
          <w:rFonts w:ascii="Arial" w:eastAsia="SimHei" w:hAnsi="Arial" w:cs="Arial"/>
          <w:color w:val="000000"/>
        </w:rPr>
      </w:pPr>
      <w:r w:rsidRPr="00BB147A">
        <w:rPr>
          <w:rFonts w:ascii="Arial" w:eastAsia="SimHei" w:hAnsi="Arial" w:cs="Arial"/>
          <w:color w:val="000000"/>
        </w:rPr>
        <w:t xml:space="preserve"> Jiang-Xia </w:t>
      </w:r>
      <w:proofErr w:type="gramStart"/>
      <w:r w:rsidRPr="00BB147A">
        <w:rPr>
          <w:rFonts w:ascii="Arial" w:eastAsia="SimHei" w:hAnsi="Arial" w:cs="Arial"/>
          <w:color w:val="000000"/>
        </w:rPr>
        <w:t>Miao</w:t>
      </w:r>
      <w:r w:rsidR="001D7008" w:rsidRPr="00BB147A">
        <w:rPr>
          <w:rFonts w:ascii="Arial" w:eastAsia="SimHei" w:hAnsi="Arial" w:cs="Arial"/>
          <w:color w:val="000000"/>
          <w:vertAlign w:val="superscript"/>
        </w:rPr>
        <w:t>1</w:t>
      </w:r>
      <w:r w:rsidRPr="00BB147A">
        <w:rPr>
          <w:rFonts w:ascii="Arial" w:eastAsia="SimHei" w:hAnsi="Arial" w:cs="Arial"/>
          <w:color w:val="000000"/>
        </w:rPr>
        <w:t xml:space="preserve"> </w:t>
      </w:r>
      <w:r w:rsidR="001D7008" w:rsidRPr="00BB147A">
        <w:rPr>
          <w:rFonts w:ascii="Arial" w:eastAsia="SimHei" w:hAnsi="Arial" w:cs="Arial"/>
          <w:color w:val="000000"/>
        </w:rPr>
        <w:t>,</w:t>
      </w:r>
      <w:proofErr w:type="gramEnd"/>
      <w:r w:rsidR="00A10072">
        <w:rPr>
          <w:rFonts w:ascii="Arial" w:eastAsia="SimHei" w:hAnsi="Arial" w:cs="Arial"/>
          <w:color w:val="000000"/>
        </w:rPr>
        <w:t xml:space="preserve"> </w:t>
      </w:r>
      <w:r w:rsidRPr="00BB147A">
        <w:rPr>
          <w:rFonts w:ascii="Arial" w:eastAsia="SimHei" w:hAnsi="Arial" w:cs="Arial"/>
          <w:color w:val="000000"/>
        </w:rPr>
        <w:t>Song-Ping Luo</w:t>
      </w:r>
      <w:r w:rsidR="001D7008" w:rsidRPr="00BB147A">
        <w:rPr>
          <w:rFonts w:ascii="Arial" w:eastAsia="SimHei" w:hAnsi="Arial" w:cs="Arial"/>
          <w:color w:val="000000"/>
          <w:vertAlign w:val="superscript"/>
        </w:rPr>
        <w:t>2</w:t>
      </w:r>
    </w:p>
    <w:p w:rsidR="001D7008" w:rsidRPr="00BB147A" w:rsidRDefault="001D7008" w:rsidP="0058233F">
      <w:pPr>
        <w:spacing w:line="300" w:lineRule="auto"/>
        <w:rPr>
          <w:rFonts w:ascii="Arial" w:eastAsia="SimHei" w:hAnsi="Arial" w:cs="Arial"/>
          <w:color w:val="000000"/>
        </w:rPr>
      </w:pPr>
      <w:r w:rsidRPr="00BB147A">
        <w:rPr>
          <w:rFonts w:ascii="Arial" w:eastAsia="SimHei" w:hAnsi="Arial" w:cs="Arial"/>
          <w:color w:val="000000"/>
          <w:vertAlign w:val="superscript"/>
        </w:rPr>
        <w:t>1</w:t>
      </w:r>
      <w:r w:rsidRPr="00BB147A">
        <w:rPr>
          <w:rFonts w:ascii="Arial" w:eastAsia="SimHei" w:hAnsi="Arial" w:cs="Arial"/>
          <w:color w:val="000000"/>
        </w:rPr>
        <w:t xml:space="preserve">School of Chinese Medicine, The Chinese University of Hong </w:t>
      </w:r>
      <w:proofErr w:type="spellStart"/>
      <w:r w:rsidRPr="00BB147A">
        <w:rPr>
          <w:rFonts w:ascii="Arial" w:eastAsia="SimHei" w:hAnsi="Arial" w:cs="Arial"/>
          <w:color w:val="000000"/>
        </w:rPr>
        <w:t>Kong</w:t>
      </w:r>
      <w:proofErr w:type="gramStart"/>
      <w:r w:rsidRPr="00BB147A">
        <w:rPr>
          <w:rFonts w:ascii="Arial" w:eastAsia="SimHei" w:hAnsi="Arial" w:cs="Arial"/>
          <w:color w:val="000000"/>
        </w:rPr>
        <w:t>,HK</w:t>
      </w:r>
      <w:proofErr w:type="spellEnd"/>
      <w:proofErr w:type="gramEnd"/>
    </w:p>
    <w:p w:rsidR="001D7008" w:rsidRPr="00BB147A" w:rsidRDefault="001D7008" w:rsidP="0058233F">
      <w:pPr>
        <w:spacing w:line="300" w:lineRule="auto"/>
        <w:rPr>
          <w:rFonts w:ascii="Arial" w:eastAsia="SimHei" w:hAnsi="Arial" w:cs="Arial"/>
          <w:color w:val="000000"/>
        </w:rPr>
      </w:pPr>
      <w:r w:rsidRPr="00BB147A">
        <w:rPr>
          <w:rFonts w:ascii="Arial" w:eastAsia="SimHei" w:hAnsi="Arial" w:cs="Arial"/>
          <w:color w:val="000000"/>
          <w:vertAlign w:val="superscript"/>
        </w:rPr>
        <w:t>2</w:t>
      </w:r>
      <w:r w:rsidRPr="00BB147A">
        <w:rPr>
          <w:rFonts w:ascii="Arial" w:eastAsia="SimHei" w:hAnsi="Arial" w:cs="Arial"/>
          <w:color w:val="000000"/>
        </w:rPr>
        <w:t>G</w:t>
      </w:r>
      <w:r w:rsidRPr="00BB147A">
        <w:rPr>
          <w:rFonts w:ascii="Arial" w:eastAsia="SimHei" w:hAnsi="Arial" w:cs="Arial"/>
          <w:color w:val="000000"/>
          <w:lang w:val="en-HK"/>
        </w:rPr>
        <w:t>y</w:t>
      </w:r>
      <w:proofErr w:type="spellStart"/>
      <w:r w:rsidRPr="00BB147A">
        <w:rPr>
          <w:rFonts w:ascii="Arial" w:eastAsia="SimHei" w:hAnsi="Arial" w:cs="Arial"/>
          <w:color w:val="000000"/>
        </w:rPr>
        <w:t>necology</w:t>
      </w:r>
      <w:proofErr w:type="spellEnd"/>
      <w:r w:rsidRPr="00BB147A">
        <w:rPr>
          <w:rFonts w:ascii="Arial" w:hAnsi="Arial" w:cs="Arial"/>
        </w:rPr>
        <w:t xml:space="preserve"> </w:t>
      </w:r>
      <w:r w:rsidRPr="00BB147A">
        <w:rPr>
          <w:rFonts w:ascii="Arial" w:eastAsia="SimHei" w:hAnsi="Arial" w:cs="Arial"/>
          <w:color w:val="000000"/>
        </w:rPr>
        <w:t xml:space="preserve">Department, </w:t>
      </w:r>
      <w:proofErr w:type="spellStart"/>
      <w:r w:rsidR="00BB147A">
        <w:rPr>
          <w:rFonts w:ascii="Arial" w:eastAsia="SimHei" w:hAnsi="Arial" w:cs="Arial"/>
          <w:color w:val="000000"/>
        </w:rPr>
        <w:t>Guang</w:t>
      </w:r>
      <w:r w:rsidRPr="00BB147A">
        <w:rPr>
          <w:rFonts w:ascii="Arial" w:eastAsia="SimHei" w:hAnsi="Arial" w:cs="Arial"/>
          <w:color w:val="000000"/>
        </w:rPr>
        <w:t>hou</w:t>
      </w:r>
      <w:proofErr w:type="spellEnd"/>
      <w:r w:rsidRPr="00BB147A">
        <w:rPr>
          <w:rFonts w:ascii="Arial" w:eastAsia="SimHei" w:hAnsi="Arial" w:cs="Arial"/>
          <w:color w:val="000000"/>
        </w:rPr>
        <w:t xml:space="preserve"> University of Chinese </w:t>
      </w:r>
      <w:proofErr w:type="spellStart"/>
      <w:r w:rsidRPr="00BB147A">
        <w:rPr>
          <w:rFonts w:ascii="Arial" w:eastAsia="SimHei" w:hAnsi="Arial" w:cs="Arial"/>
          <w:color w:val="000000"/>
        </w:rPr>
        <w:t>Medicine</w:t>
      </w:r>
      <w:proofErr w:type="gramStart"/>
      <w:r w:rsidRPr="00BB147A">
        <w:rPr>
          <w:rFonts w:ascii="Arial" w:eastAsia="SimHei" w:hAnsi="Arial" w:cs="Arial"/>
          <w:color w:val="000000"/>
        </w:rPr>
        <w:t>,China</w:t>
      </w:r>
      <w:proofErr w:type="spellEnd"/>
      <w:proofErr w:type="gramEnd"/>
    </w:p>
    <w:p w:rsidR="001D7008" w:rsidRPr="00BB147A" w:rsidRDefault="001D7008" w:rsidP="0058233F">
      <w:pPr>
        <w:spacing w:line="300" w:lineRule="auto"/>
        <w:rPr>
          <w:rFonts w:ascii="Arial" w:eastAsia="SimHei" w:hAnsi="Arial" w:cs="Arial"/>
          <w:color w:val="000000"/>
        </w:rPr>
      </w:pPr>
    </w:p>
    <w:p w:rsidR="0058233F" w:rsidRPr="00BB147A" w:rsidRDefault="001D7008" w:rsidP="0058233F">
      <w:pPr>
        <w:spacing w:line="300" w:lineRule="auto"/>
        <w:rPr>
          <w:rFonts w:ascii="Arial" w:eastAsia="SimHei" w:hAnsi="Arial" w:cs="Arial"/>
          <w:color w:val="000000"/>
        </w:rPr>
      </w:pPr>
      <w:r w:rsidRPr="00BB147A">
        <w:rPr>
          <w:rFonts w:ascii="Arial" w:eastAsia="SimHei" w:hAnsi="Arial" w:cs="Arial"/>
          <w:color w:val="000000"/>
        </w:rPr>
        <w:t>KEYWORDS</w:t>
      </w:r>
      <w:r w:rsidRPr="00BB147A">
        <w:rPr>
          <w:rFonts w:ascii="Arial" w:eastAsia="SimHei" w:hAnsi="Arial" w:cs="Arial"/>
          <w:color w:val="000000"/>
        </w:rPr>
        <w:t>：</w:t>
      </w:r>
      <w:r w:rsidRPr="00BB147A">
        <w:rPr>
          <w:rFonts w:ascii="Arial" w:eastAsia="SimHei" w:hAnsi="Arial" w:cs="Arial"/>
          <w:color w:val="000000"/>
        </w:rPr>
        <w:t xml:space="preserve"> Radix</w:t>
      </w:r>
      <w:r w:rsidR="00F50854">
        <w:rPr>
          <w:rFonts w:ascii="Arial" w:eastAsia="SimHei" w:hAnsi="Arial" w:cs="Arial"/>
          <w:color w:val="000000"/>
        </w:rPr>
        <w:t xml:space="preserve"> </w:t>
      </w:r>
      <w:proofErr w:type="spellStart"/>
      <w:r w:rsidR="00F50854">
        <w:rPr>
          <w:rFonts w:ascii="Arial" w:eastAsia="SimHei" w:hAnsi="Arial" w:cs="Arial"/>
          <w:color w:val="000000"/>
        </w:rPr>
        <w:t>Dipsaci</w:t>
      </w:r>
      <w:proofErr w:type="spellEnd"/>
      <w:r w:rsidR="00F50854">
        <w:rPr>
          <w:rFonts w:ascii="Arial" w:eastAsia="SimHei" w:hAnsi="Arial" w:cs="Arial"/>
          <w:color w:val="000000"/>
        </w:rPr>
        <w:t xml:space="preserve"> </w:t>
      </w:r>
      <w:proofErr w:type="spellStart"/>
      <w:proofErr w:type="gramStart"/>
      <w:r w:rsidR="00F50854">
        <w:rPr>
          <w:rFonts w:ascii="Arial" w:eastAsia="SimHei" w:hAnsi="Arial" w:cs="Arial"/>
          <w:color w:val="000000"/>
        </w:rPr>
        <w:t>Asperoidis</w:t>
      </w:r>
      <w:proofErr w:type="spellEnd"/>
      <w:r w:rsidR="00F50854">
        <w:rPr>
          <w:rFonts w:ascii="Arial" w:eastAsia="SimHei" w:hAnsi="Arial" w:cs="Arial"/>
          <w:color w:val="000000"/>
        </w:rPr>
        <w:t xml:space="preserve"> ;</w:t>
      </w:r>
      <w:proofErr w:type="gramEnd"/>
      <w:r w:rsidR="00F50854">
        <w:rPr>
          <w:rFonts w:ascii="Arial" w:eastAsia="SimHei" w:hAnsi="Arial" w:cs="Arial"/>
          <w:color w:val="000000"/>
        </w:rPr>
        <w:t xml:space="preserve"> RDA; </w:t>
      </w:r>
      <w:r w:rsidR="00F50854">
        <w:rPr>
          <w:rFonts w:ascii="Arial" w:eastAsia="SimHei" w:hAnsi="Arial" w:cs="Arial" w:hint="eastAsia"/>
          <w:color w:val="000000"/>
        </w:rPr>
        <w:t>A</w:t>
      </w:r>
      <w:r w:rsidR="00BB147A">
        <w:rPr>
          <w:rFonts w:ascii="Arial" w:eastAsia="SimHei" w:hAnsi="Arial" w:cs="Arial"/>
          <w:color w:val="000000"/>
        </w:rPr>
        <w:t xml:space="preserve">bortion </w:t>
      </w:r>
      <w:r w:rsidRPr="00BB147A">
        <w:rPr>
          <w:rFonts w:ascii="Arial" w:eastAsia="SimHei" w:hAnsi="Arial" w:cs="Arial"/>
          <w:color w:val="000000"/>
        </w:rPr>
        <w:t xml:space="preserve">; </w:t>
      </w:r>
      <w:r w:rsidR="0058233F" w:rsidRPr="00BB147A">
        <w:rPr>
          <w:rFonts w:ascii="Arial" w:eastAsia="SimHei" w:hAnsi="Arial" w:cs="Arial"/>
          <w:color w:val="000000"/>
        </w:rPr>
        <w:t xml:space="preserve"> </w:t>
      </w:r>
      <w:r w:rsidR="00BB147A" w:rsidRPr="00BB147A">
        <w:rPr>
          <w:rFonts w:ascii="Arial" w:eastAsia="SimHei" w:hAnsi="Arial" w:cs="Arial"/>
          <w:color w:val="000000"/>
        </w:rPr>
        <w:t>Mechanism</w:t>
      </w:r>
    </w:p>
    <w:p w:rsidR="0058233F" w:rsidRPr="00BB147A" w:rsidRDefault="0058233F" w:rsidP="0058233F">
      <w:pPr>
        <w:spacing w:line="300" w:lineRule="auto"/>
        <w:rPr>
          <w:rFonts w:ascii="Arial" w:eastAsia="新細明體" w:hAnsi="Arial" w:cs="Arial"/>
          <w:b/>
          <w:color w:val="000000"/>
          <w:lang w:eastAsia="zh-TW"/>
        </w:rPr>
      </w:pPr>
    </w:p>
    <w:p w:rsidR="0058233F" w:rsidRPr="007D618D" w:rsidRDefault="00A10072" w:rsidP="0058233F">
      <w:pPr>
        <w:pStyle w:val="1"/>
        <w:spacing w:before="0" w:after="0" w:line="300" w:lineRule="auto"/>
        <w:jc w:val="center"/>
        <w:rPr>
          <w:rFonts w:ascii="Arial" w:eastAsia="SimHei" w:hAnsi="Arial" w:cs="Arial"/>
          <w:b w:val="0"/>
          <w:color w:val="000000"/>
          <w:sz w:val="30"/>
          <w:szCs w:val="30"/>
          <w:lang w:val="en-HK"/>
        </w:rPr>
      </w:pPr>
      <w:bookmarkStart w:id="0" w:name="_Toc326621775"/>
      <w:proofErr w:type="gramStart"/>
      <w:r>
        <w:rPr>
          <w:rFonts w:ascii="Arial" w:eastAsia="SimHei" w:hAnsi="Arial" w:cs="Arial"/>
          <w:b w:val="0"/>
          <w:color w:val="000000"/>
          <w:sz w:val="30"/>
          <w:szCs w:val="30"/>
        </w:rPr>
        <w:t>1.</w:t>
      </w:r>
      <w:r w:rsidR="0058233F" w:rsidRPr="00BB147A">
        <w:rPr>
          <w:rFonts w:ascii="Arial" w:eastAsia="SimHei" w:hAnsi="Arial" w:cs="Arial"/>
          <w:b w:val="0"/>
          <w:color w:val="000000"/>
          <w:sz w:val="30"/>
          <w:szCs w:val="30"/>
        </w:rPr>
        <w:t>Abstract</w:t>
      </w:r>
      <w:bookmarkEnd w:id="0"/>
      <w:proofErr w:type="gramEnd"/>
    </w:p>
    <w:p w:rsidR="0058233F" w:rsidRPr="00BB147A" w:rsidRDefault="0058233F" w:rsidP="0058233F">
      <w:pPr>
        <w:rPr>
          <w:rFonts w:ascii="Arial" w:eastAsia="SimHei" w:hAnsi="Arial" w:cs="Arial"/>
          <w:color w:val="000000"/>
        </w:rPr>
      </w:pPr>
    </w:p>
    <w:p w:rsidR="004F28A2" w:rsidRDefault="00B35E62" w:rsidP="00E74261">
      <w:pPr>
        <w:spacing w:line="300" w:lineRule="auto"/>
        <w:ind w:firstLineChars="200" w:firstLine="480"/>
        <w:jc w:val="both"/>
        <w:rPr>
          <w:rFonts w:ascii="Arial" w:eastAsia="SimSun" w:hAnsi="Arial" w:cs="Arial"/>
          <w:color w:val="000000"/>
        </w:rPr>
      </w:pPr>
      <w:r>
        <w:rPr>
          <w:rFonts w:ascii="Arial" w:eastAsia="SimSun" w:hAnsi="Arial" w:cs="Arial"/>
          <w:color w:val="000000"/>
        </w:rPr>
        <w:t>To</w:t>
      </w:r>
      <w:r w:rsidR="007D618D" w:rsidRPr="007D618D">
        <w:rPr>
          <w:rFonts w:ascii="Arial" w:eastAsia="SimSun" w:hAnsi="Arial" w:cs="Arial"/>
          <w:color w:val="000000"/>
        </w:rPr>
        <w:t xml:space="preserve"> investigate </w:t>
      </w:r>
      <w:r>
        <w:rPr>
          <w:rFonts w:ascii="Arial" w:eastAsia="SimSun" w:hAnsi="Arial" w:cs="Arial"/>
          <w:color w:val="000000"/>
        </w:rPr>
        <w:t>the regulatory</w:t>
      </w:r>
      <w:r w:rsidR="002848D0">
        <w:rPr>
          <w:rFonts w:ascii="Arial" w:eastAsia="SimSun" w:hAnsi="Arial" w:cs="Arial"/>
          <w:color w:val="000000"/>
        </w:rPr>
        <w:t xml:space="preserve"> </w:t>
      </w:r>
      <w:r w:rsidR="002848D0" w:rsidRPr="007D618D">
        <w:rPr>
          <w:rFonts w:ascii="Arial" w:eastAsia="SimSun" w:hAnsi="Arial" w:cs="Arial"/>
          <w:color w:val="000000"/>
        </w:rPr>
        <w:t xml:space="preserve">mechanisms </w:t>
      </w:r>
      <w:r w:rsidR="007D618D" w:rsidRPr="007D618D">
        <w:rPr>
          <w:rFonts w:ascii="Arial" w:eastAsia="SimSun" w:hAnsi="Arial" w:cs="Arial"/>
          <w:color w:val="000000"/>
        </w:rPr>
        <w:t xml:space="preserve">of Radix </w:t>
      </w:r>
      <w:proofErr w:type="spellStart"/>
      <w:r w:rsidR="007D618D" w:rsidRPr="007D618D">
        <w:rPr>
          <w:rFonts w:ascii="Arial" w:eastAsia="SimSun" w:hAnsi="Arial" w:cs="Arial"/>
          <w:color w:val="000000"/>
        </w:rPr>
        <w:t>Dipsaci</w:t>
      </w:r>
      <w:proofErr w:type="spellEnd"/>
      <w:r w:rsidR="007D618D" w:rsidRPr="007D618D">
        <w:rPr>
          <w:rFonts w:ascii="Arial" w:eastAsia="SimSun" w:hAnsi="Arial" w:cs="Arial"/>
          <w:color w:val="000000"/>
        </w:rPr>
        <w:t xml:space="preserve"> </w:t>
      </w:r>
      <w:proofErr w:type="spellStart"/>
      <w:r w:rsidR="007D618D" w:rsidRPr="007D618D">
        <w:rPr>
          <w:rFonts w:ascii="Arial" w:eastAsia="SimSun" w:hAnsi="Arial" w:cs="Arial"/>
          <w:color w:val="000000"/>
        </w:rPr>
        <w:t>Asperoidis</w:t>
      </w:r>
      <w:proofErr w:type="spellEnd"/>
      <w:r w:rsidR="002848D0">
        <w:rPr>
          <w:rFonts w:ascii="Arial" w:eastAsia="SimSun" w:hAnsi="Arial" w:cs="Arial"/>
          <w:color w:val="000000"/>
        </w:rPr>
        <w:t>(RDA)</w:t>
      </w:r>
      <w:r w:rsidR="007D618D" w:rsidRPr="007D618D">
        <w:rPr>
          <w:rFonts w:ascii="Arial" w:eastAsia="SimSun" w:hAnsi="Arial" w:cs="Arial"/>
          <w:color w:val="000000"/>
        </w:rPr>
        <w:t xml:space="preserve"> and its major component on abortion model rats of Luteal phase defect with kidney deficiency pattern</w:t>
      </w:r>
      <w:r>
        <w:rPr>
          <w:rFonts w:ascii="Arial" w:eastAsia="SimSun" w:hAnsi="Arial" w:cs="Arial"/>
          <w:color w:val="000000"/>
        </w:rPr>
        <w:t>, t</w:t>
      </w:r>
      <w:r w:rsidR="0058233F" w:rsidRPr="00BB147A">
        <w:rPr>
          <w:rFonts w:ascii="Arial" w:eastAsia="SimSun" w:hAnsi="Arial" w:cs="Arial"/>
          <w:color w:val="000000"/>
        </w:rPr>
        <w:t>he pregnant SD rats were randomly assigned into thirteen groups with 10 rats in each group</w:t>
      </w:r>
      <w:r>
        <w:rPr>
          <w:rFonts w:ascii="Arial" w:eastAsia="SimSun" w:hAnsi="Arial" w:cs="Arial"/>
          <w:color w:val="000000"/>
        </w:rPr>
        <w:t>. We found that t</w:t>
      </w:r>
      <w:r w:rsidR="00E74261" w:rsidRPr="00E74261">
        <w:rPr>
          <w:rFonts w:ascii="Arial" w:eastAsia="SimSun" w:hAnsi="Arial" w:cs="Arial"/>
          <w:color w:val="000000"/>
        </w:rPr>
        <w:t>he wet weight of unilateral uterus and a single embryo from model rats was significantly reduced comparing with that in the normal control group. There is a significant increase in vaginal bleeding, uterine bleeding and abortion rate in the model rats when comparing with that of normal rats. But the E2, P, ER and PR concentration were significantly reduced in the model rats when comparing with that of normal rats.</w:t>
      </w:r>
      <w:r>
        <w:rPr>
          <w:rFonts w:ascii="Arial" w:eastAsia="SimSun" w:hAnsi="Arial" w:cs="Arial"/>
          <w:color w:val="000000"/>
        </w:rPr>
        <w:t xml:space="preserve"> </w:t>
      </w:r>
      <w:r w:rsidR="00E74261" w:rsidRPr="00E74261">
        <w:rPr>
          <w:rFonts w:ascii="Arial" w:eastAsia="SimSun" w:hAnsi="Arial" w:cs="Arial"/>
          <w:color w:val="000000"/>
        </w:rPr>
        <w:t xml:space="preserve">The number of abortion in groups with the modified </w:t>
      </w:r>
      <w:proofErr w:type="gramStart"/>
      <w:r w:rsidR="00E74261" w:rsidRPr="00E74261">
        <w:rPr>
          <w:rFonts w:ascii="Arial" w:eastAsia="SimSun" w:hAnsi="Arial" w:cs="Arial"/>
          <w:color w:val="000000"/>
        </w:rPr>
        <w:t>STW ,</w:t>
      </w:r>
      <w:proofErr w:type="gramEnd"/>
      <w:r w:rsidR="00E74261" w:rsidRPr="00E74261">
        <w:rPr>
          <w:rFonts w:ascii="Arial" w:eastAsia="SimSun" w:hAnsi="Arial" w:cs="Arial"/>
          <w:color w:val="000000"/>
        </w:rPr>
        <w:t xml:space="preserve"> high dosage of the total water extract of RDA, lower dosage of the total water extract of RDA was significantly increased when comparing with that of normal control groups (p&lt;0.05); while the number of abortion in groups with the lower dosage of total glycosides of RDA and medium dosage of alkaloids very significantly increased when comparing with that of normal groups. The number of live </w:t>
      </w:r>
      <w:proofErr w:type="spellStart"/>
      <w:r w:rsidR="00E74261" w:rsidRPr="00E74261">
        <w:rPr>
          <w:rFonts w:ascii="Arial" w:eastAsia="SimSun" w:hAnsi="Arial" w:cs="Arial"/>
          <w:color w:val="000000"/>
        </w:rPr>
        <w:t>embryoes</w:t>
      </w:r>
      <w:proofErr w:type="spellEnd"/>
      <w:r w:rsidR="00E74261" w:rsidRPr="00E74261">
        <w:rPr>
          <w:rFonts w:ascii="Arial" w:eastAsia="SimSun" w:hAnsi="Arial" w:cs="Arial"/>
          <w:color w:val="000000"/>
        </w:rPr>
        <w:t xml:space="preserve"> in the groups with the medium dosage of total RDA, medium dosage of glycosides of RDA and low dosage of alkaloids were significantly increased when comparing with that of model groups(p&lt;0.05). The abortion number and abortion rate in the groups with the medium dosage of total RDA, medium dosage of glycosides of RDA and low dosage of alkaloids were significantly decreased when comparing with that of model groups (p&lt;0.05).</w:t>
      </w:r>
    </w:p>
    <w:p w:rsidR="00A10072" w:rsidRDefault="00A10072" w:rsidP="00E74261">
      <w:pPr>
        <w:spacing w:line="300" w:lineRule="auto"/>
        <w:ind w:firstLineChars="200" w:firstLine="480"/>
        <w:jc w:val="both"/>
        <w:rPr>
          <w:rFonts w:ascii="Arial" w:eastAsia="SimSun" w:hAnsi="Arial" w:cs="Arial"/>
          <w:color w:val="000000"/>
        </w:rPr>
      </w:pPr>
    </w:p>
    <w:p w:rsidR="00A10072" w:rsidRDefault="00A10072" w:rsidP="00E74261">
      <w:pPr>
        <w:spacing w:line="300" w:lineRule="auto"/>
        <w:ind w:firstLineChars="200" w:firstLine="480"/>
        <w:jc w:val="both"/>
        <w:rPr>
          <w:rFonts w:ascii="Arial" w:eastAsia="SimSun" w:hAnsi="Arial" w:cs="Arial"/>
          <w:color w:val="000000"/>
        </w:rPr>
      </w:pPr>
    </w:p>
    <w:p w:rsidR="00A10072" w:rsidRDefault="00A10072" w:rsidP="00E74261">
      <w:pPr>
        <w:spacing w:line="300" w:lineRule="auto"/>
        <w:ind w:firstLineChars="200" w:firstLine="480"/>
        <w:jc w:val="both"/>
        <w:rPr>
          <w:rFonts w:ascii="Arial" w:eastAsia="SimSun" w:hAnsi="Arial" w:cs="Arial"/>
          <w:color w:val="000000"/>
        </w:rPr>
      </w:pPr>
    </w:p>
    <w:p w:rsidR="00A10072" w:rsidRDefault="00A10072" w:rsidP="00E74261">
      <w:pPr>
        <w:spacing w:line="300" w:lineRule="auto"/>
        <w:ind w:firstLineChars="200" w:firstLine="480"/>
        <w:jc w:val="both"/>
        <w:rPr>
          <w:rFonts w:ascii="Arial" w:eastAsia="SimSun" w:hAnsi="Arial" w:cs="Arial"/>
          <w:color w:val="000000"/>
        </w:rPr>
      </w:pPr>
    </w:p>
    <w:p w:rsidR="00A10072" w:rsidRDefault="00A10072" w:rsidP="00E74261">
      <w:pPr>
        <w:spacing w:line="300" w:lineRule="auto"/>
        <w:ind w:firstLineChars="200" w:firstLine="480"/>
        <w:jc w:val="both"/>
        <w:rPr>
          <w:rFonts w:ascii="Arial" w:eastAsia="SimSun" w:hAnsi="Arial" w:cs="Arial"/>
          <w:color w:val="000000"/>
        </w:rPr>
      </w:pPr>
    </w:p>
    <w:p w:rsidR="004F28A2" w:rsidRDefault="00A10072" w:rsidP="00A10072">
      <w:pPr>
        <w:spacing w:line="300" w:lineRule="auto"/>
        <w:ind w:firstLineChars="200" w:firstLine="480"/>
        <w:jc w:val="both"/>
        <w:rPr>
          <w:rFonts w:ascii="Arial" w:eastAsia="SimSun" w:hAnsi="Arial" w:cs="Arial"/>
          <w:color w:val="000000"/>
        </w:rPr>
      </w:pPr>
      <w:proofErr w:type="gramStart"/>
      <w:r>
        <w:rPr>
          <w:rFonts w:ascii="Arial" w:eastAsia="SimSun" w:hAnsi="Arial" w:cs="Arial"/>
          <w:color w:val="000000"/>
        </w:rPr>
        <w:t>2.Image</w:t>
      </w:r>
      <w:proofErr w:type="gramEnd"/>
      <w:r>
        <w:rPr>
          <w:rFonts w:ascii="Arial" w:eastAsia="SimSun" w:hAnsi="Arial" w:cs="Arial"/>
          <w:color w:val="000000"/>
        </w:rPr>
        <w:t>:</w:t>
      </w:r>
    </w:p>
    <w:p w:rsidR="00CA414C" w:rsidRDefault="004F28A2" w:rsidP="00E74261">
      <w:pPr>
        <w:spacing w:line="300" w:lineRule="auto"/>
        <w:ind w:firstLineChars="200" w:firstLine="280"/>
        <w:jc w:val="both"/>
        <w:rPr>
          <w:rFonts w:ascii="新細明體" w:eastAsia="新細明體" w:cs="新細明體"/>
          <w:sz w:val="14"/>
          <w:szCs w:val="14"/>
        </w:rPr>
      </w:pPr>
      <w:r>
        <w:rPr>
          <w:rFonts w:ascii="NSimSun" w:hAnsi="NSimSun" w:cs="新細明體"/>
          <w:noProof/>
          <w:color w:val="000000"/>
          <w:sz w:val="14"/>
          <w:szCs w:val="14"/>
        </w:rPr>
        <w:drawing>
          <wp:inline distT="0" distB="0" distL="0" distR="0">
            <wp:extent cx="5486400" cy="2352750"/>
            <wp:effectExtent l="0" t="0" r="0"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2352750"/>
                    </a:xfrm>
                    <a:prstGeom prst="rect">
                      <a:avLst/>
                    </a:prstGeom>
                    <a:noFill/>
                    <a:ln>
                      <a:noFill/>
                    </a:ln>
                  </pic:spPr>
                </pic:pic>
              </a:graphicData>
            </a:graphic>
          </wp:inline>
        </w:drawing>
      </w:r>
      <w:r w:rsidRPr="004F28A2">
        <w:rPr>
          <w:rFonts w:ascii="新細明體" w:eastAsia="新細明體" w:cs="新細明體"/>
          <w:sz w:val="14"/>
          <w:szCs w:val="14"/>
        </w:rPr>
        <w:t xml:space="preserve"> </w:t>
      </w:r>
    </w:p>
    <w:p w:rsidR="00CA414C" w:rsidRDefault="00CA414C" w:rsidP="00E74261">
      <w:pPr>
        <w:spacing w:line="300" w:lineRule="auto"/>
        <w:ind w:firstLineChars="200" w:firstLine="480"/>
        <w:jc w:val="both"/>
        <w:rPr>
          <w:rFonts w:ascii="Arial" w:eastAsia="SimSun" w:hAnsi="Arial" w:cs="Arial"/>
          <w:color w:val="000000"/>
        </w:rPr>
      </w:pPr>
    </w:p>
    <w:p w:rsidR="00CA414C" w:rsidRDefault="00CA414C" w:rsidP="00E74261">
      <w:pPr>
        <w:spacing w:line="300" w:lineRule="auto"/>
        <w:ind w:firstLineChars="200" w:firstLine="480"/>
        <w:jc w:val="both"/>
        <w:rPr>
          <w:rFonts w:ascii="Arial" w:eastAsia="SimSun" w:hAnsi="Arial" w:cs="Arial"/>
          <w:color w:val="000000"/>
        </w:rPr>
      </w:pPr>
    </w:p>
    <w:p w:rsidR="00CA414C" w:rsidRDefault="00CA414C" w:rsidP="00E74261">
      <w:pPr>
        <w:spacing w:line="300" w:lineRule="auto"/>
        <w:ind w:firstLineChars="200" w:firstLine="480"/>
        <w:jc w:val="both"/>
        <w:rPr>
          <w:rFonts w:ascii="Arial" w:eastAsia="SimSun" w:hAnsi="Arial" w:cs="Arial"/>
          <w:color w:val="000000"/>
        </w:rPr>
      </w:pPr>
    </w:p>
    <w:p w:rsidR="00E74261" w:rsidRPr="005E4357" w:rsidRDefault="00CA414C" w:rsidP="00E74261">
      <w:pPr>
        <w:spacing w:line="300" w:lineRule="auto"/>
        <w:ind w:firstLineChars="200" w:firstLine="420"/>
        <w:jc w:val="both"/>
        <w:rPr>
          <w:rFonts w:eastAsia="Batang"/>
          <w:szCs w:val="24"/>
          <w:lang w:eastAsia="zh-TW"/>
        </w:rPr>
      </w:pPr>
      <w:r w:rsidRPr="005E4357">
        <w:rPr>
          <w:rFonts w:eastAsia="Batang"/>
          <w:sz w:val="20"/>
          <w:lang w:eastAsia="zh-TW"/>
        </w:rPr>
        <w:t xml:space="preserve">Effects of </w:t>
      </w:r>
      <w:proofErr w:type="spellStart"/>
      <w:r w:rsidRPr="005E4357">
        <w:rPr>
          <w:rFonts w:eastAsia="Batang"/>
          <w:sz w:val="20"/>
          <w:lang w:eastAsia="zh-TW"/>
        </w:rPr>
        <w:t>Dipsacus</w:t>
      </w:r>
      <w:proofErr w:type="spellEnd"/>
      <w:r w:rsidRPr="005E4357">
        <w:rPr>
          <w:rFonts w:eastAsia="Batang"/>
          <w:sz w:val="20"/>
          <w:lang w:eastAsia="zh-TW"/>
        </w:rPr>
        <w:t xml:space="preserve"> on Estrogen and Progesterone Receptor Levels in Uterus and Ovary</w:t>
      </w:r>
      <w:r w:rsidRPr="00CA414C">
        <w:rPr>
          <w:rFonts w:ascii="Arial" w:eastAsia="SimSun" w:hAnsi="Arial" w:cs="Arial"/>
          <w:color w:val="000000"/>
          <w:sz w:val="20"/>
        </w:rPr>
        <w:t xml:space="preserve"> </w:t>
      </w:r>
      <w:r w:rsidR="004F28A2">
        <w:rPr>
          <w:rFonts w:ascii="新細明體" w:eastAsia="新細明體" w:cs="新細明體"/>
          <w:noProof/>
          <w:sz w:val="14"/>
          <w:szCs w:val="14"/>
        </w:rPr>
        <w:drawing>
          <wp:inline distT="0" distB="0" distL="0" distR="0">
            <wp:extent cx="4147820" cy="2444115"/>
            <wp:effectExtent l="0" t="0" r="508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7820" cy="2444115"/>
                    </a:xfrm>
                    <a:prstGeom prst="rect">
                      <a:avLst/>
                    </a:prstGeom>
                    <a:noFill/>
                    <a:ln>
                      <a:noFill/>
                    </a:ln>
                  </pic:spPr>
                </pic:pic>
              </a:graphicData>
            </a:graphic>
          </wp:inline>
        </w:drawing>
      </w:r>
      <w:r w:rsidRPr="00CA414C">
        <w:rPr>
          <w:rFonts w:ascii="NSimSun" w:hAnsi="NSimSun" w:cs="新細明體"/>
          <w:color w:val="000000"/>
          <w:sz w:val="14"/>
          <w:szCs w:val="14"/>
          <w:lang w:eastAsia="zh-TW"/>
        </w:rPr>
        <w:t xml:space="preserve"> </w:t>
      </w:r>
      <w:r>
        <w:rPr>
          <w:rFonts w:ascii="NSimSun" w:hAnsi="NSimSun" w:cs="新細明體"/>
          <w:noProof/>
          <w:color w:val="000000"/>
          <w:sz w:val="14"/>
          <w:szCs w:val="14"/>
        </w:rPr>
        <w:lastRenderedPageBreak/>
        <w:drawing>
          <wp:inline distT="0" distB="0" distL="0" distR="0">
            <wp:extent cx="5486400" cy="2615809"/>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2615809"/>
                    </a:xfrm>
                    <a:prstGeom prst="rect">
                      <a:avLst/>
                    </a:prstGeom>
                    <a:noFill/>
                    <a:ln>
                      <a:noFill/>
                    </a:ln>
                  </pic:spPr>
                </pic:pic>
              </a:graphicData>
            </a:graphic>
          </wp:inline>
        </w:drawing>
      </w:r>
      <w:r w:rsidRPr="00CA414C">
        <w:t xml:space="preserve"> </w:t>
      </w:r>
      <w:r w:rsidRPr="005E4357">
        <w:rPr>
          <w:rFonts w:eastAsia="Batang"/>
          <w:szCs w:val="24"/>
          <w:lang w:eastAsia="zh-TW"/>
        </w:rPr>
        <w:t>Blood smears of uterus in each group (1: blood stasis, 2: no stasis)</w:t>
      </w:r>
    </w:p>
    <w:p w:rsidR="00CA414C" w:rsidRPr="005E4357" w:rsidRDefault="00CA414C" w:rsidP="00E74261">
      <w:pPr>
        <w:spacing w:line="300" w:lineRule="auto"/>
        <w:ind w:firstLineChars="200" w:firstLine="504"/>
        <w:jc w:val="both"/>
        <w:rPr>
          <w:rFonts w:eastAsia="Batang"/>
          <w:szCs w:val="24"/>
          <w:lang w:eastAsia="zh-TW"/>
        </w:rPr>
      </w:pPr>
    </w:p>
    <w:p w:rsidR="00CA414C" w:rsidRPr="005E4357" w:rsidRDefault="00A10072" w:rsidP="005E4357">
      <w:pPr>
        <w:spacing w:line="300" w:lineRule="auto"/>
        <w:jc w:val="both"/>
        <w:rPr>
          <w:rFonts w:eastAsia="Batang"/>
          <w:szCs w:val="24"/>
          <w:lang w:eastAsia="zh-TW"/>
        </w:rPr>
      </w:pPr>
      <w:proofErr w:type="gramStart"/>
      <w:r>
        <w:rPr>
          <w:rFonts w:eastAsia="Batang"/>
          <w:szCs w:val="24"/>
          <w:lang w:eastAsia="zh-TW"/>
        </w:rPr>
        <w:t>3.</w:t>
      </w:r>
      <w:r w:rsidR="00CA414C" w:rsidRPr="005E4357">
        <w:rPr>
          <w:rFonts w:eastAsia="Batang"/>
          <w:szCs w:val="24"/>
          <w:lang w:eastAsia="zh-TW"/>
        </w:rPr>
        <w:t>Reference</w:t>
      </w:r>
      <w:proofErr w:type="gramEnd"/>
      <w:r w:rsidR="00CA414C" w:rsidRPr="005E4357">
        <w:rPr>
          <w:rFonts w:eastAsia="Batang"/>
          <w:szCs w:val="24"/>
          <w:lang w:eastAsia="zh-TW"/>
        </w:rPr>
        <w:t>:</w:t>
      </w:r>
    </w:p>
    <w:p w:rsidR="00CA414C" w:rsidRPr="005E4357" w:rsidRDefault="00CA414C" w:rsidP="00CA414C">
      <w:pPr>
        <w:autoSpaceDE w:val="0"/>
        <w:autoSpaceDN w:val="0"/>
        <w:snapToGrid w:val="0"/>
        <w:spacing w:line="300" w:lineRule="auto"/>
        <w:rPr>
          <w:rFonts w:eastAsia="Batang"/>
          <w:szCs w:val="24"/>
          <w:lang w:eastAsia="zh-TW"/>
        </w:rPr>
      </w:pPr>
      <w:r w:rsidRPr="005E4357">
        <w:rPr>
          <w:rFonts w:eastAsia="Batang" w:hint="eastAsia"/>
          <w:szCs w:val="24"/>
          <w:lang w:eastAsia="zh-TW"/>
        </w:rPr>
        <w:t xml:space="preserve">[1] Emmer M, Nelen WL, </w:t>
      </w:r>
      <w:proofErr w:type="spellStart"/>
      <w:r w:rsidRPr="005E4357">
        <w:rPr>
          <w:rFonts w:eastAsia="Batang" w:hint="eastAsia"/>
          <w:szCs w:val="24"/>
          <w:lang w:eastAsia="zh-TW"/>
        </w:rPr>
        <w:t>Steeges</w:t>
      </w:r>
      <w:proofErr w:type="spellEnd"/>
      <w:r w:rsidRPr="005E4357">
        <w:rPr>
          <w:rFonts w:eastAsia="Batang" w:hint="eastAsia"/>
          <w:szCs w:val="24"/>
          <w:lang w:eastAsia="zh-TW"/>
        </w:rPr>
        <w:t xml:space="preserve"> EA, et </w:t>
      </w:r>
      <w:proofErr w:type="spellStart"/>
      <w:r w:rsidRPr="005E4357">
        <w:rPr>
          <w:rFonts w:eastAsia="Batang" w:hint="eastAsia"/>
          <w:szCs w:val="24"/>
          <w:lang w:eastAsia="zh-TW"/>
        </w:rPr>
        <w:t>a.l.Periphera</w:t>
      </w:r>
      <w:proofErr w:type="spellEnd"/>
      <w:r w:rsidRPr="005E4357">
        <w:rPr>
          <w:rFonts w:eastAsia="Batang" w:hint="eastAsia"/>
          <w:szCs w:val="24"/>
          <w:lang w:eastAsia="zh-TW"/>
        </w:rPr>
        <w:t xml:space="preserve"> l </w:t>
      </w:r>
      <w:proofErr w:type="spellStart"/>
      <w:r w:rsidRPr="005E4357">
        <w:rPr>
          <w:rFonts w:eastAsia="Batang" w:hint="eastAsia"/>
          <w:szCs w:val="24"/>
          <w:lang w:eastAsia="zh-TW"/>
        </w:rPr>
        <w:t>natual</w:t>
      </w:r>
      <w:proofErr w:type="spellEnd"/>
      <w:r w:rsidRPr="005E4357">
        <w:rPr>
          <w:rFonts w:eastAsia="Batang" w:hint="eastAsia"/>
          <w:szCs w:val="24"/>
          <w:lang w:eastAsia="zh-TW"/>
        </w:rPr>
        <w:t xml:space="preserve"> killer cytotoxicity and CD56( </w:t>
      </w:r>
      <w:proofErr w:type="spellStart"/>
      <w:r w:rsidRPr="005E4357">
        <w:rPr>
          <w:rFonts w:eastAsia="Batang" w:hint="eastAsia"/>
          <w:szCs w:val="24"/>
          <w:lang w:eastAsia="zh-TW"/>
        </w:rPr>
        <w:t>pos</w:t>
      </w:r>
      <w:proofErr w:type="spellEnd"/>
      <w:r w:rsidRPr="005E4357">
        <w:rPr>
          <w:rFonts w:eastAsia="Batang" w:hint="eastAsia"/>
          <w:szCs w:val="24"/>
          <w:lang w:eastAsia="zh-TW"/>
        </w:rPr>
        <w:t xml:space="preserve">) CD16( </w:t>
      </w:r>
      <w:proofErr w:type="spellStart"/>
      <w:r w:rsidRPr="005E4357">
        <w:rPr>
          <w:rFonts w:eastAsia="Batang" w:hint="eastAsia"/>
          <w:szCs w:val="24"/>
          <w:lang w:eastAsia="zh-TW"/>
        </w:rPr>
        <w:t>pos</w:t>
      </w:r>
      <w:proofErr w:type="spellEnd"/>
      <w:r w:rsidRPr="005E4357">
        <w:rPr>
          <w:rFonts w:eastAsia="Batang" w:hint="eastAsia"/>
          <w:szCs w:val="24"/>
          <w:lang w:eastAsia="zh-TW"/>
        </w:rPr>
        <w:t xml:space="preserve">) cells increase during early pregnancy in women with a history of recurrent </w:t>
      </w:r>
      <w:proofErr w:type="spellStart"/>
      <w:r w:rsidRPr="005E4357">
        <w:rPr>
          <w:rFonts w:eastAsia="Batang" w:hint="eastAsia"/>
          <w:szCs w:val="24"/>
          <w:lang w:eastAsia="zh-TW"/>
        </w:rPr>
        <w:t>apontaneous</w:t>
      </w:r>
      <w:proofErr w:type="spellEnd"/>
      <w:r w:rsidRPr="005E4357">
        <w:rPr>
          <w:rFonts w:eastAsia="Batang" w:hint="eastAsia"/>
          <w:szCs w:val="24"/>
          <w:lang w:eastAsia="zh-TW"/>
        </w:rPr>
        <w:t xml:space="preserve"> abortion[J]. Hum </w:t>
      </w:r>
      <w:proofErr w:type="spellStart"/>
      <w:r w:rsidRPr="005E4357">
        <w:rPr>
          <w:rFonts w:eastAsia="Batang" w:hint="eastAsia"/>
          <w:szCs w:val="24"/>
          <w:lang w:eastAsia="zh-TW"/>
        </w:rPr>
        <w:t>Reprod</w:t>
      </w:r>
      <w:proofErr w:type="spellEnd"/>
      <w:r w:rsidRPr="005E4357">
        <w:rPr>
          <w:rFonts w:eastAsia="Batang" w:hint="eastAsia"/>
          <w:szCs w:val="24"/>
          <w:lang w:eastAsia="zh-TW"/>
        </w:rPr>
        <w:t>, 2000</w:t>
      </w:r>
      <w:proofErr w:type="gramStart"/>
      <w:r w:rsidRPr="005E4357">
        <w:rPr>
          <w:rFonts w:eastAsia="Batang" w:hint="eastAsia"/>
          <w:szCs w:val="24"/>
          <w:lang w:eastAsia="zh-TW"/>
        </w:rPr>
        <w:t>,15</w:t>
      </w:r>
      <w:proofErr w:type="gramEnd"/>
      <w:r w:rsidRPr="005E4357">
        <w:rPr>
          <w:rFonts w:eastAsia="Batang" w:hint="eastAsia"/>
          <w:szCs w:val="24"/>
          <w:lang w:eastAsia="zh-TW"/>
        </w:rPr>
        <w:t>(5): 1163-1169.</w:t>
      </w:r>
    </w:p>
    <w:p w:rsidR="00CA414C" w:rsidRPr="005E4357" w:rsidRDefault="00CA414C" w:rsidP="00CA414C">
      <w:pPr>
        <w:autoSpaceDE w:val="0"/>
        <w:autoSpaceDN w:val="0"/>
        <w:snapToGrid w:val="0"/>
        <w:spacing w:line="300" w:lineRule="auto"/>
        <w:rPr>
          <w:rFonts w:eastAsia="Batang"/>
          <w:szCs w:val="24"/>
          <w:lang w:eastAsia="zh-TW"/>
        </w:rPr>
      </w:pPr>
      <w:r w:rsidRPr="005E4357">
        <w:rPr>
          <w:rFonts w:eastAsia="Batang" w:hint="eastAsia"/>
          <w:szCs w:val="24"/>
          <w:lang w:eastAsia="zh-TW"/>
        </w:rPr>
        <w:t xml:space="preserve">[2] </w:t>
      </w:r>
      <w:proofErr w:type="spellStart"/>
      <w:r w:rsidRPr="005E4357">
        <w:rPr>
          <w:rFonts w:eastAsia="Batang" w:hint="eastAsia"/>
          <w:szCs w:val="24"/>
          <w:lang w:eastAsia="zh-TW"/>
        </w:rPr>
        <w:t>Aubard</w:t>
      </w:r>
      <w:proofErr w:type="spellEnd"/>
      <w:r w:rsidRPr="005E4357">
        <w:rPr>
          <w:rFonts w:eastAsia="Batang" w:hint="eastAsia"/>
          <w:szCs w:val="24"/>
          <w:lang w:eastAsia="zh-TW"/>
        </w:rPr>
        <w:t xml:space="preserve"> Y, </w:t>
      </w:r>
      <w:proofErr w:type="spellStart"/>
      <w:r w:rsidRPr="005E4357">
        <w:rPr>
          <w:rFonts w:eastAsia="Batang" w:hint="eastAsia"/>
          <w:szCs w:val="24"/>
          <w:lang w:eastAsia="zh-TW"/>
        </w:rPr>
        <w:t>Darodes</w:t>
      </w:r>
      <w:proofErr w:type="spellEnd"/>
      <w:r w:rsidRPr="005E4357">
        <w:rPr>
          <w:rFonts w:eastAsia="Batang" w:hint="eastAsia"/>
          <w:szCs w:val="24"/>
          <w:lang w:eastAsia="zh-TW"/>
        </w:rPr>
        <w:t xml:space="preserve"> N, </w:t>
      </w:r>
      <w:proofErr w:type="spellStart"/>
      <w:r w:rsidRPr="005E4357">
        <w:rPr>
          <w:rFonts w:eastAsia="Batang" w:hint="eastAsia"/>
          <w:szCs w:val="24"/>
          <w:lang w:eastAsia="zh-TW"/>
        </w:rPr>
        <w:t>Canta</w:t>
      </w:r>
      <w:proofErr w:type="spellEnd"/>
      <w:r w:rsidRPr="005E4357">
        <w:rPr>
          <w:rFonts w:eastAsia="Batang" w:hint="eastAsia"/>
          <w:szCs w:val="24"/>
          <w:lang w:eastAsia="zh-TW"/>
        </w:rPr>
        <w:t xml:space="preserve"> </w:t>
      </w:r>
      <w:proofErr w:type="spellStart"/>
      <w:r w:rsidRPr="005E4357">
        <w:rPr>
          <w:rFonts w:eastAsia="Batang" w:hint="eastAsia"/>
          <w:szCs w:val="24"/>
          <w:lang w:eastAsia="zh-TW"/>
        </w:rPr>
        <w:t>loubeM</w:t>
      </w:r>
      <w:proofErr w:type="spellEnd"/>
      <w:r w:rsidRPr="005E4357">
        <w:rPr>
          <w:rFonts w:eastAsia="Batang" w:hint="eastAsia"/>
          <w:szCs w:val="24"/>
          <w:lang w:eastAsia="zh-TW"/>
        </w:rPr>
        <w:t xml:space="preserve">. </w:t>
      </w:r>
      <w:proofErr w:type="spellStart"/>
      <w:r w:rsidRPr="005E4357">
        <w:rPr>
          <w:rFonts w:eastAsia="Batang" w:hint="eastAsia"/>
          <w:szCs w:val="24"/>
          <w:lang w:eastAsia="zh-TW"/>
        </w:rPr>
        <w:t>Hyperhom</w:t>
      </w:r>
      <w:proofErr w:type="spellEnd"/>
      <w:r w:rsidRPr="005E4357">
        <w:rPr>
          <w:rFonts w:eastAsia="Batang" w:hint="eastAsia"/>
          <w:szCs w:val="24"/>
          <w:lang w:eastAsia="zh-TW"/>
        </w:rPr>
        <w:t xml:space="preserve"> </w:t>
      </w:r>
      <w:proofErr w:type="spellStart"/>
      <w:r w:rsidRPr="005E4357">
        <w:rPr>
          <w:rFonts w:eastAsia="Batang" w:hint="eastAsia"/>
          <w:szCs w:val="24"/>
          <w:lang w:eastAsia="zh-TW"/>
        </w:rPr>
        <w:t>ocysteinemia</w:t>
      </w:r>
      <w:proofErr w:type="spellEnd"/>
      <w:r w:rsidRPr="005E4357">
        <w:rPr>
          <w:rFonts w:eastAsia="Batang" w:hint="eastAsia"/>
          <w:szCs w:val="24"/>
          <w:lang w:eastAsia="zh-TW"/>
        </w:rPr>
        <w:t xml:space="preserve"> and pregnancy review of our present understand </w:t>
      </w:r>
      <w:proofErr w:type="spellStart"/>
      <w:r w:rsidRPr="005E4357">
        <w:rPr>
          <w:rFonts w:eastAsia="Batang" w:hint="eastAsia"/>
          <w:szCs w:val="24"/>
          <w:lang w:eastAsia="zh-TW"/>
        </w:rPr>
        <w:t>ingand</w:t>
      </w:r>
      <w:proofErr w:type="spellEnd"/>
      <w:r w:rsidRPr="005E4357">
        <w:rPr>
          <w:rFonts w:eastAsia="Batang" w:hint="eastAsia"/>
          <w:szCs w:val="24"/>
          <w:lang w:eastAsia="zh-TW"/>
        </w:rPr>
        <w:t xml:space="preserve"> </w:t>
      </w:r>
      <w:proofErr w:type="spellStart"/>
      <w:r w:rsidRPr="005E4357">
        <w:rPr>
          <w:rFonts w:eastAsia="Batang" w:hint="eastAsia"/>
          <w:szCs w:val="24"/>
          <w:lang w:eastAsia="zh-TW"/>
        </w:rPr>
        <w:t>therapeuticimp</w:t>
      </w:r>
      <w:proofErr w:type="spellEnd"/>
      <w:r w:rsidRPr="005E4357">
        <w:rPr>
          <w:rFonts w:eastAsia="Batang" w:hint="eastAsia"/>
          <w:szCs w:val="24"/>
          <w:lang w:eastAsia="zh-TW"/>
        </w:rPr>
        <w:t xml:space="preserve"> </w:t>
      </w:r>
      <w:proofErr w:type="spellStart"/>
      <w:r w:rsidRPr="005E4357">
        <w:rPr>
          <w:rFonts w:eastAsia="Batang" w:hint="eastAsia"/>
          <w:szCs w:val="24"/>
          <w:lang w:eastAsia="zh-TW"/>
        </w:rPr>
        <w:t>lications</w:t>
      </w:r>
      <w:proofErr w:type="spellEnd"/>
      <w:r w:rsidRPr="005E4357">
        <w:rPr>
          <w:rFonts w:eastAsia="Batang" w:hint="eastAsia"/>
          <w:szCs w:val="24"/>
          <w:lang w:eastAsia="zh-TW"/>
        </w:rPr>
        <w:t xml:space="preserve"> [J</w:t>
      </w:r>
      <w:proofErr w:type="gramStart"/>
      <w:r w:rsidRPr="005E4357">
        <w:rPr>
          <w:rFonts w:eastAsia="Batang" w:hint="eastAsia"/>
          <w:szCs w:val="24"/>
          <w:lang w:eastAsia="zh-TW"/>
        </w:rPr>
        <w:t>] .</w:t>
      </w:r>
      <w:proofErr w:type="gramEnd"/>
      <w:r w:rsidRPr="005E4357">
        <w:rPr>
          <w:rFonts w:eastAsia="Batang" w:hint="eastAsia"/>
          <w:szCs w:val="24"/>
          <w:lang w:eastAsia="zh-TW"/>
        </w:rPr>
        <w:t xml:space="preserve"> </w:t>
      </w:r>
      <w:proofErr w:type="spellStart"/>
      <w:r w:rsidRPr="005E4357">
        <w:rPr>
          <w:rFonts w:eastAsia="Batang" w:hint="eastAsia"/>
          <w:szCs w:val="24"/>
          <w:lang w:eastAsia="zh-TW"/>
        </w:rPr>
        <w:t>Eur</w:t>
      </w:r>
      <w:proofErr w:type="spellEnd"/>
      <w:r w:rsidRPr="005E4357">
        <w:rPr>
          <w:rFonts w:eastAsia="Batang" w:hint="eastAsia"/>
          <w:szCs w:val="24"/>
          <w:lang w:eastAsia="zh-TW"/>
        </w:rPr>
        <w:t xml:space="preserve"> J </w:t>
      </w:r>
      <w:proofErr w:type="spellStart"/>
      <w:r w:rsidRPr="005E4357">
        <w:rPr>
          <w:rFonts w:eastAsia="Batang" w:hint="eastAsia"/>
          <w:szCs w:val="24"/>
          <w:lang w:eastAsia="zh-TW"/>
        </w:rPr>
        <w:t>Obstet</w:t>
      </w:r>
      <w:proofErr w:type="spellEnd"/>
      <w:r w:rsidRPr="005E4357">
        <w:rPr>
          <w:rFonts w:eastAsia="Batang" w:hint="eastAsia"/>
          <w:szCs w:val="24"/>
          <w:lang w:eastAsia="zh-TW"/>
        </w:rPr>
        <w:t xml:space="preserve"> </w:t>
      </w:r>
      <w:proofErr w:type="spellStart"/>
      <w:r w:rsidRPr="005E4357">
        <w:rPr>
          <w:rFonts w:eastAsia="Batang" w:hint="eastAsia"/>
          <w:szCs w:val="24"/>
          <w:lang w:eastAsia="zh-TW"/>
        </w:rPr>
        <w:t>Gynecol</w:t>
      </w:r>
      <w:proofErr w:type="spellEnd"/>
      <w:r w:rsidRPr="005E4357">
        <w:rPr>
          <w:rFonts w:eastAsia="Batang" w:hint="eastAsia"/>
          <w:szCs w:val="24"/>
          <w:lang w:eastAsia="zh-TW"/>
        </w:rPr>
        <w:t xml:space="preserve"> </w:t>
      </w:r>
      <w:proofErr w:type="spellStart"/>
      <w:r w:rsidRPr="005E4357">
        <w:rPr>
          <w:rFonts w:eastAsia="Batang" w:hint="eastAsia"/>
          <w:szCs w:val="24"/>
          <w:lang w:eastAsia="zh-TW"/>
        </w:rPr>
        <w:t>Reprod</w:t>
      </w:r>
      <w:proofErr w:type="spellEnd"/>
      <w:r w:rsidRPr="005E4357">
        <w:rPr>
          <w:rFonts w:eastAsia="Batang" w:hint="eastAsia"/>
          <w:szCs w:val="24"/>
          <w:lang w:eastAsia="zh-TW"/>
        </w:rPr>
        <w:t xml:space="preserve"> </w:t>
      </w:r>
      <w:proofErr w:type="spellStart"/>
      <w:r w:rsidRPr="005E4357">
        <w:rPr>
          <w:rFonts w:eastAsia="Batang" w:hint="eastAsia"/>
          <w:szCs w:val="24"/>
          <w:lang w:eastAsia="zh-TW"/>
        </w:rPr>
        <w:t>Bio</w:t>
      </w:r>
      <w:proofErr w:type="gramStart"/>
      <w:r w:rsidRPr="005E4357">
        <w:rPr>
          <w:rFonts w:eastAsia="Batang" w:hint="eastAsia"/>
          <w:szCs w:val="24"/>
          <w:lang w:eastAsia="zh-TW"/>
        </w:rPr>
        <w:t>,l</w:t>
      </w:r>
      <w:proofErr w:type="spellEnd"/>
      <w:proofErr w:type="gramEnd"/>
      <w:r w:rsidRPr="005E4357">
        <w:rPr>
          <w:rFonts w:eastAsia="Batang" w:hint="eastAsia"/>
          <w:szCs w:val="24"/>
          <w:lang w:eastAsia="zh-TW"/>
        </w:rPr>
        <w:t xml:space="preserve"> 2000,93(2):157-165.</w:t>
      </w:r>
    </w:p>
    <w:p w:rsidR="002E5727" w:rsidRPr="005E4357" w:rsidRDefault="00CA414C" w:rsidP="00CA414C">
      <w:pPr>
        <w:autoSpaceDE w:val="0"/>
        <w:autoSpaceDN w:val="0"/>
        <w:snapToGrid w:val="0"/>
        <w:spacing w:line="300" w:lineRule="auto"/>
        <w:rPr>
          <w:rFonts w:eastAsia="Batang"/>
          <w:szCs w:val="24"/>
          <w:lang w:eastAsia="zh-TW"/>
        </w:rPr>
      </w:pPr>
      <w:r w:rsidRPr="005E4357">
        <w:rPr>
          <w:rFonts w:eastAsia="Batang" w:hint="eastAsia"/>
          <w:szCs w:val="24"/>
          <w:lang w:eastAsia="zh-TW"/>
        </w:rPr>
        <w:t>[3</w:t>
      </w:r>
      <w:r w:rsidRPr="005E4357">
        <w:rPr>
          <w:rFonts w:eastAsia="Batang" w:hint="eastAsia"/>
          <w:szCs w:val="24"/>
          <w:lang w:eastAsia="zh-TW"/>
        </w:rPr>
        <w:t>］</w:t>
      </w:r>
      <w:r w:rsidR="002E5727" w:rsidRPr="005E4357">
        <w:rPr>
          <w:rFonts w:eastAsia="Batang"/>
          <w:szCs w:val="24"/>
          <w:lang w:eastAsia="zh-TW"/>
        </w:rPr>
        <w:t xml:space="preserve">Ning Yan, Luo </w:t>
      </w:r>
      <w:proofErr w:type="spellStart"/>
      <w:r w:rsidR="002E5727" w:rsidRPr="005E4357">
        <w:rPr>
          <w:rFonts w:eastAsia="Batang"/>
          <w:szCs w:val="24"/>
          <w:lang w:eastAsia="zh-TW"/>
        </w:rPr>
        <w:t>Songping</w:t>
      </w:r>
      <w:proofErr w:type="spellEnd"/>
      <w:r w:rsidR="002E5727" w:rsidRPr="005E4357">
        <w:rPr>
          <w:rFonts w:eastAsia="Batang"/>
          <w:szCs w:val="24"/>
          <w:lang w:eastAsia="zh-TW"/>
        </w:rPr>
        <w:t xml:space="preserve">, Yan </w:t>
      </w:r>
      <w:proofErr w:type="spellStart"/>
      <w:r w:rsidR="002E5727" w:rsidRPr="005E4357">
        <w:rPr>
          <w:rFonts w:eastAsia="Batang"/>
          <w:szCs w:val="24"/>
          <w:lang w:eastAsia="zh-TW"/>
        </w:rPr>
        <w:t>Guozhen</w:t>
      </w:r>
      <w:proofErr w:type="spellEnd"/>
      <w:r w:rsidR="002E5727" w:rsidRPr="005E4357">
        <w:rPr>
          <w:rFonts w:eastAsia="Batang"/>
          <w:szCs w:val="24"/>
          <w:lang w:eastAsia="zh-TW"/>
        </w:rPr>
        <w:t>. Experimental Study on Kidney-deficiency and Spleen-invigorating Chinese Herbal Compound Compounds' Inhibition of Abortion Model of Pregnancy Rats with Kidney-deficiency and Luteal Body [J] Chinese Journal of Medicine, 2000, 15(6):28-30.</w:t>
      </w:r>
    </w:p>
    <w:p w:rsidR="00CA414C" w:rsidRPr="005E4357" w:rsidRDefault="002E5727" w:rsidP="00CA414C">
      <w:pPr>
        <w:autoSpaceDE w:val="0"/>
        <w:autoSpaceDN w:val="0"/>
        <w:snapToGrid w:val="0"/>
        <w:spacing w:line="300" w:lineRule="auto"/>
        <w:rPr>
          <w:rFonts w:eastAsia="Batang"/>
          <w:szCs w:val="24"/>
          <w:lang w:eastAsia="zh-TW"/>
        </w:rPr>
      </w:pPr>
      <w:r w:rsidRPr="005E4357">
        <w:rPr>
          <w:rFonts w:eastAsia="Batang" w:hint="eastAsia"/>
          <w:szCs w:val="24"/>
          <w:lang w:eastAsia="zh-TW"/>
        </w:rPr>
        <w:t xml:space="preserve"> [4</w:t>
      </w:r>
      <w:r w:rsidR="00CA414C" w:rsidRPr="005E4357">
        <w:rPr>
          <w:rFonts w:eastAsia="Batang" w:hint="eastAsia"/>
          <w:szCs w:val="24"/>
          <w:lang w:eastAsia="zh-TW"/>
        </w:rPr>
        <w:t>］</w:t>
      </w:r>
      <w:r w:rsidRPr="005E4357">
        <w:rPr>
          <w:rFonts w:eastAsia="Batang" w:hint="eastAsia"/>
          <w:szCs w:val="24"/>
          <w:lang w:eastAsia="zh-TW"/>
        </w:rPr>
        <w:t>Li</w:t>
      </w:r>
      <w:r w:rsidRPr="005E4357">
        <w:rPr>
          <w:rFonts w:eastAsia="Batang"/>
          <w:szCs w:val="24"/>
          <w:lang w:eastAsia="zh-TW"/>
        </w:rPr>
        <w:t xml:space="preserve">u </w:t>
      </w:r>
      <w:proofErr w:type="spellStart"/>
      <w:r w:rsidRPr="005E4357">
        <w:rPr>
          <w:rFonts w:eastAsia="Batang"/>
          <w:szCs w:val="24"/>
          <w:lang w:eastAsia="zh-TW"/>
        </w:rPr>
        <w:t>Yulei</w:t>
      </w:r>
      <w:proofErr w:type="spellEnd"/>
      <w:r w:rsidRPr="005E4357">
        <w:rPr>
          <w:rFonts w:eastAsia="Batang"/>
          <w:szCs w:val="24"/>
          <w:lang w:eastAsia="zh-TW"/>
        </w:rPr>
        <w:t xml:space="preserve">, Luo </w:t>
      </w:r>
      <w:proofErr w:type="spellStart"/>
      <w:r w:rsidRPr="005E4357">
        <w:rPr>
          <w:rFonts w:eastAsia="Batang"/>
          <w:szCs w:val="24"/>
          <w:lang w:eastAsia="zh-TW"/>
        </w:rPr>
        <w:t>Songping</w:t>
      </w:r>
      <w:proofErr w:type="spellEnd"/>
      <w:r w:rsidRPr="005E4357">
        <w:rPr>
          <w:rFonts w:eastAsia="Batang"/>
          <w:szCs w:val="24"/>
          <w:lang w:eastAsia="zh-TW"/>
        </w:rPr>
        <w:t xml:space="preserve">, Liang </w:t>
      </w:r>
      <w:proofErr w:type="spellStart"/>
      <w:r w:rsidRPr="005E4357">
        <w:rPr>
          <w:rFonts w:eastAsia="Batang"/>
          <w:szCs w:val="24"/>
          <w:lang w:eastAsia="zh-TW"/>
        </w:rPr>
        <w:t>Guozhen</w:t>
      </w:r>
      <w:proofErr w:type="spellEnd"/>
      <w:r w:rsidRPr="005E4357">
        <w:rPr>
          <w:rFonts w:eastAsia="Batang"/>
          <w:szCs w:val="24"/>
          <w:lang w:eastAsia="zh-TW"/>
        </w:rPr>
        <w:t xml:space="preserve">, et al. The experimental study on the prevention and treatment of animal abortion model of kidney deficiency and </w:t>
      </w:r>
      <w:proofErr w:type="spellStart"/>
      <w:r w:rsidRPr="005E4357">
        <w:rPr>
          <w:rFonts w:eastAsia="Batang"/>
          <w:szCs w:val="24"/>
          <w:lang w:eastAsia="zh-TW"/>
        </w:rPr>
        <w:t>luteinism</w:t>
      </w:r>
      <w:proofErr w:type="spellEnd"/>
      <w:r w:rsidRPr="005E4357">
        <w:rPr>
          <w:rFonts w:eastAsia="Batang"/>
          <w:szCs w:val="24"/>
          <w:lang w:eastAsia="zh-TW"/>
        </w:rPr>
        <w:t xml:space="preserve"> by </w:t>
      </w:r>
      <w:proofErr w:type="spellStart"/>
      <w:r w:rsidRPr="005E4357">
        <w:rPr>
          <w:rFonts w:eastAsia="Batang"/>
          <w:szCs w:val="24"/>
          <w:lang w:eastAsia="zh-TW"/>
        </w:rPr>
        <w:t>Zhuyun</w:t>
      </w:r>
      <w:proofErr w:type="spellEnd"/>
      <w:r w:rsidRPr="005E4357">
        <w:rPr>
          <w:rFonts w:eastAsia="Batang"/>
          <w:szCs w:val="24"/>
          <w:lang w:eastAsia="zh-TW"/>
        </w:rPr>
        <w:t xml:space="preserve"> No. 3 prescription and decoction prescription [J]. Reproductive and contraception, 2003, 23(1): 17-22.</w:t>
      </w:r>
    </w:p>
    <w:p w:rsidR="00CA414C" w:rsidRPr="005E4357" w:rsidRDefault="00270060" w:rsidP="00CA414C">
      <w:pPr>
        <w:snapToGrid w:val="0"/>
        <w:spacing w:line="300" w:lineRule="auto"/>
        <w:rPr>
          <w:rFonts w:eastAsia="Batang"/>
          <w:szCs w:val="24"/>
          <w:lang w:eastAsia="zh-TW"/>
        </w:rPr>
      </w:pPr>
      <w:r>
        <w:rPr>
          <w:rFonts w:eastAsia="Batang" w:hint="eastAsia"/>
          <w:szCs w:val="24"/>
          <w:lang w:eastAsia="zh-TW"/>
        </w:rPr>
        <w:t>[5</w:t>
      </w:r>
      <w:r w:rsidR="00CA414C" w:rsidRPr="005E4357">
        <w:rPr>
          <w:rFonts w:eastAsia="Batang" w:hint="eastAsia"/>
          <w:szCs w:val="24"/>
          <w:lang w:eastAsia="zh-TW"/>
        </w:rPr>
        <w:t xml:space="preserve">] </w:t>
      </w:r>
      <w:r w:rsidR="002E5727" w:rsidRPr="005E4357">
        <w:rPr>
          <w:rFonts w:eastAsia="Batang"/>
          <w:szCs w:val="24"/>
          <w:lang w:eastAsia="zh-TW"/>
        </w:rPr>
        <w:t xml:space="preserve">Gao </w:t>
      </w:r>
      <w:proofErr w:type="spellStart"/>
      <w:r w:rsidR="002E5727" w:rsidRPr="005E4357">
        <w:rPr>
          <w:rFonts w:eastAsia="Batang"/>
          <w:szCs w:val="24"/>
          <w:lang w:eastAsia="zh-TW"/>
        </w:rPr>
        <w:t>Jie</w:t>
      </w:r>
      <w:proofErr w:type="spellEnd"/>
      <w:r w:rsidR="002E5727" w:rsidRPr="005E4357">
        <w:rPr>
          <w:rFonts w:eastAsia="Batang"/>
          <w:szCs w:val="24"/>
          <w:lang w:eastAsia="zh-TW"/>
        </w:rPr>
        <w:t xml:space="preserve">, Luo </w:t>
      </w:r>
      <w:proofErr w:type="spellStart"/>
      <w:r w:rsidR="002E5727" w:rsidRPr="005E4357">
        <w:rPr>
          <w:rFonts w:eastAsia="Batang"/>
          <w:szCs w:val="24"/>
          <w:lang w:eastAsia="zh-TW"/>
        </w:rPr>
        <w:t>Songping</w:t>
      </w:r>
      <w:proofErr w:type="spellEnd"/>
      <w:r w:rsidR="002E5727" w:rsidRPr="005E4357">
        <w:rPr>
          <w:rFonts w:eastAsia="Batang"/>
          <w:szCs w:val="24"/>
          <w:lang w:eastAsia="zh-TW"/>
        </w:rPr>
        <w:t xml:space="preserve">. Effects of </w:t>
      </w:r>
      <w:proofErr w:type="spellStart"/>
      <w:r w:rsidR="002E5727" w:rsidRPr="005E4357">
        <w:rPr>
          <w:rFonts w:eastAsia="Batang"/>
          <w:szCs w:val="24"/>
          <w:lang w:eastAsia="zh-TW"/>
        </w:rPr>
        <w:t>Shoutai</w:t>
      </w:r>
      <w:proofErr w:type="spellEnd"/>
      <w:r w:rsidR="002E5727" w:rsidRPr="005E4357">
        <w:rPr>
          <w:rFonts w:eastAsia="Batang"/>
          <w:szCs w:val="24"/>
          <w:lang w:eastAsia="zh-TW"/>
        </w:rPr>
        <w:t xml:space="preserve"> Pills on Estrogen Level in Rats with Kidney Deficiency and Luteal Inhibition </w:t>
      </w:r>
      <w:proofErr w:type="gramStart"/>
      <w:r w:rsidR="002E5727" w:rsidRPr="005E4357">
        <w:rPr>
          <w:rFonts w:eastAsia="Batang"/>
          <w:szCs w:val="24"/>
          <w:lang w:eastAsia="zh-TW"/>
        </w:rPr>
        <w:t>Abortion[</w:t>
      </w:r>
      <w:proofErr w:type="gramEnd"/>
      <w:r w:rsidR="002E5727" w:rsidRPr="005E4357">
        <w:rPr>
          <w:rFonts w:eastAsia="Batang"/>
          <w:szCs w:val="24"/>
          <w:lang w:eastAsia="zh-TW"/>
        </w:rPr>
        <w:t>J]. Modern Medicine and Clinical, 2011, 26 (4): 287.</w:t>
      </w:r>
      <w:bookmarkStart w:id="1" w:name="_GoBack"/>
      <w:bookmarkEnd w:id="1"/>
    </w:p>
    <w:p w:rsidR="002E5727" w:rsidRPr="005E4357" w:rsidRDefault="002E5727" w:rsidP="00CA414C">
      <w:pPr>
        <w:snapToGrid w:val="0"/>
        <w:spacing w:line="300" w:lineRule="auto"/>
        <w:rPr>
          <w:rFonts w:eastAsia="Batang"/>
          <w:szCs w:val="24"/>
          <w:lang w:eastAsia="zh-TW"/>
        </w:rPr>
      </w:pPr>
    </w:p>
    <w:p w:rsidR="002E5727" w:rsidRPr="005E4357" w:rsidRDefault="00A10072" w:rsidP="00CA414C">
      <w:pPr>
        <w:snapToGrid w:val="0"/>
        <w:spacing w:line="300" w:lineRule="auto"/>
        <w:rPr>
          <w:rFonts w:eastAsia="Batang"/>
          <w:szCs w:val="24"/>
          <w:lang w:eastAsia="zh-TW"/>
        </w:rPr>
      </w:pPr>
      <w:proofErr w:type="gramStart"/>
      <w:r>
        <w:rPr>
          <w:rFonts w:eastAsia="Batang"/>
          <w:szCs w:val="24"/>
          <w:lang w:eastAsia="zh-TW"/>
        </w:rPr>
        <w:t>4.</w:t>
      </w:r>
      <w:r w:rsidR="002E5727" w:rsidRPr="005E4357">
        <w:rPr>
          <w:rFonts w:eastAsia="Batang"/>
          <w:szCs w:val="24"/>
          <w:lang w:eastAsia="zh-TW"/>
        </w:rPr>
        <w:t>Biography</w:t>
      </w:r>
      <w:proofErr w:type="gramEnd"/>
      <w:r w:rsidR="002E5727" w:rsidRPr="005E4357">
        <w:rPr>
          <w:rFonts w:eastAsia="Batang"/>
          <w:szCs w:val="24"/>
          <w:lang w:eastAsia="zh-TW"/>
        </w:rPr>
        <w:t>:</w:t>
      </w:r>
    </w:p>
    <w:p w:rsidR="00CA414C" w:rsidRDefault="002E5727" w:rsidP="005E4357">
      <w:pPr>
        <w:pStyle w:val="Default"/>
        <w:spacing w:line="300" w:lineRule="auto"/>
        <w:jc w:val="both"/>
      </w:pPr>
      <w:r w:rsidRPr="005E4357">
        <w:rPr>
          <w:rFonts w:ascii="Times New Roman" w:eastAsia="Batang" w:hAnsi="Times New Roman" w:cs="Times New Roman"/>
          <w:color w:val="auto"/>
        </w:rPr>
        <w:t>Dr.</w:t>
      </w:r>
      <w:r w:rsidR="00BA63DF">
        <w:rPr>
          <w:rFonts w:ascii="Times New Roman" w:eastAsia="Batang" w:hAnsi="Times New Roman" w:cs="Times New Roman"/>
          <w:color w:val="auto"/>
        </w:rPr>
        <w:t xml:space="preserve"> </w:t>
      </w:r>
      <w:r w:rsidRPr="005E4357">
        <w:rPr>
          <w:rFonts w:ascii="Times New Roman" w:eastAsia="Batang" w:hAnsi="Times New Roman" w:cs="Times New Roman"/>
          <w:color w:val="auto"/>
        </w:rPr>
        <w:t>MIAO JI</w:t>
      </w:r>
      <w:r w:rsidR="005E4357" w:rsidRPr="005E4357">
        <w:rPr>
          <w:rFonts w:ascii="Times New Roman" w:eastAsia="Batang" w:hAnsi="Times New Roman" w:cs="Times New Roman"/>
          <w:color w:val="auto"/>
        </w:rPr>
        <w:t xml:space="preserve">ANG XIA has completed her Chinese Medicine Gynecology PhD in 2012 from Guangzhou University of Traditional Chinese Medicine, CHINA. She is Associate </w:t>
      </w:r>
      <w:r w:rsidR="005E4357" w:rsidRPr="005E4357">
        <w:rPr>
          <w:rFonts w:ascii="Times New Roman" w:eastAsia="Batang" w:hAnsi="Times New Roman" w:cs="Times New Roman"/>
          <w:color w:val="auto"/>
        </w:rPr>
        <w:lastRenderedPageBreak/>
        <w:t xml:space="preserve">Professor in Chinese University Hong Kong, She has been engaged in teaching for more than 20 years with main duty on subjects of Gynecology and Pediatrics of Chinese </w:t>
      </w:r>
      <w:proofErr w:type="gramStart"/>
      <w:r w:rsidR="005E4357" w:rsidRPr="005E4357">
        <w:rPr>
          <w:rFonts w:ascii="Times New Roman" w:eastAsia="Batang" w:hAnsi="Times New Roman" w:cs="Times New Roman"/>
          <w:color w:val="auto"/>
        </w:rPr>
        <w:t>Medicine .</w:t>
      </w:r>
      <w:proofErr w:type="gramEnd"/>
      <w:r w:rsidR="005E4357" w:rsidRPr="005E4357">
        <w:rPr>
          <w:rFonts w:ascii="Times New Roman" w:eastAsia="Batang" w:hAnsi="Times New Roman" w:cs="Times New Roman"/>
          <w:color w:val="auto"/>
        </w:rPr>
        <w:t xml:space="preserve"> She published 30 papers from 1996 to 2018 in the Chinese Medicine Journals, and was also the editor for 9 books</w:t>
      </w:r>
      <w:r w:rsidR="005E4357">
        <w:t>.</w:t>
      </w:r>
    </w:p>
    <w:p w:rsidR="00BA63DF" w:rsidRDefault="00BA63DF" w:rsidP="005E4357">
      <w:pPr>
        <w:pStyle w:val="Default"/>
        <w:spacing w:line="300" w:lineRule="auto"/>
        <w:jc w:val="both"/>
      </w:pPr>
    </w:p>
    <w:p w:rsidR="00BA63DF" w:rsidRDefault="00A10072" w:rsidP="005E4357">
      <w:pPr>
        <w:pStyle w:val="Default"/>
        <w:spacing w:line="300" w:lineRule="auto"/>
        <w:jc w:val="both"/>
      </w:pPr>
      <w:proofErr w:type="gramStart"/>
      <w:r>
        <w:t>5.</w:t>
      </w:r>
      <w:r w:rsidR="00BA63DF">
        <w:t>Presenting</w:t>
      </w:r>
      <w:proofErr w:type="gramEnd"/>
      <w:r w:rsidR="00BA63DF">
        <w:t xml:space="preserve"> author details:</w:t>
      </w:r>
    </w:p>
    <w:p w:rsidR="00BA63DF" w:rsidRDefault="00BA63DF" w:rsidP="005E4357">
      <w:pPr>
        <w:pStyle w:val="Default"/>
        <w:spacing w:line="300" w:lineRule="auto"/>
        <w:jc w:val="both"/>
      </w:pPr>
      <w:r>
        <w:t>Full Name:</w:t>
      </w:r>
      <w:r w:rsidR="00A10072">
        <w:t xml:space="preserve"> </w:t>
      </w:r>
      <w:r>
        <w:t>MIAO JIANG XIA</w:t>
      </w:r>
    </w:p>
    <w:p w:rsidR="00BA63DF" w:rsidRDefault="00BA63DF" w:rsidP="005E4357">
      <w:pPr>
        <w:pStyle w:val="Default"/>
        <w:spacing w:line="300" w:lineRule="auto"/>
        <w:jc w:val="both"/>
      </w:pPr>
      <w:r>
        <w:t>Contact number</w:t>
      </w:r>
      <w:proofErr w:type="gramStart"/>
      <w:r>
        <w:t>:0085295333202</w:t>
      </w:r>
      <w:proofErr w:type="gramEnd"/>
    </w:p>
    <w:p w:rsidR="00BA63DF" w:rsidRDefault="00BA63DF" w:rsidP="005E4357">
      <w:pPr>
        <w:pStyle w:val="Default"/>
        <w:spacing w:line="300" w:lineRule="auto"/>
        <w:jc w:val="both"/>
      </w:pPr>
      <w:r>
        <w:t>email:miaojx88@gmail.com</w:t>
      </w:r>
    </w:p>
    <w:p w:rsidR="00BA63DF" w:rsidRDefault="00BA63DF" w:rsidP="005E4357">
      <w:pPr>
        <w:pStyle w:val="Default"/>
        <w:spacing w:line="300" w:lineRule="auto"/>
        <w:jc w:val="both"/>
      </w:pPr>
      <w:r>
        <w:t>Session name/number:</w:t>
      </w:r>
      <w:r w:rsidR="00A10072">
        <w:t xml:space="preserve"> 1.Traditional Chinese Medicine Today: clinical and research issue.</w:t>
      </w:r>
    </w:p>
    <w:p w:rsidR="00BA63DF" w:rsidRDefault="00BA63DF" w:rsidP="005E4357">
      <w:pPr>
        <w:pStyle w:val="Default"/>
        <w:spacing w:line="300" w:lineRule="auto"/>
        <w:jc w:val="both"/>
      </w:pPr>
      <w:r>
        <w:t>Category: Poster presentation</w:t>
      </w:r>
    </w:p>
    <w:p w:rsidR="00BA63DF" w:rsidRPr="005E4357" w:rsidRDefault="00BA63DF" w:rsidP="005E4357">
      <w:pPr>
        <w:pStyle w:val="Default"/>
        <w:spacing w:line="300" w:lineRule="auto"/>
        <w:jc w:val="both"/>
        <w:rPr>
          <w:rFonts w:eastAsia="SimSun"/>
        </w:rPr>
      </w:pPr>
      <w:r>
        <w:t>Passport Number</w:t>
      </w:r>
      <w:proofErr w:type="gramStart"/>
      <w:r>
        <w:t>:</w:t>
      </w:r>
      <w:r w:rsidR="00DF1203">
        <w:t>K06746129</w:t>
      </w:r>
      <w:proofErr w:type="gramEnd"/>
    </w:p>
    <w:sectPr w:rsidR="00BA63DF" w:rsidRPr="005E4357">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488" w:rsidRDefault="00B02488" w:rsidP="0058233F">
      <w:pPr>
        <w:spacing w:line="240" w:lineRule="auto"/>
      </w:pPr>
      <w:r>
        <w:separator/>
      </w:r>
    </w:p>
  </w:endnote>
  <w:endnote w:type="continuationSeparator" w:id="0">
    <w:p w:rsidR="00B02488" w:rsidRDefault="00B02488" w:rsidP="005823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Sun">
    <w:altName w:val="宋体"/>
    <w:panose1 w:val="02010600030101010101"/>
    <w:charset w:val="86"/>
    <w:family w:val="auto"/>
    <w:pitch w:val="variable"/>
    <w:sig w:usb0="000000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NSimSun">
    <w:panose1 w:val="02010609030101010101"/>
    <w:charset w:val="86"/>
    <w:family w:val="modern"/>
    <w:pitch w:val="fixed"/>
    <w:sig w:usb0="00000283" w:usb1="288F0000" w:usb2="00000016" w:usb3="00000000" w:csb0="00040001" w:csb1="00000000"/>
  </w:font>
  <w:font w:name="Batang">
    <w:altName w:val="Malgun Gothic Semilight"/>
    <w:panose1 w:val="02030600000101010101"/>
    <w:charset w:val="81"/>
    <w:family w:val="roman"/>
    <w:pitch w:val="variable"/>
    <w:sig w:usb0="00000000"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8A2" w:rsidRDefault="004F28A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8A2" w:rsidRDefault="004F28A2">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8A2" w:rsidRDefault="004F28A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488" w:rsidRDefault="00B02488" w:rsidP="0058233F">
      <w:pPr>
        <w:spacing w:line="240" w:lineRule="auto"/>
      </w:pPr>
      <w:r>
        <w:separator/>
      </w:r>
    </w:p>
  </w:footnote>
  <w:footnote w:type="continuationSeparator" w:id="0">
    <w:p w:rsidR="00B02488" w:rsidRDefault="00B02488" w:rsidP="005823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8A2" w:rsidRDefault="004F28A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8A2" w:rsidRDefault="004F28A2">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8A2" w:rsidRDefault="004F28A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C400C3"/>
    <w:multiLevelType w:val="hybridMultilevel"/>
    <w:tmpl w:val="15163B28"/>
    <w:lvl w:ilvl="0" w:tplc="A20C45BE">
      <w:start w:val="1"/>
      <w:numFmt w:val="decimal"/>
      <w:lvlText w:val="%1."/>
      <w:lvlJc w:val="left"/>
      <w:pPr>
        <w:ind w:left="360" w:hanging="360"/>
      </w:pPr>
      <w:rPr>
        <w:rFonts w:ascii="SimSun" w:eastAsia="新細明體" w:hAnsi="SimSun" w:cs="Arial" w:hint="eastAsia"/>
        <w:b w:val="0"/>
        <w:strike w:val="0"/>
        <w:dstrike w:val="0"/>
        <w:color w:val="000000"/>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086"/>
    <w:rsid w:val="00121086"/>
    <w:rsid w:val="001D7008"/>
    <w:rsid w:val="00270060"/>
    <w:rsid w:val="002848D0"/>
    <w:rsid w:val="002E5727"/>
    <w:rsid w:val="003F2A9A"/>
    <w:rsid w:val="00482A18"/>
    <w:rsid w:val="004F28A2"/>
    <w:rsid w:val="0058233F"/>
    <w:rsid w:val="005E4357"/>
    <w:rsid w:val="007D618D"/>
    <w:rsid w:val="00A10072"/>
    <w:rsid w:val="00A24ADA"/>
    <w:rsid w:val="00A31276"/>
    <w:rsid w:val="00A3706D"/>
    <w:rsid w:val="00A86BB9"/>
    <w:rsid w:val="00B02488"/>
    <w:rsid w:val="00B35E62"/>
    <w:rsid w:val="00BA63DF"/>
    <w:rsid w:val="00BB147A"/>
    <w:rsid w:val="00CA414C"/>
    <w:rsid w:val="00D12874"/>
    <w:rsid w:val="00DF1203"/>
    <w:rsid w:val="00E74261"/>
    <w:rsid w:val="00F50854"/>
    <w:rsid w:val="00F670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D05DF0"/>
  <w15:chartTrackingRefBased/>
  <w15:docId w15:val="{366ABC0D-9165-4641-BDC1-902F1CFB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33F"/>
    <w:pPr>
      <w:widowControl w:val="0"/>
      <w:adjustRightInd w:val="0"/>
      <w:spacing w:after="0" w:line="360" w:lineRule="atLeast"/>
    </w:pPr>
    <w:rPr>
      <w:rFonts w:ascii="Times New Roman" w:eastAsia="Times New Roman" w:hAnsi="Times New Roman" w:cs="Times New Roman"/>
      <w:sz w:val="24"/>
      <w:szCs w:val="20"/>
      <w:lang w:eastAsia="zh-CN"/>
    </w:rPr>
  </w:style>
  <w:style w:type="paragraph" w:styleId="1">
    <w:name w:val="heading 1"/>
    <w:basedOn w:val="a"/>
    <w:next w:val="a"/>
    <w:link w:val="10"/>
    <w:qFormat/>
    <w:rsid w:val="0058233F"/>
    <w:pPr>
      <w:keepNext/>
      <w:keepLines/>
      <w:spacing w:before="340" w:after="330"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233F"/>
    <w:pPr>
      <w:widowControl/>
      <w:tabs>
        <w:tab w:val="center" w:pos="4320"/>
        <w:tab w:val="right" w:pos="8640"/>
      </w:tabs>
      <w:adjustRightInd/>
      <w:spacing w:line="240" w:lineRule="auto"/>
    </w:pPr>
    <w:rPr>
      <w:rFonts w:asciiTheme="minorHAnsi" w:eastAsiaTheme="minorEastAsia" w:hAnsiTheme="minorHAnsi" w:cstheme="minorBidi"/>
      <w:sz w:val="22"/>
      <w:szCs w:val="22"/>
      <w:lang w:eastAsia="zh-TW"/>
    </w:rPr>
  </w:style>
  <w:style w:type="character" w:customStyle="1" w:styleId="a4">
    <w:name w:val="頁首 字元"/>
    <w:basedOn w:val="a0"/>
    <w:link w:val="a3"/>
    <w:uiPriority w:val="99"/>
    <w:rsid w:val="0058233F"/>
  </w:style>
  <w:style w:type="paragraph" w:styleId="a5">
    <w:name w:val="footer"/>
    <w:basedOn w:val="a"/>
    <w:link w:val="a6"/>
    <w:uiPriority w:val="99"/>
    <w:unhideWhenUsed/>
    <w:rsid w:val="0058233F"/>
    <w:pPr>
      <w:widowControl/>
      <w:tabs>
        <w:tab w:val="center" w:pos="4320"/>
        <w:tab w:val="right" w:pos="8640"/>
      </w:tabs>
      <w:adjustRightInd/>
      <w:spacing w:line="240" w:lineRule="auto"/>
    </w:pPr>
    <w:rPr>
      <w:rFonts w:asciiTheme="minorHAnsi" w:eastAsiaTheme="minorEastAsia" w:hAnsiTheme="minorHAnsi" w:cstheme="minorBidi"/>
      <w:sz w:val="22"/>
      <w:szCs w:val="22"/>
      <w:lang w:eastAsia="zh-TW"/>
    </w:rPr>
  </w:style>
  <w:style w:type="character" w:customStyle="1" w:styleId="a6">
    <w:name w:val="頁尾 字元"/>
    <w:basedOn w:val="a0"/>
    <w:link w:val="a5"/>
    <w:uiPriority w:val="99"/>
    <w:rsid w:val="0058233F"/>
  </w:style>
  <w:style w:type="character" w:customStyle="1" w:styleId="10">
    <w:name w:val="標題 1 字元"/>
    <w:basedOn w:val="a0"/>
    <w:link w:val="1"/>
    <w:rsid w:val="0058233F"/>
    <w:rPr>
      <w:rFonts w:ascii="Times New Roman" w:eastAsia="Times New Roman" w:hAnsi="Times New Roman" w:cs="Times New Roman"/>
      <w:b/>
      <w:bCs/>
      <w:kern w:val="44"/>
      <w:sz w:val="44"/>
      <w:szCs w:val="44"/>
      <w:lang w:eastAsia="zh-CN"/>
    </w:rPr>
  </w:style>
  <w:style w:type="character" w:styleId="a7">
    <w:name w:val="Emphasis"/>
    <w:qFormat/>
    <w:rsid w:val="0058233F"/>
    <w:rPr>
      <w:rFonts w:ascii="Times New Roman" w:hAnsi="Times New Roman" w:cs="Times New Roman" w:hint="default"/>
      <w:i/>
      <w:iCs/>
    </w:rPr>
  </w:style>
  <w:style w:type="character" w:customStyle="1" w:styleId="st1">
    <w:name w:val="st1"/>
    <w:rsid w:val="0058233F"/>
    <w:rPr>
      <w:rFonts w:ascii="Times New Roman" w:hAnsi="Times New Roman" w:cs="Times New Roman" w:hint="default"/>
    </w:rPr>
  </w:style>
  <w:style w:type="paragraph" w:customStyle="1" w:styleId="Default">
    <w:name w:val="Default"/>
    <w:rsid w:val="005E4357"/>
    <w:pPr>
      <w:widowControl w:val="0"/>
      <w:autoSpaceDE w:val="0"/>
      <w:autoSpaceDN w:val="0"/>
      <w:adjustRightInd w:val="0"/>
      <w:spacing w:after="0" w:line="240" w:lineRule="auto"/>
    </w:pPr>
    <w:rPr>
      <w:rFonts w:ascii="Arial" w:eastAsia="新細明體"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636545">
      <w:bodyDiv w:val="1"/>
      <w:marLeft w:val="0"/>
      <w:marRight w:val="0"/>
      <w:marTop w:val="0"/>
      <w:marBottom w:val="0"/>
      <w:divBdr>
        <w:top w:val="none" w:sz="0" w:space="0" w:color="auto"/>
        <w:left w:val="none" w:sz="0" w:space="0" w:color="auto"/>
        <w:bottom w:val="none" w:sz="0" w:space="0" w:color="auto"/>
        <w:right w:val="none" w:sz="0" w:space="0" w:color="auto"/>
      </w:divBdr>
    </w:div>
    <w:div w:id="739668090">
      <w:bodyDiv w:val="1"/>
      <w:marLeft w:val="0"/>
      <w:marRight w:val="0"/>
      <w:marTop w:val="0"/>
      <w:marBottom w:val="0"/>
      <w:divBdr>
        <w:top w:val="none" w:sz="0" w:space="0" w:color="auto"/>
        <w:left w:val="none" w:sz="0" w:space="0" w:color="auto"/>
        <w:bottom w:val="none" w:sz="0" w:space="0" w:color="auto"/>
        <w:right w:val="none" w:sz="0" w:space="0" w:color="auto"/>
      </w:divBdr>
    </w:div>
    <w:div w:id="831524749">
      <w:bodyDiv w:val="1"/>
      <w:marLeft w:val="0"/>
      <w:marRight w:val="0"/>
      <w:marTop w:val="0"/>
      <w:marBottom w:val="0"/>
      <w:divBdr>
        <w:top w:val="none" w:sz="0" w:space="0" w:color="auto"/>
        <w:left w:val="none" w:sz="0" w:space="0" w:color="auto"/>
        <w:bottom w:val="none" w:sz="0" w:space="0" w:color="auto"/>
        <w:right w:val="none" w:sz="0" w:space="0" w:color="auto"/>
      </w:divBdr>
    </w:div>
    <w:div w:id="1344085170">
      <w:bodyDiv w:val="1"/>
      <w:marLeft w:val="0"/>
      <w:marRight w:val="0"/>
      <w:marTop w:val="0"/>
      <w:marBottom w:val="0"/>
      <w:divBdr>
        <w:top w:val="none" w:sz="0" w:space="0" w:color="auto"/>
        <w:left w:val="none" w:sz="0" w:space="0" w:color="auto"/>
        <w:bottom w:val="none" w:sz="0" w:space="0" w:color="auto"/>
        <w:right w:val="none" w:sz="0" w:space="0" w:color="auto"/>
      </w:divBdr>
    </w:div>
    <w:div w:id="1578007015">
      <w:bodyDiv w:val="1"/>
      <w:marLeft w:val="0"/>
      <w:marRight w:val="0"/>
      <w:marTop w:val="0"/>
      <w:marBottom w:val="0"/>
      <w:divBdr>
        <w:top w:val="none" w:sz="0" w:space="0" w:color="auto"/>
        <w:left w:val="none" w:sz="0" w:space="0" w:color="auto"/>
        <w:bottom w:val="none" w:sz="0" w:space="0" w:color="auto"/>
        <w:right w:val="none" w:sz="0" w:space="0" w:color="auto"/>
      </w:divBdr>
    </w:div>
    <w:div w:id="1588683911">
      <w:bodyDiv w:val="1"/>
      <w:marLeft w:val="0"/>
      <w:marRight w:val="0"/>
      <w:marTop w:val="0"/>
      <w:marBottom w:val="0"/>
      <w:divBdr>
        <w:top w:val="none" w:sz="0" w:space="0" w:color="auto"/>
        <w:left w:val="none" w:sz="0" w:space="0" w:color="auto"/>
        <w:bottom w:val="none" w:sz="0" w:space="0" w:color="auto"/>
        <w:right w:val="none" w:sz="0" w:space="0" w:color="auto"/>
      </w:divBdr>
    </w:div>
    <w:div w:id="1933472540">
      <w:bodyDiv w:val="1"/>
      <w:marLeft w:val="0"/>
      <w:marRight w:val="0"/>
      <w:marTop w:val="0"/>
      <w:marBottom w:val="0"/>
      <w:divBdr>
        <w:top w:val="none" w:sz="0" w:space="0" w:color="auto"/>
        <w:left w:val="none" w:sz="0" w:space="0" w:color="auto"/>
        <w:bottom w:val="none" w:sz="0" w:space="0" w:color="auto"/>
        <w:right w:val="none" w:sz="0" w:space="0" w:color="auto"/>
      </w:divBdr>
    </w:div>
    <w:div w:id="2024278955">
      <w:bodyDiv w:val="1"/>
      <w:marLeft w:val="0"/>
      <w:marRight w:val="0"/>
      <w:marTop w:val="0"/>
      <w:marBottom w:val="0"/>
      <w:divBdr>
        <w:top w:val="none" w:sz="0" w:space="0" w:color="auto"/>
        <w:left w:val="none" w:sz="0" w:space="0" w:color="auto"/>
        <w:bottom w:val="none" w:sz="0" w:space="0" w:color="auto"/>
        <w:right w:val="none" w:sz="0" w:space="0" w:color="auto"/>
      </w:divBdr>
    </w:div>
    <w:div w:id="212568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Pages>
  <Words>600</Words>
  <Characters>3425</Characters>
  <Application>Microsoft Office Word</Application>
  <DocSecurity>0</DocSecurity>
  <Lines>28</Lines>
  <Paragraphs>8</Paragraphs>
  <ScaleCrop>false</ScaleCrop>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miaojx</dc:creator>
  <cp:keywords/>
  <dc:description/>
  <cp:lastModifiedBy>miaojx</cp:lastModifiedBy>
  <cp:revision>9</cp:revision>
  <dcterms:created xsi:type="dcterms:W3CDTF">2018-06-01T07:15:00Z</dcterms:created>
  <dcterms:modified xsi:type="dcterms:W3CDTF">2018-06-12T04:18:00Z</dcterms:modified>
</cp:coreProperties>
</file>