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7B70E" w14:textId="51DAD498" w:rsidR="003A4888" w:rsidRDefault="0086602B">
      <w:r>
        <w:t xml:space="preserve">The Effect of Acupuncture on Working Memory and Anxiety        ---         Jason Bussell PhD, </w:t>
      </w:r>
      <w:proofErr w:type="spellStart"/>
      <w:proofErr w:type="gramStart"/>
      <w:r>
        <w:t>L.Ac</w:t>
      </w:r>
      <w:proofErr w:type="spellEnd"/>
      <w:proofErr w:type="gramEnd"/>
    </w:p>
    <w:p w14:paraId="46D67485" w14:textId="77777777" w:rsidR="0005248A" w:rsidRDefault="0005248A"/>
    <w:p w14:paraId="2C40E364" w14:textId="77777777" w:rsidR="0005248A" w:rsidRDefault="0005248A">
      <w:r>
        <w:rPr>
          <w:b/>
        </w:rPr>
        <w:t xml:space="preserve">Background:  </w:t>
      </w:r>
      <w:r>
        <w:t xml:space="preserve">Anxiety has been shown to impair working memory and test performance; and acupuncture has been shown to reduce anxiety.  </w:t>
      </w:r>
      <w:r>
        <w:rPr>
          <w:b/>
        </w:rPr>
        <w:t xml:space="preserve">Objective:  </w:t>
      </w:r>
      <w:r>
        <w:t xml:space="preserve">To investigate whether acupuncture can improve memory and reduce anxiety.  </w:t>
      </w:r>
      <w:r w:rsidRPr="005B1D76">
        <w:rPr>
          <w:b/>
        </w:rPr>
        <w:t>Design</w:t>
      </w:r>
      <w:r>
        <w:rPr>
          <w:b/>
        </w:rPr>
        <w:t xml:space="preserve">, Setting and Subjects:  </w:t>
      </w:r>
      <w:r>
        <w:t>A two-group, randomiz</w:t>
      </w:r>
      <w:r>
        <w:t>ed, single-blind study of</w:t>
      </w:r>
      <w:r>
        <w:t xml:space="preserve"> 90 undergraduate university students.  </w:t>
      </w:r>
      <w:r>
        <w:rPr>
          <w:b/>
        </w:rPr>
        <w:t xml:space="preserve">Interventions:  </w:t>
      </w:r>
      <w:r>
        <w:t>Subjects completed the State-Trait Anxiety Inventory (STAI) form Y-1 (State Anxiety, SA) and Y-</w:t>
      </w:r>
      <w:proofErr w:type="gramStart"/>
      <w:r>
        <w:t>2  (</w:t>
      </w:r>
      <w:proofErr w:type="gramEnd"/>
      <w:r>
        <w:t>Trait Anxiety, TA</w:t>
      </w:r>
      <w:r>
        <w:t>).  E</w:t>
      </w:r>
      <w:r>
        <w:t xml:space="preserve">ach subject </w:t>
      </w:r>
      <w:r>
        <w:t xml:space="preserve">then </w:t>
      </w:r>
      <w:r>
        <w:t xml:space="preserve">laid on a treatment table for 20 minutes.  Acupuncture group had needles inserted into select acupoints; Control subjects </w:t>
      </w:r>
      <w:r>
        <w:t>had points touched and swabbed, but no needles were inserted</w:t>
      </w:r>
      <w:r>
        <w:t>.  Subjects then completed the STAI form Y-1 again.  Then subjects completed the Automated Operation Span</w:t>
      </w:r>
      <w:r>
        <w:t xml:space="preserve"> Task </w:t>
      </w:r>
      <w:r>
        <w:t xml:space="preserve">(AOSPAN)- a computerized test of working memory.   </w:t>
      </w:r>
      <w:r>
        <w:rPr>
          <w:b/>
        </w:rPr>
        <w:t xml:space="preserve">Main outcome measures: </w:t>
      </w:r>
      <w:r>
        <w:t xml:space="preserve">AOSPAN and STAI scores.  </w:t>
      </w:r>
      <w:r w:rsidRPr="00BA2C1B">
        <w:rPr>
          <w:b/>
        </w:rPr>
        <w:t>Results</w:t>
      </w:r>
      <w:r>
        <w:t xml:space="preserve">:  Acupuncture group scored 9.5% higher than Control on the AOSPAN Total Correct Score (65.39 vs. </w:t>
      </w:r>
      <w:proofErr w:type="gramStart"/>
      <w:r>
        <w:t>59.90  p</w:t>
      </w:r>
      <w:proofErr w:type="gramEnd"/>
      <w:r>
        <w:t xml:space="preserve">=0.0134), and committed 36% fewer math errors (2.68 vs. 4.22, p=0.0153).  Acupuncture subjects also reported lower SA after intervention than Control (26.14 vs. 29.63, p=0.0146).  </w:t>
      </w:r>
      <w:bookmarkStart w:id="0" w:name="_GoBack"/>
      <w:bookmarkEnd w:id="0"/>
    </w:p>
    <w:sectPr w:rsidR="0005248A" w:rsidSect="009B0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48A"/>
    <w:rsid w:val="0005248A"/>
    <w:rsid w:val="000F6054"/>
    <w:rsid w:val="001059E1"/>
    <w:rsid w:val="001436D7"/>
    <w:rsid w:val="00197348"/>
    <w:rsid w:val="0026665E"/>
    <w:rsid w:val="00385DB7"/>
    <w:rsid w:val="003F2EE9"/>
    <w:rsid w:val="004959AC"/>
    <w:rsid w:val="004F542F"/>
    <w:rsid w:val="00505F39"/>
    <w:rsid w:val="00573194"/>
    <w:rsid w:val="005E1AD0"/>
    <w:rsid w:val="006459D1"/>
    <w:rsid w:val="006D1B5E"/>
    <w:rsid w:val="0073796D"/>
    <w:rsid w:val="0077004A"/>
    <w:rsid w:val="00845039"/>
    <w:rsid w:val="0086602B"/>
    <w:rsid w:val="00900EF8"/>
    <w:rsid w:val="009B08A1"/>
    <w:rsid w:val="009E7A8E"/>
    <w:rsid w:val="00A35E1E"/>
    <w:rsid w:val="00AA0A81"/>
    <w:rsid w:val="00AD49EA"/>
    <w:rsid w:val="00AD5F9A"/>
    <w:rsid w:val="00AF085E"/>
    <w:rsid w:val="00C0635D"/>
    <w:rsid w:val="00C242B4"/>
    <w:rsid w:val="00CC3A95"/>
    <w:rsid w:val="00DA3C7D"/>
    <w:rsid w:val="00DB36B5"/>
    <w:rsid w:val="00E040DF"/>
    <w:rsid w:val="00F221DF"/>
    <w:rsid w:val="00F81E48"/>
    <w:rsid w:val="00FB3772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D6C52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1088</Characters>
  <Application>Microsoft Macintosh Word</Application>
  <DocSecurity>0</DocSecurity>
  <Lines>9</Lines>
  <Paragraphs>2</Paragraphs>
  <ScaleCrop>false</ScaleCrop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Bussell</dc:creator>
  <cp:keywords/>
  <dc:description/>
  <cp:lastModifiedBy>Jason Bussell</cp:lastModifiedBy>
  <cp:revision>2</cp:revision>
  <dcterms:created xsi:type="dcterms:W3CDTF">2017-11-29T05:29:00Z</dcterms:created>
  <dcterms:modified xsi:type="dcterms:W3CDTF">2017-11-29T05:36:00Z</dcterms:modified>
</cp:coreProperties>
</file>