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F90" w:rsidRDefault="00FE5F67" w:rsidP="00FE5F67">
      <w:pPr>
        <w:autoSpaceDE w:val="0"/>
        <w:autoSpaceDN w:val="0"/>
        <w:adjustRightInd w:val="0"/>
        <w:jc w:val="both"/>
        <w:rPr>
          <w:b/>
          <w:bCs/>
          <w:sz w:val="24"/>
          <w:lang w:val="en-US"/>
        </w:rPr>
      </w:pPr>
      <w:r w:rsidRPr="00FE5F67">
        <w:rPr>
          <w:b/>
          <w:bCs/>
          <w:sz w:val="24"/>
          <w:lang w:val="en-US"/>
        </w:rPr>
        <w:t>Optimization and preparation of Methylcellulose edible film combined with of</w:t>
      </w:r>
      <w:r>
        <w:rPr>
          <w:b/>
          <w:bCs/>
          <w:sz w:val="24"/>
          <w:lang w:val="en-US"/>
        </w:rPr>
        <w:t xml:space="preserve"> </w:t>
      </w:r>
      <w:proofErr w:type="spellStart"/>
      <w:r w:rsidRPr="00FE5F67">
        <w:rPr>
          <w:b/>
          <w:bCs/>
          <w:i/>
          <w:iCs/>
          <w:sz w:val="24"/>
          <w:lang w:val="en-US"/>
        </w:rPr>
        <w:t>Ferulago</w:t>
      </w:r>
      <w:proofErr w:type="spellEnd"/>
      <w:r w:rsidRPr="00FE5F67">
        <w:rPr>
          <w:b/>
          <w:bCs/>
          <w:i/>
          <w:iCs/>
          <w:sz w:val="24"/>
          <w:lang w:val="en-US"/>
        </w:rPr>
        <w:t xml:space="preserve"> </w:t>
      </w:r>
      <w:proofErr w:type="spellStart"/>
      <w:r w:rsidRPr="00FE5F67">
        <w:rPr>
          <w:b/>
          <w:bCs/>
          <w:i/>
          <w:iCs/>
          <w:sz w:val="24"/>
          <w:lang w:val="en-US"/>
        </w:rPr>
        <w:t>angulata</w:t>
      </w:r>
      <w:proofErr w:type="spellEnd"/>
      <w:r w:rsidRPr="00FE5F67">
        <w:rPr>
          <w:b/>
          <w:bCs/>
          <w:i/>
          <w:iCs/>
          <w:sz w:val="24"/>
          <w:lang w:val="en-US"/>
        </w:rPr>
        <w:t xml:space="preserve"> </w:t>
      </w:r>
      <w:r w:rsidRPr="00FE5F67">
        <w:rPr>
          <w:b/>
          <w:bCs/>
          <w:sz w:val="24"/>
          <w:lang w:val="en-US"/>
        </w:rPr>
        <w:t xml:space="preserve">essential oil (FEO) </w:t>
      </w:r>
      <w:proofErr w:type="spellStart"/>
      <w:r w:rsidRPr="00FE5F67">
        <w:rPr>
          <w:b/>
          <w:bCs/>
          <w:sz w:val="24"/>
          <w:lang w:val="en-US"/>
        </w:rPr>
        <w:t>nanocapsules</w:t>
      </w:r>
      <w:proofErr w:type="spellEnd"/>
      <w:r w:rsidRPr="00FE5F67">
        <w:rPr>
          <w:b/>
          <w:bCs/>
          <w:sz w:val="24"/>
          <w:lang w:val="en-US"/>
        </w:rPr>
        <w:t xml:space="preserve"> for food packaging applications</w:t>
      </w:r>
    </w:p>
    <w:p w:rsidR="00FE5F67" w:rsidRDefault="00FE5F67" w:rsidP="00FE5F67">
      <w:pPr>
        <w:autoSpaceDE w:val="0"/>
        <w:autoSpaceDN w:val="0"/>
        <w:adjustRightInd w:val="0"/>
        <w:jc w:val="both"/>
        <w:rPr>
          <w:sz w:val="24"/>
          <w:lang w:val="en-US"/>
        </w:rPr>
      </w:pPr>
      <w:r w:rsidRPr="003367AA">
        <w:rPr>
          <w:sz w:val="24"/>
          <w:u w:val="single"/>
          <w:lang w:val="en-US"/>
        </w:rPr>
        <w:t xml:space="preserve">Akbar </w:t>
      </w:r>
      <w:proofErr w:type="spellStart"/>
      <w:r w:rsidRPr="003367AA">
        <w:rPr>
          <w:sz w:val="24"/>
          <w:u w:val="single"/>
          <w:lang w:val="en-US"/>
        </w:rPr>
        <w:t>Esmaeili</w:t>
      </w:r>
      <w:r>
        <w:rPr>
          <w:sz w:val="24"/>
          <w:lang w:val="en-US"/>
        </w:rPr>
        <w:t>.Ph.D</w:t>
      </w:r>
      <w:proofErr w:type="spellEnd"/>
      <w:r>
        <w:rPr>
          <w:sz w:val="24"/>
          <w:lang w:val="en-US"/>
        </w:rPr>
        <w:t xml:space="preserve">. </w:t>
      </w:r>
      <w:r>
        <w:rPr>
          <w:iCs/>
        </w:rPr>
        <w:t>Department of Chemical Engineering, North Tehran Branch, Islamic Azad University, PO Box 19585/936, Tehran, Iran</w:t>
      </w:r>
    </w:p>
    <w:p w:rsidR="00FE5F67" w:rsidRDefault="00FE5F67" w:rsidP="00FE5F67">
      <w:pPr>
        <w:autoSpaceDE w:val="0"/>
        <w:autoSpaceDN w:val="0"/>
        <w:adjustRightInd w:val="0"/>
        <w:jc w:val="both"/>
        <w:rPr>
          <w:rFonts w:ascii="Calibri" w:hAnsi="Calibri"/>
        </w:rPr>
      </w:pPr>
      <w:proofErr w:type="spellStart"/>
      <w:r w:rsidRPr="003367AA">
        <w:rPr>
          <w:sz w:val="24"/>
          <w:lang w:val="en-US"/>
        </w:rPr>
        <w:t>Monireh</w:t>
      </w:r>
      <w:proofErr w:type="spellEnd"/>
      <w:r w:rsidRPr="003367AA">
        <w:rPr>
          <w:sz w:val="24"/>
          <w:lang w:val="en-US"/>
        </w:rPr>
        <w:t xml:space="preserve"> </w:t>
      </w:r>
      <w:proofErr w:type="spellStart"/>
      <w:r w:rsidRPr="003367AA">
        <w:rPr>
          <w:sz w:val="24"/>
          <w:lang w:val="en-US"/>
        </w:rPr>
        <w:t>Ebrahimzadeh</w:t>
      </w:r>
      <w:proofErr w:type="spellEnd"/>
      <w:r w:rsidRPr="003367AA">
        <w:rPr>
          <w:sz w:val="24"/>
          <w:lang w:val="en-US"/>
        </w:rPr>
        <w:t xml:space="preserve"> </w:t>
      </w:r>
      <w:proofErr w:type="spellStart"/>
      <w:r w:rsidRPr="003367AA">
        <w:rPr>
          <w:sz w:val="24"/>
          <w:lang w:val="en-US"/>
        </w:rPr>
        <w:t>Fazel</w:t>
      </w:r>
      <w:proofErr w:type="spellEnd"/>
      <w:r>
        <w:rPr>
          <w:sz w:val="24"/>
          <w:lang w:val="en-US"/>
        </w:rPr>
        <w:t xml:space="preserve">, M.S. </w:t>
      </w:r>
      <w:r>
        <w:rPr>
          <w:rFonts w:ascii="Calibri" w:hAnsi="Calibri"/>
        </w:rPr>
        <w:t xml:space="preserve">Department of </w:t>
      </w:r>
      <w:proofErr w:type="spellStart"/>
      <w:r>
        <w:rPr>
          <w:rFonts w:ascii="Calibri" w:hAnsi="Calibri"/>
        </w:rPr>
        <w:t>Phytochemistry</w:t>
      </w:r>
      <w:proofErr w:type="spellEnd"/>
      <w:r>
        <w:rPr>
          <w:rFonts w:ascii="Calibri" w:hAnsi="Calibri"/>
        </w:rPr>
        <w:t xml:space="preserve"> and Essential oils Technology, Faculty of Pharmaceutical Chemistry, Pharmaceutical Sciences Branch, Islamic Azad University, Tehran, Iran.</w:t>
      </w:r>
    </w:p>
    <w:p w:rsidR="00FE5F67" w:rsidRDefault="00FE5F67" w:rsidP="00FE5F67">
      <w:pPr>
        <w:pStyle w:val="Footer"/>
        <w:rPr>
          <w:i/>
        </w:rPr>
      </w:pPr>
      <w:r>
        <w:rPr>
          <w:sz w:val="18"/>
        </w:rPr>
        <w:t>*Corresponding author. Email</w:t>
      </w:r>
      <w:r>
        <w:rPr>
          <w:sz w:val="18"/>
          <w:szCs w:val="18"/>
        </w:rPr>
        <w:t>: akbaresmaeili@yahoo.com</w:t>
      </w:r>
    </w:p>
    <w:p w:rsidR="000A4473" w:rsidRDefault="000A4473" w:rsidP="00FE5F67">
      <w:pPr>
        <w:pStyle w:val="Abstract"/>
        <w:spacing w:before="120" w:after="0" w:line="276" w:lineRule="auto"/>
        <w:rPr>
          <w:rFonts w:ascii="Calibri" w:hAnsi="Calibri"/>
          <w:b/>
          <w:sz w:val="22"/>
          <w:lang w:val="en-GB"/>
        </w:rPr>
        <w:sectPr w:rsidR="000A447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E5F67" w:rsidRDefault="00FE5F67" w:rsidP="00FE5F67">
      <w:pPr>
        <w:pStyle w:val="Abstract"/>
        <w:spacing w:before="120" w:after="0" w:line="276" w:lineRule="auto"/>
        <w:rPr>
          <w:rFonts w:ascii="Calibri" w:hAnsi="Calibri"/>
          <w:b/>
          <w:sz w:val="22"/>
          <w:lang w:val="en-GB"/>
        </w:rPr>
      </w:pPr>
      <w:r>
        <w:rPr>
          <w:rFonts w:ascii="Calibri" w:hAnsi="Calibri"/>
          <w:b/>
          <w:sz w:val="22"/>
          <w:lang w:val="en-GB"/>
        </w:rPr>
        <w:lastRenderedPageBreak/>
        <w:t>Abstract</w:t>
      </w:r>
    </w:p>
    <w:p w:rsidR="00FE5F67" w:rsidRDefault="00FE5F67" w:rsidP="00FE5F67">
      <w:pPr>
        <w:pStyle w:val="Keywords"/>
        <w:spacing w:before="120" w:after="360" w:line="276" w:lineRule="auto"/>
        <w:rPr>
          <w:sz w:val="22"/>
          <w:szCs w:val="22"/>
        </w:rPr>
        <w:sectPr w:rsidR="00FE5F67" w:rsidSect="000A447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E5F67" w:rsidRDefault="00FE5F67" w:rsidP="000A4473">
      <w:pPr>
        <w:pStyle w:val="Keywords"/>
        <w:spacing w:before="120" w:after="360" w:line="276" w:lineRule="auto"/>
      </w:pPr>
      <w:r>
        <w:rPr>
          <w:sz w:val="22"/>
          <w:szCs w:val="22"/>
        </w:rPr>
        <w:lastRenderedPageBreak/>
        <w:t xml:space="preserve">The films based on methylcellulose with biodegradable and antioxidant activity incorporated with </w:t>
      </w:r>
      <w:proofErr w:type="spellStart"/>
      <w:r>
        <w:rPr>
          <w:sz w:val="22"/>
          <w:szCs w:val="22"/>
        </w:rPr>
        <w:t>nano</w:t>
      </w:r>
      <w:proofErr w:type="spellEnd"/>
      <w:r>
        <w:rPr>
          <w:sz w:val="22"/>
          <w:szCs w:val="22"/>
        </w:rPr>
        <w:t xml:space="preserve"> capsule suspension containing F. </w:t>
      </w:r>
      <w:proofErr w:type="spellStart"/>
      <w:r>
        <w:rPr>
          <w:sz w:val="22"/>
          <w:szCs w:val="22"/>
        </w:rPr>
        <w:t>angulata</w:t>
      </w:r>
      <w:proofErr w:type="spellEnd"/>
      <w:r>
        <w:rPr>
          <w:sz w:val="22"/>
          <w:szCs w:val="22"/>
        </w:rPr>
        <w:t xml:space="preserve"> essential oil were developed. Oil extraction and identification of F. </w:t>
      </w:r>
      <w:proofErr w:type="spellStart"/>
      <w:r>
        <w:rPr>
          <w:sz w:val="22"/>
          <w:szCs w:val="22"/>
        </w:rPr>
        <w:t>angulata</w:t>
      </w:r>
      <w:proofErr w:type="spellEnd"/>
      <w:r>
        <w:rPr>
          <w:sz w:val="22"/>
          <w:szCs w:val="22"/>
        </w:rPr>
        <w:t xml:space="preserve"> essential oil compounds was done. Nano capsule suspension containing F. </w:t>
      </w:r>
      <w:proofErr w:type="spellStart"/>
      <w:r>
        <w:rPr>
          <w:sz w:val="22"/>
          <w:szCs w:val="22"/>
        </w:rPr>
        <w:t>angulata</w:t>
      </w:r>
      <w:proofErr w:type="spellEnd"/>
      <w:r>
        <w:rPr>
          <w:sz w:val="22"/>
          <w:szCs w:val="22"/>
        </w:rPr>
        <w:t xml:space="preserve"> essential oil was prepared by ultrasonic bath. The films were prepared by a casting method in three different ratios. The mechanical properties, </w:t>
      </w:r>
      <w:proofErr w:type="spellStart"/>
      <w:r>
        <w:rPr>
          <w:sz w:val="22"/>
          <w:szCs w:val="22"/>
        </w:rPr>
        <w:t>colour</w:t>
      </w:r>
      <w:proofErr w:type="spellEnd"/>
      <w:r>
        <w:rPr>
          <w:sz w:val="22"/>
          <w:szCs w:val="22"/>
        </w:rPr>
        <w:t xml:space="preserve">, light transmission, antioxidant activity and release rate characteristics of the films were studied. The addition of </w:t>
      </w:r>
      <w:proofErr w:type="spellStart"/>
      <w:r>
        <w:rPr>
          <w:sz w:val="22"/>
          <w:szCs w:val="22"/>
        </w:rPr>
        <w:t>nano</w:t>
      </w:r>
      <w:proofErr w:type="spellEnd"/>
      <w:r>
        <w:rPr>
          <w:sz w:val="22"/>
          <w:szCs w:val="22"/>
        </w:rPr>
        <w:t xml:space="preserve"> capsule suspension to methylcellulose films decreased the thickness, tensile strength but increased the percentage elongation at break (%E) and lightness. High antioxidant activity and a prolonged release of F. </w:t>
      </w:r>
      <w:proofErr w:type="spellStart"/>
      <w:r>
        <w:rPr>
          <w:sz w:val="22"/>
          <w:szCs w:val="22"/>
        </w:rPr>
        <w:t>angulata</w:t>
      </w:r>
      <w:proofErr w:type="spellEnd"/>
      <w:r>
        <w:rPr>
          <w:sz w:val="22"/>
          <w:szCs w:val="22"/>
        </w:rPr>
        <w:t xml:space="preserve"> essential oil were also reported. Five factors design of Response Surface Methodology were used to optimize the thickness, holding time and anti-oxidant effect of edible film based on methylcellulose incorporated with </w:t>
      </w:r>
      <w:proofErr w:type="spellStart"/>
      <w:r>
        <w:rPr>
          <w:sz w:val="22"/>
          <w:szCs w:val="22"/>
        </w:rPr>
        <w:t>nano</w:t>
      </w:r>
      <w:proofErr w:type="spellEnd"/>
      <w:r>
        <w:rPr>
          <w:sz w:val="22"/>
          <w:szCs w:val="22"/>
        </w:rPr>
        <w:t xml:space="preserve"> capsule suspension containing F. </w:t>
      </w:r>
      <w:proofErr w:type="spellStart"/>
      <w:r>
        <w:rPr>
          <w:sz w:val="22"/>
          <w:szCs w:val="22"/>
        </w:rPr>
        <w:t>angulata</w:t>
      </w:r>
      <w:proofErr w:type="spellEnd"/>
      <w:r>
        <w:rPr>
          <w:sz w:val="22"/>
          <w:szCs w:val="22"/>
        </w:rPr>
        <w:t xml:space="preserve"> essential oil. Design of experiments was carried out by the software: Minitab 17 (Sigma package). Optimization of thickness, 2, 2-diphenyl-1-picrylhydrazyl radical scavenging and holding time would yield the best mixture proportions of methylcellulose and </w:t>
      </w:r>
      <w:proofErr w:type="spellStart"/>
      <w:r>
        <w:rPr>
          <w:sz w:val="22"/>
          <w:szCs w:val="22"/>
        </w:rPr>
        <w:t>nano</w:t>
      </w:r>
      <w:proofErr w:type="spellEnd"/>
      <w:r>
        <w:rPr>
          <w:sz w:val="22"/>
          <w:szCs w:val="22"/>
        </w:rPr>
        <w:t xml:space="preserve"> capsule suspension 30%, 30% and 70%; oil.</w:t>
      </w:r>
    </w:p>
    <w:p w:rsidR="00FE5F67" w:rsidRDefault="00FE5F67" w:rsidP="000A4473">
      <w:pPr>
        <w:pStyle w:val="Heading1"/>
        <w:jc w:val="center"/>
        <w:rPr>
          <w:lang w:val="en-US"/>
        </w:rPr>
      </w:pPr>
      <w:r w:rsidRPr="00FE5F67">
        <w:rPr>
          <w:noProof/>
          <w:lang w:val="en-US"/>
        </w:rPr>
        <w:drawing>
          <wp:inline distT="0" distB="0" distL="0" distR="0" wp14:anchorId="0F11FC99" wp14:editId="40142617">
            <wp:extent cx="2743200" cy="962025"/>
            <wp:effectExtent l="0" t="0" r="0" b="952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F67" w:rsidRPr="00FE5F67" w:rsidRDefault="00FE5F67" w:rsidP="00FE5F67">
      <w:pPr>
        <w:rPr>
          <w:lang w:val="en-US"/>
        </w:rPr>
      </w:pPr>
      <w:r w:rsidRPr="00FE5F67">
        <w:rPr>
          <w:lang w:val="en-US"/>
        </w:rPr>
        <w:t xml:space="preserve">The films based on methylcellulose with biodegradable and antioxidant activity incorporated with </w:t>
      </w:r>
      <w:proofErr w:type="spellStart"/>
      <w:r w:rsidRPr="00FE5F67">
        <w:rPr>
          <w:lang w:val="en-US"/>
        </w:rPr>
        <w:t>nano</w:t>
      </w:r>
      <w:proofErr w:type="spellEnd"/>
      <w:r w:rsidRPr="00FE5F67">
        <w:rPr>
          <w:lang w:val="en-US"/>
        </w:rPr>
        <w:t xml:space="preserve"> capsule suspension containing FEO were developed. </w:t>
      </w:r>
    </w:p>
    <w:p w:rsidR="00FE5F67" w:rsidRDefault="00FE5F67" w:rsidP="00FE5F67">
      <w:pPr>
        <w:rPr>
          <w:lang w:val="en-US"/>
        </w:rPr>
      </w:pPr>
    </w:p>
    <w:p w:rsidR="00FE5F67" w:rsidRDefault="002E2E47" w:rsidP="00FE5F67">
      <w:pPr>
        <w:rPr>
          <w:lang w:val="en-US"/>
        </w:rPr>
      </w:pPr>
      <w:r w:rsidRPr="0012390D">
        <w:rPr>
          <w:noProof/>
          <w:lang w:val="en-US"/>
        </w:rPr>
        <w:drawing>
          <wp:inline distT="0" distB="0" distL="0" distR="0" wp14:anchorId="77202F1E" wp14:editId="28BC8A3C">
            <wp:extent cx="1362075" cy="1247775"/>
            <wp:effectExtent l="0" t="0" r="0" b="0"/>
            <wp:docPr id="2" name="Picture 2" descr="E:\Backup\My Documents\DOCMENT\My Pictures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ackup\My Documents\DOCMENT\My Pictures\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E47" w:rsidRDefault="002E2E47" w:rsidP="002E2E47">
      <w:pPr>
        <w:jc w:val="both"/>
        <w:rPr>
          <w:b/>
        </w:rPr>
        <w:sectPr w:rsidR="002E2E47" w:rsidSect="000A447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E2E47" w:rsidRDefault="002E2E47" w:rsidP="002E2E47">
      <w:pPr>
        <w:jc w:val="both"/>
        <w:rPr>
          <w:b/>
        </w:rPr>
      </w:pPr>
      <w:r w:rsidRPr="00732C88">
        <w:rPr>
          <w:b/>
        </w:rPr>
        <w:lastRenderedPageBreak/>
        <w:t>Biography</w:t>
      </w:r>
    </w:p>
    <w:p w:rsidR="002E2E47" w:rsidRDefault="002E2E47" w:rsidP="002E2E47">
      <w:pPr>
        <w:jc w:val="both"/>
        <w:rPr>
          <w:b/>
        </w:rPr>
      </w:pPr>
      <w:r w:rsidRPr="00665C88">
        <w:t xml:space="preserve">Akbar </w:t>
      </w:r>
      <w:proofErr w:type="spellStart"/>
      <w:r w:rsidRPr="00665C88">
        <w:t>Esmaeili</w:t>
      </w:r>
      <w:proofErr w:type="spellEnd"/>
      <w:r w:rsidRPr="00665C88">
        <w:t xml:space="preserve"> has completed his </w:t>
      </w:r>
      <w:proofErr w:type="spellStart"/>
      <w:r w:rsidRPr="00665C88">
        <w:t>Ph.D</w:t>
      </w:r>
      <w:proofErr w:type="spellEnd"/>
      <w:r w:rsidRPr="00665C88">
        <w:t xml:space="preserve"> at the age of </w:t>
      </w:r>
      <w:r>
        <w:t>47</w:t>
      </w:r>
      <w:r w:rsidRPr="00665C88">
        <w:t xml:space="preserve"> years from </w:t>
      </w:r>
      <w:r w:rsidRPr="00665C88">
        <w:rPr>
          <w:color w:val="000000"/>
        </w:rPr>
        <w:t xml:space="preserve">Islamic </w:t>
      </w:r>
      <w:r w:rsidRPr="00665C88">
        <w:rPr>
          <w:rStyle w:val="yshortcuts"/>
          <w:color w:val="000000"/>
        </w:rPr>
        <w:t>Azad University</w:t>
      </w:r>
      <w:r>
        <w:rPr>
          <w:rStyle w:val="yshortcuts"/>
          <w:color w:val="000000"/>
        </w:rPr>
        <w:t>, Tehran, Iran</w:t>
      </w:r>
      <w:r w:rsidRPr="00665C88">
        <w:t xml:space="preserve">. He is the </w:t>
      </w:r>
      <w:proofErr w:type="spellStart"/>
      <w:r w:rsidRPr="00665C88">
        <w:rPr>
          <w:color w:val="000000"/>
        </w:rPr>
        <w:t>Prof.</w:t>
      </w:r>
      <w:proofErr w:type="spellEnd"/>
      <w:r w:rsidRPr="00665C88">
        <w:rPr>
          <w:color w:val="000000"/>
        </w:rPr>
        <w:t xml:space="preserve"> Department </w:t>
      </w:r>
      <w:r w:rsidRPr="00665C88">
        <w:rPr>
          <w:rStyle w:val="yshortcuts"/>
          <w:color w:val="000000"/>
        </w:rPr>
        <w:t>Chemical Engineering</w:t>
      </w:r>
      <w:r>
        <w:rPr>
          <w:rStyle w:val="yshortcuts"/>
          <w:color w:val="000000"/>
        </w:rPr>
        <w:t xml:space="preserve"> </w:t>
      </w:r>
      <w:r w:rsidRPr="00665C88">
        <w:rPr>
          <w:color w:val="000000"/>
        </w:rPr>
        <w:t xml:space="preserve">North </w:t>
      </w:r>
      <w:r w:rsidRPr="00665C88">
        <w:rPr>
          <w:rStyle w:val="yshortcuts"/>
          <w:color w:val="000000"/>
        </w:rPr>
        <w:t>Tehran</w:t>
      </w:r>
      <w:r w:rsidRPr="00665C88">
        <w:rPr>
          <w:color w:val="000000"/>
        </w:rPr>
        <w:t xml:space="preserve"> Branch,</w:t>
      </w:r>
      <w:r>
        <w:rPr>
          <w:color w:val="000000"/>
        </w:rPr>
        <w:t xml:space="preserve"> </w:t>
      </w:r>
      <w:r w:rsidRPr="00665C88">
        <w:rPr>
          <w:color w:val="000000"/>
        </w:rPr>
        <w:t xml:space="preserve">Islamic </w:t>
      </w:r>
      <w:r w:rsidRPr="00665C88">
        <w:rPr>
          <w:rStyle w:val="yshortcuts"/>
          <w:color w:val="000000"/>
        </w:rPr>
        <w:t>Azad University</w:t>
      </w:r>
      <w:r w:rsidRPr="00665C88">
        <w:t xml:space="preserve">. He has published more than </w:t>
      </w:r>
      <w:r>
        <w:t>10</w:t>
      </w:r>
      <w:r w:rsidRPr="00665C88">
        <w:t xml:space="preserve">0 papers in reputed journals, more </w:t>
      </w:r>
      <w:r>
        <w:t>13</w:t>
      </w:r>
      <w:r w:rsidRPr="00665C88">
        <w:t xml:space="preserve"> books, </w:t>
      </w:r>
      <w:proofErr w:type="gramStart"/>
      <w:r w:rsidRPr="00665C88">
        <w:t>referee</w:t>
      </w:r>
      <w:proofErr w:type="gramEnd"/>
      <w:r w:rsidRPr="00665C88">
        <w:t xml:space="preserve"> for more </w:t>
      </w:r>
      <w:r>
        <w:t>10</w:t>
      </w:r>
      <w:r w:rsidRPr="00665C88">
        <w:t>0 paper’s and serving as three editorial board member of repute.</w:t>
      </w:r>
    </w:p>
    <w:p w:rsidR="002E2E47" w:rsidRDefault="002E2E47" w:rsidP="002E2E47"/>
    <w:p w:rsidR="002E2E47" w:rsidRDefault="002E2E47" w:rsidP="002E2E47">
      <w:pPr>
        <w:jc w:val="both"/>
        <w:rPr>
          <w:b/>
        </w:rPr>
      </w:pPr>
      <w:r>
        <w:rPr>
          <w:b/>
        </w:rPr>
        <w:t>Email:</w:t>
      </w:r>
      <w:r w:rsidRPr="0012390D">
        <w:rPr>
          <w:bCs/>
        </w:rPr>
        <w:t>akbaresmaeili@yahoo.com</w:t>
      </w:r>
    </w:p>
    <w:p w:rsidR="002E2E47" w:rsidRDefault="002E2E47" w:rsidP="002E2E47">
      <w:pPr>
        <w:jc w:val="both"/>
        <w:rPr>
          <w:b/>
        </w:rPr>
      </w:pPr>
      <w:r>
        <w:rPr>
          <w:b/>
        </w:rPr>
        <w:t xml:space="preserve">Phone: </w:t>
      </w:r>
      <w:r w:rsidRPr="0012390D">
        <w:rPr>
          <w:bCs/>
        </w:rPr>
        <w:t>+989121484813</w:t>
      </w:r>
    </w:p>
    <w:p w:rsidR="002E2E47" w:rsidRDefault="002E2E47" w:rsidP="00FE5F67">
      <w:pPr>
        <w:rPr>
          <w:lang w:val="en-US"/>
        </w:rPr>
        <w:sectPr w:rsidR="002E2E47" w:rsidSect="000A447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E5F67" w:rsidRPr="00FE5F67" w:rsidRDefault="00FE5F67" w:rsidP="00FE5F67">
      <w:pPr>
        <w:autoSpaceDE w:val="0"/>
        <w:autoSpaceDN w:val="0"/>
        <w:adjustRightInd w:val="0"/>
        <w:jc w:val="both"/>
        <w:rPr>
          <w:b/>
          <w:bCs/>
        </w:rPr>
      </w:pPr>
      <w:bookmarkStart w:id="0" w:name="_GoBack"/>
      <w:bookmarkEnd w:id="0"/>
    </w:p>
    <w:sectPr w:rsidR="00FE5F67" w:rsidRPr="00FE5F67" w:rsidSect="000A447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005045"/>
    <w:multiLevelType w:val="hybridMultilevel"/>
    <w:tmpl w:val="AADEA874"/>
    <w:lvl w:ilvl="0" w:tplc="F5E4B77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F67"/>
    <w:rsid w:val="000A4473"/>
    <w:rsid w:val="001C3AE7"/>
    <w:rsid w:val="002E2E47"/>
    <w:rsid w:val="005B61C9"/>
    <w:rsid w:val="00A5790A"/>
    <w:rsid w:val="00FE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9B1243-38B3-4AA1-96CE-23DDFB851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F67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5F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unhideWhenUsed/>
    <w:rsid w:val="00FE5F67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tr-TR"/>
    </w:rPr>
  </w:style>
  <w:style w:type="character" w:customStyle="1" w:styleId="FooterChar">
    <w:name w:val="Footer Char"/>
    <w:basedOn w:val="DefaultParagraphFont"/>
    <w:link w:val="Footer"/>
    <w:semiHidden/>
    <w:rsid w:val="00FE5F67"/>
    <w:rPr>
      <w:rFonts w:ascii="Calibri" w:eastAsia="Calibri" w:hAnsi="Calibri" w:cs="Times New Roman"/>
      <w:lang w:val="tr-TR"/>
    </w:rPr>
  </w:style>
  <w:style w:type="paragraph" w:customStyle="1" w:styleId="Abstract">
    <w:name w:val="Abstract"/>
    <w:rsid w:val="00FE5F67"/>
    <w:pPr>
      <w:adjustRightInd w:val="0"/>
      <w:snapToGrid w:val="0"/>
      <w:spacing w:before="600" w:after="200" w:line="240" w:lineRule="auto"/>
      <w:jc w:val="both"/>
    </w:pPr>
    <w:rPr>
      <w:rFonts w:ascii="Times New Roman" w:eastAsia="MS Mincho" w:hAnsi="Times New Roman" w:cs="Times New Roman"/>
      <w:sz w:val="18"/>
      <w:szCs w:val="20"/>
    </w:rPr>
  </w:style>
  <w:style w:type="paragraph" w:customStyle="1" w:styleId="Keywords">
    <w:name w:val="Keywords"/>
    <w:basedOn w:val="Abstract"/>
    <w:next w:val="Heading1"/>
    <w:rsid w:val="00FE5F67"/>
    <w:pPr>
      <w:spacing w:before="0" w:after="600"/>
    </w:pPr>
  </w:style>
  <w:style w:type="character" w:customStyle="1" w:styleId="Heading1Char">
    <w:name w:val="Heading 1 Char"/>
    <w:basedOn w:val="DefaultParagraphFont"/>
    <w:link w:val="Heading1"/>
    <w:uiPriority w:val="9"/>
    <w:rsid w:val="00FE5F6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styleId="Emphasis">
    <w:name w:val="Emphasis"/>
    <w:uiPriority w:val="20"/>
    <w:qFormat/>
    <w:rsid w:val="00FE5F67"/>
    <w:rPr>
      <w:i/>
      <w:iCs/>
    </w:rPr>
  </w:style>
  <w:style w:type="paragraph" w:styleId="ListParagraph">
    <w:name w:val="List Paragraph"/>
    <w:basedOn w:val="Normal"/>
    <w:uiPriority w:val="34"/>
    <w:qFormat/>
    <w:rsid w:val="00FE5F67"/>
    <w:pPr>
      <w:bidi/>
      <w:ind w:left="720"/>
      <w:contextualSpacing/>
    </w:pPr>
    <w:rPr>
      <w:rFonts w:eastAsia="SimSun"/>
      <w:sz w:val="24"/>
      <w:lang w:val="en-US" w:eastAsia="zh-CN" w:bidi="fa-IR"/>
    </w:rPr>
  </w:style>
  <w:style w:type="character" w:styleId="Hyperlink">
    <w:name w:val="Hyperlink"/>
    <w:uiPriority w:val="99"/>
    <w:unhideWhenUsed/>
    <w:rsid w:val="00FE5F67"/>
    <w:rPr>
      <w:color w:val="0000FF"/>
      <w:u w:val="single"/>
    </w:rPr>
  </w:style>
  <w:style w:type="character" w:customStyle="1" w:styleId="apple-converted-space">
    <w:name w:val="apple-converted-space"/>
    <w:rsid w:val="00FE5F67"/>
  </w:style>
  <w:style w:type="character" w:customStyle="1" w:styleId="from">
    <w:name w:val="from"/>
    <w:rsid w:val="00FE5F67"/>
  </w:style>
  <w:style w:type="character" w:customStyle="1" w:styleId="shorttext">
    <w:name w:val="short_text"/>
    <w:rsid w:val="00FE5F67"/>
    <w:rPr>
      <w:lang w:val="en-US"/>
    </w:rPr>
  </w:style>
  <w:style w:type="character" w:customStyle="1" w:styleId="yshortcuts">
    <w:name w:val="yshortcuts"/>
    <w:basedOn w:val="DefaultParagraphFont"/>
    <w:rsid w:val="002E2E4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2016-10-20T15:46:00Z</dcterms:created>
  <dcterms:modified xsi:type="dcterms:W3CDTF">2016-10-20T15:46:00Z</dcterms:modified>
</cp:coreProperties>
</file>