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426C5" w:rsidP="00494130">
      <w:pPr>
        <w:pStyle w:val="Titolo1"/>
        <w:spacing w:before="170"/>
        <w:ind w:left="0"/>
      </w:pPr>
      <w:r>
        <w:rPr>
          <w:color w:val="337AB7"/>
        </w:rPr>
        <w:t>From a smoke</w:t>
      </w:r>
      <w:r w:rsidR="00401043">
        <w:rPr>
          <w:color w:val="337AB7"/>
        </w:rPr>
        <w:t xml:space="preserve">-free policy to an </w:t>
      </w:r>
      <w:r w:rsidR="00401043" w:rsidRPr="00401043">
        <w:rPr>
          <w:i/>
          <w:color w:val="337AB7"/>
        </w:rPr>
        <w:t>end of waste</w:t>
      </w:r>
      <w:r w:rsidR="00401043">
        <w:rPr>
          <w:color w:val="337AB7"/>
        </w:rPr>
        <w:t xml:space="preserve"> proposal </w:t>
      </w:r>
      <w:r>
        <w:rPr>
          <w:color w:val="337AB7"/>
        </w:rPr>
        <w:t>at the University of Milano-Bicocca</w:t>
      </w:r>
    </w:p>
    <w:p w:rsidR="00401043" w:rsidRPr="00401043" w:rsidRDefault="00401043" w:rsidP="00401043">
      <w:pPr>
        <w:pStyle w:val="Corpotesto"/>
        <w:spacing w:before="73" w:line="198" w:lineRule="exact"/>
        <w:ind w:left="102" w:right="6010"/>
        <w:rPr>
          <w:rFonts w:ascii="Arial"/>
        </w:rPr>
        <w:sectPr w:rsidR="00401043" w:rsidRPr="00401043">
          <w:headerReference w:type="default" r:id="rId7"/>
          <w:footerReference w:type="default" r:id="rId8"/>
          <w:type w:val="continuous"/>
          <w:pgSz w:w="11910" w:h="16840"/>
          <w:pgMar w:top="1740" w:right="600" w:bottom="840" w:left="620" w:header="541" w:footer="642" w:gutter="0"/>
          <w:cols w:space="720"/>
        </w:sectPr>
      </w:pPr>
    </w:p>
    <w:p w:rsidR="00401043" w:rsidRPr="00F426C5" w:rsidRDefault="00401043" w:rsidP="00401043">
      <w:pPr>
        <w:pStyle w:val="Corpotesto"/>
        <w:spacing w:before="73" w:line="198" w:lineRule="exact"/>
        <w:ind w:left="102" w:right="3402"/>
        <w:rPr>
          <w:rFonts w:ascii="Arial"/>
          <w:lang w:val="en-GB"/>
        </w:rPr>
      </w:pPr>
      <w:r w:rsidRPr="00F426C5">
        <w:rPr>
          <w:rFonts w:ascii="Arial"/>
          <w:lang w:val="en-GB"/>
        </w:rPr>
        <w:t>Massimiliano Rossetti</w:t>
      </w:r>
      <w:r w:rsidR="005973B9" w:rsidRPr="00F426C5">
        <w:rPr>
          <w:rFonts w:ascii="Arial"/>
          <w:lang w:val="en-GB"/>
        </w:rPr>
        <w:t xml:space="preserve">, </w:t>
      </w:r>
      <w:r w:rsidRPr="00F426C5">
        <w:rPr>
          <w:rFonts w:ascii="Arial"/>
          <w:lang w:val="en-GB"/>
        </w:rPr>
        <w:t>Sustainability Specialist, University of Milano-Bicocca</w:t>
      </w:r>
    </w:p>
    <w:p w:rsidR="00AE3E37" w:rsidRPr="00F426C5" w:rsidRDefault="00401043" w:rsidP="00401043">
      <w:pPr>
        <w:pStyle w:val="Corpotesto"/>
        <w:spacing w:before="73" w:line="198" w:lineRule="exact"/>
        <w:ind w:left="102" w:right="3402"/>
        <w:rPr>
          <w:rFonts w:ascii="Arial"/>
          <w:lang w:val="en-GB"/>
        </w:rPr>
      </w:pPr>
      <w:proofErr w:type="spellStart"/>
      <w:r w:rsidRPr="00F426C5">
        <w:rPr>
          <w:rFonts w:ascii="Arial"/>
          <w:lang w:val="en-GB"/>
        </w:rPr>
        <w:t>Niccol</w:t>
      </w:r>
      <w:r w:rsidR="00F426C5">
        <w:rPr>
          <w:rFonts w:ascii="Arial"/>
          <w:lang w:val="en-GB"/>
        </w:rPr>
        <w:t>ò</w:t>
      </w:r>
      <w:proofErr w:type="spellEnd"/>
      <w:r w:rsidR="00B154DB" w:rsidRPr="00F426C5">
        <w:rPr>
          <w:rFonts w:ascii="Arial"/>
          <w:lang w:val="en-GB"/>
        </w:rPr>
        <w:t xml:space="preserve"> </w:t>
      </w:r>
      <w:proofErr w:type="spellStart"/>
      <w:r w:rsidR="00B154DB" w:rsidRPr="00F426C5">
        <w:rPr>
          <w:rFonts w:ascii="Arial"/>
          <w:lang w:val="en-GB"/>
        </w:rPr>
        <w:t>Lamanna</w:t>
      </w:r>
      <w:proofErr w:type="spellEnd"/>
      <w:r w:rsidR="005973B9" w:rsidRPr="00F426C5">
        <w:rPr>
          <w:rFonts w:ascii="Arial"/>
          <w:lang w:val="en-GB"/>
        </w:rPr>
        <w:t xml:space="preserve">, </w:t>
      </w:r>
      <w:r w:rsidR="00F426C5" w:rsidRPr="00F426C5">
        <w:rPr>
          <w:rFonts w:ascii="Arial"/>
          <w:lang w:val="en-GB"/>
        </w:rPr>
        <w:t>Research fellow</w:t>
      </w:r>
      <w:r w:rsidR="00B154DB" w:rsidRPr="00F426C5">
        <w:rPr>
          <w:rFonts w:ascii="Arial"/>
          <w:lang w:val="en-GB"/>
        </w:rPr>
        <w:t xml:space="preserve">, </w:t>
      </w:r>
      <w:r w:rsidRPr="00F426C5">
        <w:rPr>
          <w:rFonts w:ascii="Arial"/>
          <w:lang w:val="en-GB"/>
        </w:rPr>
        <w:t>University of Milano-Bicocca</w:t>
      </w:r>
    </w:p>
    <w:p w:rsidR="00401043" w:rsidRPr="00F426C5" w:rsidRDefault="00401043" w:rsidP="00401043">
      <w:pPr>
        <w:pStyle w:val="Corpotesto"/>
        <w:spacing w:before="73" w:line="198" w:lineRule="exact"/>
        <w:ind w:left="102" w:right="3402"/>
        <w:rPr>
          <w:rFonts w:ascii="Arial"/>
          <w:lang w:val="en-GB"/>
        </w:rPr>
      </w:pPr>
      <w:r w:rsidRPr="00F426C5">
        <w:rPr>
          <w:rFonts w:ascii="Arial"/>
          <w:lang w:val="en-GB"/>
        </w:rPr>
        <w:t xml:space="preserve">Luca </w:t>
      </w:r>
      <w:proofErr w:type="spellStart"/>
      <w:r w:rsidRPr="00F426C5">
        <w:rPr>
          <w:rFonts w:ascii="Arial"/>
          <w:lang w:val="en-GB"/>
        </w:rPr>
        <w:t>Zoia</w:t>
      </w:r>
      <w:proofErr w:type="spellEnd"/>
      <w:r w:rsidRPr="00F426C5">
        <w:rPr>
          <w:rFonts w:ascii="Arial"/>
          <w:lang w:val="en-GB"/>
        </w:rPr>
        <w:t xml:space="preserve">, </w:t>
      </w:r>
      <w:bookmarkStart w:id="0" w:name="_GoBack"/>
      <w:bookmarkEnd w:id="0"/>
      <w:r w:rsidRPr="00F426C5">
        <w:rPr>
          <w:rFonts w:ascii="Arial"/>
          <w:lang w:val="en-GB"/>
        </w:rPr>
        <w:t>Researcher, University of Milano-Bicocca</w:t>
      </w:r>
    </w:p>
    <w:p w:rsidR="00401043" w:rsidRPr="00F426C5" w:rsidRDefault="00401043" w:rsidP="00401043">
      <w:pPr>
        <w:pStyle w:val="Corpotesto"/>
        <w:spacing w:before="73" w:line="198" w:lineRule="exact"/>
        <w:ind w:left="102" w:right="3402"/>
        <w:rPr>
          <w:rFonts w:ascii="Arial"/>
          <w:lang w:val="en-GB"/>
        </w:rPr>
      </w:pPr>
      <w:r w:rsidRPr="00F426C5">
        <w:rPr>
          <w:rFonts w:ascii="Arial"/>
          <w:lang w:val="en-GB"/>
        </w:rPr>
        <w:t xml:space="preserve">Andrea </w:t>
      </w:r>
      <w:proofErr w:type="spellStart"/>
      <w:r w:rsidRPr="00F426C5">
        <w:rPr>
          <w:rFonts w:ascii="Arial"/>
          <w:lang w:val="en-GB"/>
        </w:rPr>
        <w:t>Franzetti</w:t>
      </w:r>
      <w:proofErr w:type="spellEnd"/>
      <w:r w:rsidRPr="00F426C5">
        <w:rPr>
          <w:rFonts w:ascii="Arial"/>
          <w:lang w:val="en-GB"/>
        </w:rPr>
        <w:t>, Associate Professor, University of Milano-Bicocca</w:t>
      </w:r>
    </w:p>
    <w:p w:rsidR="00AE3E37" w:rsidRPr="00401043" w:rsidRDefault="00AE3E37" w:rsidP="00401043">
      <w:pPr>
        <w:pStyle w:val="Corpotesto"/>
        <w:spacing w:before="73" w:line="198" w:lineRule="exact"/>
        <w:ind w:left="102" w:right="6010"/>
        <w:rPr>
          <w:rFonts w:ascii="Arial"/>
          <w:lang w:val="it-IT"/>
        </w:rPr>
        <w:sectPr w:rsidR="00AE3E37" w:rsidRPr="00401043" w:rsidSect="00401043">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r w:rsidR="00404E5B">
        <w:rPr>
          <w:color w:val="BF5A14"/>
        </w:rPr>
        <w:t xml:space="preserve"> (300 word limit)</w:t>
      </w:r>
    </w:p>
    <w:p w:rsidR="00F27F89" w:rsidRPr="009039FF" w:rsidRDefault="00F27F89" w:rsidP="00F27F89">
      <w:pPr>
        <w:jc w:val="both"/>
      </w:pPr>
      <w:r w:rsidRPr="009039FF">
        <w:t xml:space="preserve">The sustainability team of the University of Milano-Bicocca promotes healthy life style for students and staff. </w:t>
      </w:r>
      <w:r>
        <w:t>S</w:t>
      </w:r>
      <w:r w:rsidRPr="009039FF">
        <w:t xml:space="preserve">tarting from 2019, the University introduced a Smoke-free policy within the whole campus in order to avoid littering phenomena and preserve the students and staff wellbeing. Coherently to the prohibition, few smoking areas </w:t>
      </w:r>
      <w:proofErr w:type="gramStart"/>
      <w:r w:rsidRPr="009039FF">
        <w:t>have been settled</w:t>
      </w:r>
      <w:proofErr w:type="gramEnd"/>
      <w:r w:rsidRPr="009039FF">
        <w:t xml:space="preserve"> far from the entrances in order to let to the smokers a delimitated space. These smoking areas have been equipped with benches and ballot bins with the scope to attract smokers and keep streets clean.</w:t>
      </w:r>
    </w:p>
    <w:p w:rsidR="00F27F89" w:rsidRPr="009039FF" w:rsidRDefault="00F27F89" w:rsidP="00F27F89">
      <w:pPr>
        <w:jc w:val="both"/>
      </w:pPr>
      <w:r w:rsidRPr="009039FF">
        <w:t xml:space="preserve">Beyond this, the aim is to recover the undifferentiated scrap in the form of cigarette butts, in order to obtain a secondary industrial product that </w:t>
      </w:r>
      <w:proofErr w:type="gramStart"/>
      <w:r w:rsidRPr="009039FF">
        <w:t>will be reintroduced</w:t>
      </w:r>
      <w:proofErr w:type="gramEnd"/>
      <w:r w:rsidRPr="009039FF">
        <w:t xml:space="preserve"> into the economic cycle. The growing global problem of littering, with attention to the cigarette butts and their externalities in terms of environmental toxicity due mainly to the chemical compounds they contain, it has become a serious issue. Cigarette butts are the most littered item in the world, with 4.5 trillion discarded each year. Estimates on the required time for cigarette butts to break down vary, ranging from five years to 400 years for complete degradation. </w:t>
      </w:r>
      <w:r w:rsidRPr="00F27F89">
        <w:t>The environment deterioration depends not only from cellulose acetate the filter is made of but also from the chemical compounds produced by the combustion of tobacco and retained by the filter and also from tobacco residues, such as lignin.</w:t>
      </w:r>
      <w:r>
        <w:t xml:space="preserve"> </w:t>
      </w:r>
      <w:r w:rsidRPr="009039FF">
        <w:t>The</w:t>
      </w:r>
      <w:r>
        <w:t>refore, the aim will be twofold.</w:t>
      </w:r>
      <w:r>
        <w:t xml:space="preserve"> </w:t>
      </w:r>
      <w:r w:rsidRPr="00F27F89">
        <w:t>First, few smoking areas have been furnished with ballot bins to protect the en</w:t>
      </w:r>
      <w:r>
        <w:t>vironment and human health</w:t>
      </w:r>
      <w:r w:rsidRPr="009039FF">
        <w:t>. Second, the idea is t</w:t>
      </w:r>
      <w:r>
        <w:t xml:space="preserve">o move towards an </w:t>
      </w:r>
      <w:r w:rsidRPr="00F27F89">
        <w:rPr>
          <w:i/>
        </w:rPr>
        <w:t>end of waste</w:t>
      </w:r>
      <w:r w:rsidRPr="009039FF">
        <w:t xml:space="preserve"> proposal by implementi</w:t>
      </w:r>
      <w:r>
        <w:t xml:space="preserve">ng a cellulose recycling chain. </w:t>
      </w:r>
      <w:r w:rsidRPr="003844AE">
        <w:t xml:space="preserve">Our proposal </w:t>
      </w:r>
      <w:proofErr w:type="gramStart"/>
      <w:r>
        <w:t>has been</w:t>
      </w:r>
      <w:r w:rsidRPr="003844AE">
        <w:t xml:space="preserve"> based</w:t>
      </w:r>
      <w:proofErr w:type="gramEnd"/>
      <w:r w:rsidRPr="003844AE">
        <w:t xml:space="preserve"> on a review of the literature and some early laboratory-scale experiments regarding the treatment of cigarette butts.</w:t>
      </w:r>
    </w:p>
    <w:p w:rsidR="00AE3E37" w:rsidRDefault="00A9710C">
      <w:pPr>
        <w:pStyle w:val="Titolo3"/>
        <w:spacing w:before="74"/>
      </w:pPr>
      <w:r>
        <w:rPr>
          <w:b w:val="0"/>
        </w:rPr>
        <w:br w:type="column"/>
      </w:r>
      <w:r>
        <w:rPr>
          <w:color w:val="BF5A14"/>
        </w:rPr>
        <w:t>Image</w:t>
      </w:r>
    </w:p>
    <w:p w:rsidR="00AE3E37" w:rsidRDefault="00132F9A" w:rsidP="00132F9A">
      <w:pPr>
        <w:pStyle w:val="Corpotesto"/>
        <w:spacing w:before="2"/>
        <w:jc w:val="center"/>
        <w:rPr>
          <w:rFonts w:ascii="Arial"/>
          <w:b/>
          <w:sz w:val="16"/>
        </w:rPr>
      </w:pPr>
      <w:r>
        <w:rPr>
          <w:rFonts w:ascii="Arial"/>
          <w:b/>
          <w:noProof/>
          <w:sz w:val="16"/>
          <w:lang w:val="it-IT" w:eastAsia="it-IT"/>
        </w:rPr>
        <w:drawing>
          <wp:inline distT="0" distB="0" distL="0" distR="0">
            <wp:extent cx="3165475" cy="17805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abstrac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132F9A" w:rsidP="00132F9A">
      <w:pPr>
        <w:pStyle w:val="Paragrafoelenco"/>
        <w:numPr>
          <w:ilvl w:val="0"/>
          <w:numId w:val="3"/>
        </w:numPr>
        <w:tabs>
          <w:tab w:val="left" w:pos="384"/>
        </w:tabs>
        <w:spacing w:before="103" w:line="216" w:lineRule="exact"/>
        <w:ind w:right="138"/>
        <w:rPr>
          <w:sz w:val="18"/>
        </w:rPr>
      </w:pPr>
      <w:r w:rsidRPr="00132F9A">
        <w:rPr>
          <w:sz w:val="18"/>
          <w:lang w:val="it-IT"/>
        </w:rPr>
        <w:t xml:space="preserve">Luca </w:t>
      </w:r>
      <w:proofErr w:type="spellStart"/>
      <w:r w:rsidRPr="00132F9A">
        <w:rPr>
          <w:sz w:val="18"/>
          <w:lang w:val="it-IT"/>
        </w:rPr>
        <w:t>Daconto</w:t>
      </w:r>
      <w:proofErr w:type="spellEnd"/>
      <w:r w:rsidRPr="00132F9A">
        <w:rPr>
          <w:sz w:val="18"/>
          <w:lang w:val="it-IT"/>
        </w:rPr>
        <w:t xml:space="preserve">, Simone Caiello, Mario </w:t>
      </w:r>
      <w:proofErr w:type="spellStart"/>
      <w:r w:rsidRPr="00132F9A">
        <w:rPr>
          <w:sz w:val="18"/>
          <w:lang w:val="it-IT"/>
        </w:rPr>
        <w:t>Boffi</w:t>
      </w:r>
      <w:proofErr w:type="spellEnd"/>
      <w:r w:rsidRPr="00132F9A">
        <w:rPr>
          <w:sz w:val="18"/>
          <w:lang w:val="it-IT"/>
        </w:rPr>
        <w:t xml:space="preserve">, Massimiliano Rossetti, Matteo </w:t>
      </w:r>
      <w:proofErr w:type="spellStart"/>
      <w:r w:rsidRPr="00132F9A">
        <w:rPr>
          <w:sz w:val="18"/>
          <w:lang w:val="it-IT"/>
        </w:rPr>
        <w:t>Colleoni</w:t>
      </w:r>
      <w:proofErr w:type="spellEnd"/>
      <w:r w:rsidRPr="00132F9A">
        <w:rPr>
          <w:sz w:val="18"/>
          <w:lang w:val="it-IT"/>
        </w:rPr>
        <w:t xml:space="preserve"> (2020) Emergency (Im)</w:t>
      </w:r>
      <w:proofErr w:type="spellStart"/>
      <w:r w:rsidRPr="00132F9A">
        <w:rPr>
          <w:sz w:val="18"/>
          <w:lang w:val="it-IT"/>
        </w:rPr>
        <w:t>mobilities</w:t>
      </w:r>
      <w:proofErr w:type="spellEnd"/>
      <w:r w:rsidRPr="00132F9A">
        <w:rPr>
          <w:sz w:val="18"/>
          <w:lang w:val="it-IT"/>
        </w:rPr>
        <w:t xml:space="preserve">. </w:t>
      </w:r>
      <w:r w:rsidRPr="00132F9A">
        <w:rPr>
          <w:sz w:val="18"/>
        </w:rPr>
        <w:t xml:space="preserve">Insights from the pandemic of coronavirus in Italy. </w:t>
      </w:r>
      <w:proofErr w:type="spellStart"/>
      <w:r w:rsidRPr="00132F9A">
        <w:rPr>
          <w:sz w:val="18"/>
        </w:rPr>
        <w:t>FuoriLuogo</w:t>
      </w:r>
      <w:proofErr w:type="spellEnd"/>
      <w:r w:rsidRPr="00132F9A">
        <w:rPr>
          <w:sz w:val="18"/>
        </w:rPr>
        <w:t>.</w:t>
      </w:r>
    </w:p>
    <w:p w:rsidR="00132F9A" w:rsidRPr="00132F9A" w:rsidRDefault="00132F9A" w:rsidP="00132F9A">
      <w:pPr>
        <w:pStyle w:val="Paragrafoelenco"/>
        <w:numPr>
          <w:ilvl w:val="0"/>
          <w:numId w:val="3"/>
        </w:numPr>
        <w:rPr>
          <w:sz w:val="18"/>
        </w:rPr>
      </w:pPr>
      <w:r w:rsidRPr="00132F9A">
        <w:rPr>
          <w:sz w:val="18"/>
        </w:rPr>
        <w:t xml:space="preserve">Matteo Colleoni, Massimiliano Rossetti, Giacomo </w:t>
      </w:r>
      <w:proofErr w:type="spellStart"/>
      <w:r w:rsidRPr="00132F9A">
        <w:rPr>
          <w:sz w:val="18"/>
        </w:rPr>
        <w:t>Magatti</w:t>
      </w:r>
      <w:proofErr w:type="spellEnd"/>
      <w:r w:rsidRPr="00132F9A">
        <w:rPr>
          <w:sz w:val="18"/>
        </w:rPr>
        <w:t xml:space="preserve">, Paola </w:t>
      </w:r>
      <w:proofErr w:type="spellStart"/>
      <w:r w:rsidRPr="00132F9A">
        <w:rPr>
          <w:sz w:val="18"/>
        </w:rPr>
        <w:t>Palestini</w:t>
      </w:r>
      <w:proofErr w:type="spellEnd"/>
      <w:r w:rsidRPr="00132F9A">
        <w:rPr>
          <w:sz w:val="18"/>
        </w:rPr>
        <w:t xml:space="preserve">, Giovanna </w:t>
      </w:r>
      <w:proofErr w:type="spellStart"/>
      <w:r w:rsidRPr="00132F9A">
        <w:rPr>
          <w:sz w:val="18"/>
        </w:rPr>
        <w:t>Iannantuoni</w:t>
      </w:r>
      <w:proofErr w:type="spellEnd"/>
      <w:r w:rsidRPr="00132F9A">
        <w:rPr>
          <w:sz w:val="18"/>
        </w:rPr>
        <w:t xml:space="preserve"> (accepted) “A nudging approach to promote healthier and more sustainable food consumption and lifestyles at the University of Milano-Bicocca” In Proceedings of the 6th International Workshop on UI </w:t>
      </w:r>
      <w:proofErr w:type="spellStart"/>
      <w:r w:rsidRPr="00132F9A">
        <w:rPr>
          <w:sz w:val="18"/>
        </w:rPr>
        <w:t>GreenMetric</w:t>
      </w:r>
      <w:proofErr w:type="spellEnd"/>
      <w:r w:rsidRPr="00132F9A">
        <w:rPr>
          <w:sz w:val="18"/>
        </w:rPr>
        <w:t xml:space="preserve"> World University Rankings (IWGM 2019)</w:t>
      </w:r>
    </w:p>
    <w:p w:rsidR="005973B9" w:rsidRPr="00132F9A" w:rsidRDefault="00132F9A" w:rsidP="00132F9A">
      <w:pPr>
        <w:pStyle w:val="Paragrafoelenco"/>
        <w:numPr>
          <w:ilvl w:val="0"/>
          <w:numId w:val="3"/>
        </w:numPr>
        <w:tabs>
          <w:tab w:val="left" w:pos="384"/>
        </w:tabs>
        <w:spacing w:line="216" w:lineRule="exact"/>
        <w:ind w:right="137"/>
        <w:rPr>
          <w:sz w:val="18"/>
          <w:lang w:val="it-IT"/>
        </w:rPr>
      </w:pPr>
      <w:proofErr w:type="spellStart"/>
      <w:r w:rsidRPr="00132F9A">
        <w:rPr>
          <w:sz w:val="18"/>
          <w:lang w:val="it-IT"/>
        </w:rPr>
        <w:t>Colleoni</w:t>
      </w:r>
      <w:proofErr w:type="spellEnd"/>
      <w:r w:rsidRPr="00132F9A">
        <w:rPr>
          <w:sz w:val="18"/>
          <w:lang w:val="it-IT"/>
        </w:rPr>
        <w:t xml:space="preserve"> M., Rossetti M. (a cura di) (2019), Università e </w:t>
      </w:r>
      <w:proofErr w:type="spellStart"/>
      <w:r w:rsidRPr="00132F9A">
        <w:rPr>
          <w:sz w:val="18"/>
          <w:lang w:val="it-IT"/>
        </w:rPr>
        <w:t>governance</w:t>
      </w:r>
      <w:proofErr w:type="spellEnd"/>
      <w:r w:rsidRPr="00132F9A">
        <w:rPr>
          <w:sz w:val="18"/>
          <w:lang w:val="it-IT"/>
        </w:rPr>
        <w:t xml:space="preserve"> della mobilità sostenibile, Franco Angeli, Milano.</w:t>
      </w:r>
    </w:p>
    <w:p w:rsidR="00132F9A" w:rsidRPr="00132F9A" w:rsidRDefault="00132F9A" w:rsidP="00132F9A">
      <w:pPr>
        <w:pStyle w:val="Paragrafoelenco"/>
        <w:numPr>
          <w:ilvl w:val="0"/>
          <w:numId w:val="3"/>
        </w:numPr>
        <w:rPr>
          <w:sz w:val="18"/>
        </w:rPr>
      </w:pPr>
      <w:proofErr w:type="spellStart"/>
      <w:r w:rsidRPr="00132F9A">
        <w:rPr>
          <w:sz w:val="18"/>
          <w:lang w:val="it-IT"/>
        </w:rPr>
        <w:t>Colleoni</w:t>
      </w:r>
      <w:proofErr w:type="spellEnd"/>
      <w:r w:rsidRPr="00132F9A">
        <w:rPr>
          <w:sz w:val="18"/>
          <w:lang w:val="it-IT"/>
        </w:rPr>
        <w:t xml:space="preserve">, M; Rossetti, M; </w:t>
      </w:r>
      <w:proofErr w:type="spellStart"/>
      <w:r w:rsidRPr="00132F9A">
        <w:rPr>
          <w:sz w:val="18"/>
          <w:lang w:val="it-IT"/>
        </w:rPr>
        <w:t>Magatti</w:t>
      </w:r>
      <w:proofErr w:type="spellEnd"/>
      <w:r w:rsidRPr="00132F9A">
        <w:rPr>
          <w:sz w:val="18"/>
          <w:lang w:val="it-IT"/>
        </w:rPr>
        <w:t xml:space="preserve">, G; </w:t>
      </w:r>
      <w:proofErr w:type="spellStart"/>
      <w:r w:rsidRPr="00132F9A">
        <w:rPr>
          <w:sz w:val="18"/>
          <w:lang w:val="it-IT"/>
        </w:rPr>
        <w:t>Labra</w:t>
      </w:r>
      <w:proofErr w:type="spellEnd"/>
      <w:r w:rsidRPr="00132F9A">
        <w:rPr>
          <w:sz w:val="18"/>
          <w:lang w:val="it-IT"/>
        </w:rPr>
        <w:t>, M; Orlandi, M; Messa, C (2019) “</w:t>
      </w:r>
      <w:proofErr w:type="spellStart"/>
      <w:r w:rsidRPr="00132F9A">
        <w:rPr>
          <w:sz w:val="18"/>
          <w:lang w:val="it-IT"/>
        </w:rPr>
        <w:t>Sustainable</w:t>
      </w:r>
      <w:proofErr w:type="spellEnd"/>
      <w:r w:rsidRPr="00132F9A">
        <w:rPr>
          <w:sz w:val="18"/>
          <w:lang w:val="it-IT"/>
        </w:rPr>
        <w:t xml:space="preserve"> </w:t>
      </w:r>
      <w:proofErr w:type="spellStart"/>
      <w:r w:rsidRPr="00132F9A">
        <w:rPr>
          <w:sz w:val="18"/>
          <w:lang w:val="it-IT"/>
        </w:rPr>
        <w:t>mobility</w:t>
      </w:r>
      <w:proofErr w:type="spellEnd"/>
      <w:r w:rsidRPr="00132F9A">
        <w:rPr>
          <w:sz w:val="18"/>
          <w:lang w:val="it-IT"/>
        </w:rPr>
        <w:t xml:space="preserve"> management </w:t>
      </w:r>
      <w:proofErr w:type="spellStart"/>
      <w:r w:rsidRPr="00132F9A">
        <w:rPr>
          <w:sz w:val="18"/>
          <w:lang w:val="it-IT"/>
        </w:rPr>
        <w:t>at</w:t>
      </w:r>
      <w:proofErr w:type="spellEnd"/>
      <w:r w:rsidRPr="00132F9A">
        <w:rPr>
          <w:sz w:val="18"/>
          <w:lang w:val="it-IT"/>
        </w:rPr>
        <w:t xml:space="preserve"> the </w:t>
      </w:r>
      <w:proofErr w:type="spellStart"/>
      <w:r w:rsidRPr="00132F9A">
        <w:rPr>
          <w:sz w:val="18"/>
          <w:lang w:val="it-IT"/>
        </w:rPr>
        <w:t>University</w:t>
      </w:r>
      <w:proofErr w:type="spellEnd"/>
      <w:r w:rsidRPr="00132F9A">
        <w:rPr>
          <w:sz w:val="18"/>
          <w:lang w:val="it-IT"/>
        </w:rPr>
        <w:t xml:space="preserve"> of Milan-Bicocca”. pp.161-168. </w:t>
      </w:r>
      <w:r w:rsidRPr="00132F9A">
        <w:rPr>
          <w:sz w:val="18"/>
        </w:rPr>
        <w:t xml:space="preserve">In Proceedings of the 5th International Workshop on UI </w:t>
      </w:r>
      <w:proofErr w:type="spellStart"/>
      <w:r w:rsidRPr="00132F9A">
        <w:rPr>
          <w:sz w:val="18"/>
        </w:rPr>
        <w:t>GreenMetric</w:t>
      </w:r>
      <w:proofErr w:type="spellEnd"/>
      <w:r w:rsidRPr="00132F9A">
        <w:rPr>
          <w:sz w:val="18"/>
        </w:rPr>
        <w:t xml:space="preserve"> World University Rankings (IWGM 2019) - ISBN:9789794567999</w:t>
      </w:r>
    </w:p>
    <w:p w:rsidR="00132F9A" w:rsidRPr="00132F9A" w:rsidRDefault="00132F9A" w:rsidP="00132F9A">
      <w:pPr>
        <w:pStyle w:val="Paragrafoelenco"/>
        <w:numPr>
          <w:ilvl w:val="0"/>
          <w:numId w:val="3"/>
        </w:numPr>
        <w:tabs>
          <w:tab w:val="left" w:pos="384"/>
        </w:tabs>
        <w:spacing w:line="216" w:lineRule="exact"/>
        <w:ind w:right="138" w:hanging="283"/>
        <w:rPr>
          <w:sz w:val="18"/>
        </w:rPr>
      </w:pPr>
      <w:r w:rsidRPr="00132F9A">
        <w:rPr>
          <w:sz w:val="18"/>
          <w:lang w:val="it-IT"/>
        </w:rPr>
        <w:t xml:space="preserve">Messa, C; </w:t>
      </w:r>
      <w:proofErr w:type="spellStart"/>
      <w:r w:rsidRPr="00132F9A">
        <w:rPr>
          <w:sz w:val="18"/>
          <w:lang w:val="it-IT"/>
        </w:rPr>
        <w:t>Magatti</w:t>
      </w:r>
      <w:proofErr w:type="spellEnd"/>
      <w:r w:rsidRPr="00132F9A">
        <w:rPr>
          <w:sz w:val="18"/>
          <w:lang w:val="it-IT"/>
        </w:rPr>
        <w:t xml:space="preserve">, G; Rossetti, M; </w:t>
      </w:r>
      <w:proofErr w:type="spellStart"/>
      <w:r w:rsidRPr="00132F9A">
        <w:rPr>
          <w:sz w:val="18"/>
          <w:lang w:val="it-IT"/>
        </w:rPr>
        <w:t>Colleoni</w:t>
      </w:r>
      <w:proofErr w:type="spellEnd"/>
      <w:r w:rsidRPr="00132F9A">
        <w:rPr>
          <w:sz w:val="18"/>
          <w:lang w:val="it-IT"/>
        </w:rPr>
        <w:t xml:space="preserve">, M; </w:t>
      </w:r>
      <w:proofErr w:type="spellStart"/>
      <w:r w:rsidRPr="00132F9A">
        <w:rPr>
          <w:sz w:val="18"/>
          <w:lang w:val="it-IT"/>
        </w:rPr>
        <w:t>Labra</w:t>
      </w:r>
      <w:proofErr w:type="spellEnd"/>
      <w:r w:rsidRPr="00132F9A">
        <w:rPr>
          <w:sz w:val="18"/>
          <w:lang w:val="it-IT"/>
        </w:rPr>
        <w:t xml:space="preserve">, M; </w:t>
      </w:r>
      <w:proofErr w:type="spellStart"/>
      <w:r w:rsidRPr="00132F9A">
        <w:rPr>
          <w:sz w:val="18"/>
          <w:lang w:val="it-IT"/>
        </w:rPr>
        <w:t>Camatini</w:t>
      </w:r>
      <w:proofErr w:type="spellEnd"/>
      <w:r w:rsidRPr="00132F9A">
        <w:rPr>
          <w:sz w:val="18"/>
          <w:lang w:val="it-IT"/>
        </w:rPr>
        <w:t xml:space="preserve">, M (2018) “BASE: A </w:t>
      </w:r>
      <w:proofErr w:type="spellStart"/>
      <w:r w:rsidRPr="00132F9A">
        <w:rPr>
          <w:sz w:val="18"/>
          <w:lang w:val="it-IT"/>
        </w:rPr>
        <w:t>sustainable</w:t>
      </w:r>
      <w:proofErr w:type="spellEnd"/>
      <w:r w:rsidRPr="00132F9A">
        <w:rPr>
          <w:sz w:val="18"/>
          <w:lang w:val="it-IT"/>
        </w:rPr>
        <w:t xml:space="preserve"> </w:t>
      </w:r>
      <w:proofErr w:type="spellStart"/>
      <w:r w:rsidRPr="00132F9A">
        <w:rPr>
          <w:sz w:val="18"/>
          <w:lang w:val="it-IT"/>
        </w:rPr>
        <w:t>path</w:t>
      </w:r>
      <w:proofErr w:type="spellEnd"/>
      <w:r w:rsidRPr="00132F9A">
        <w:rPr>
          <w:sz w:val="18"/>
          <w:lang w:val="it-IT"/>
        </w:rPr>
        <w:t xml:space="preserve"> for the </w:t>
      </w:r>
      <w:proofErr w:type="spellStart"/>
      <w:r w:rsidRPr="00132F9A">
        <w:rPr>
          <w:sz w:val="18"/>
          <w:lang w:val="it-IT"/>
        </w:rPr>
        <w:t>University</w:t>
      </w:r>
      <w:proofErr w:type="spellEnd"/>
      <w:r w:rsidRPr="00132F9A">
        <w:rPr>
          <w:sz w:val="18"/>
          <w:lang w:val="it-IT"/>
        </w:rPr>
        <w:t xml:space="preserve"> of Milano-Bicocca”. </w:t>
      </w:r>
      <w:r w:rsidRPr="00132F9A">
        <w:rPr>
          <w:sz w:val="18"/>
        </w:rPr>
        <w:t xml:space="preserve">DOI:10.1051/e3sconf/20184804005. </w:t>
      </w:r>
      <w:proofErr w:type="gramStart"/>
      <w:r w:rsidRPr="00132F9A">
        <w:rPr>
          <w:sz w:val="18"/>
        </w:rPr>
        <w:t>pp.04005</w:t>
      </w:r>
      <w:proofErr w:type="gramEnd"/>
      <w:r w:rsidRPr="00132F9A">
        <w:rPr>
          <w:sz w:val="18"/>
        </w:rPr>
        <w:t>. In E3S Web of Conferences. In E3S WEB OF CONFERENCES - ISSN</w:t>
      </w:r>
      <w:proofErr w:type="gramStart"/>
      <w:r w:rsidRPr="00132F9A">
        <w:rPr>
          <w:sz w:val="18"/>
        </w:rPr>
        <w:t>:2267</w:t>
      </w:r>
      <w:proofErr w:type="gramEnd"/>
      <w:r w:rsidRPr="00132F9A">
        <w:rPr>
          <w:sz w:val="18"/>
        </w:rPr>
        <w:t>-1242 vol. 48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88C26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154DB">
        <w:rPr>
          <w:rFonts w:ascii="Arial"/>
          <w:noProof/>
          <w:color w:val="BF5A14"/>
          <w:lang w:val="it-IT" w:eastAsia="it-IT"/>
        </w:rPr>
        <w:drawing>
          <wp:inline distT="0" distB="0" distL="0" distR="0">
            <wp:extent cx="502222" cy="753466"/>
            <wp:effectExtent l="0" t="0" r="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O854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886" cy="770966"/>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B154DB" w:rsidRPr="00B154DB" w:rsidRDefault="00B154DB" w:rsidP="00B154DB">
      <w:pPr>
        <w:spacing w:before="62"/>
        <w:ind w:left="284" w:right="284"/>
        <w:rPr>
          <w:rFonts w:ascii="Arial"/>
          <w:sz w:val="14"/>
        </w:rPr>
      </w:pPr>
      <w:r w:rsidRPr="00B154DB">
        <w:rPr>
          <w:rFonts w:ascii="Arial"/>
          <w:sz w:val="14"/>
        </w:rPr>
        <w:t>Massimiliano Rossetti is sustainability specialist at the University of Milano-Bicocca. He is an urban sociologist with particular attention to mobility analysis and the socio-urban structure of the territory with the use of GIS tools. Its fields of interest and study concern the field of sustainability: from waste to mobility and from food policy to life quality in urban societies. He also</w:t>
      </w:r>
      <w:r>
        <w:rPr>
          <w:rFonts w:ascii="Arial"/>
          <w:sz w:val="14"/>
        </w:rPr>
        <w:t xml:space="preserve"> </w:t>
      </w:r>
      <w:r w:rsidRPr="00B154DB">
        <w:rPr>
          <w:rFonts w:ascii="Arial"/>
          <w:sz w:val="14"/>
        </w:rPr>
        <w:t>cooperates in the field of air quality and climate change with the researcher</w:t>
      </w:r>
      <w:r w:rsidRPr="00B154DB">
        <w:rPr>
          <w:rFonts w:ascii="Arial"/>
          <w:sz w:val="14"/>
        </w:rPr>
        <w:t>’</w:t>
      </w:r>
      <w:r w:rsidRPr="00B154DB">
        <w:rPr>
          <w:rFonts w:ascii="Arial"/>
          <w:sz w:val="14"/>
        </w:rPr>
        <w:t>s team of the POLARIS Research Center - Department of Environmental Sciences at the University of Milano-Bicocca. He is member of the Italian University Network for Sustainable Development (RUS), International Sustainable Campus Network and the</w:t>
      </w:r>
      <w:r w:rsidR="00132F9A">
        <w:rPr>
          <w:rFonts w:ascii="Arial"/>
          <w:sz w:val="14"/>
        </w:rPr>
        <w:t xml:space="preserve"> Italian</w:t>
      </w:r>
      <w:r w:rsidRPr="00B154DB">
        <w:rPr>
          <w:rFonts w:ascii="Arial"/>
          <w:sz w:val="14"/>
        </w:rPr>
        <w:t xml:space="preserve"> Interdisciplinary Committee on Waste and Health (CIRS).</w:t>
      </w:r>
    </w:p>
    <w:p w:rsidR="00AE3E37" w:rsidRPr="00132F9A" w:rsidRDefault="00A9710C" w:rsidP="00132F9A">
      <w:pPr>
        <w:spacing w:before="62"/>
        <w:ind w:left="4217" w:right="4235"/>
        <w:jc w:val="center"/>
        <w:rPr>
          <w:rFonts w:ascii="Arial"/>
          <w:sz w:val="19"/>
          <w:lang w:val="it-IT"/>
        </w:rPr>
      </w:pPr>
      <w:r>
        <w:rPr>
          <w:rFonts w:ascii="Arial"/>
          <w:sz w:val="14"/>
        </w:rPr>
        <w:t xml:space="preserve">Email: </w:t>
      </w:r>
      <w:hyperlink r:id="rId11" w:history="1">
        <w:r w:rsidR="00B154DB" w:rsidRPr="009C6B38">
          <w:rPr>
            <w:rStyle w:val="Collegamentoipertestuale"/>
            <w:rFonts w:ascii="Arial"/>
            <w:sz w:val="14"/>
          </w:rPr>
          <w:t>massimiliano.rossetti@unimib.it</w:t>
        </w:r>
      </w:hyperlink>
      <w:r w:rsidR="00292ED9">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12C7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32F9A" w:rsidRDefault="00132F9A" w:rsidP="00132F9A">
      <w:pPr>
        <w:spacing w:before="39"/>
        <w:ind w:left="100"/>
        <w:rPr>
          <w:rFonts w:ascii="Minion Pro"/>
          <w:b/>
          <w:sz w:val="20"/>
        </w:rPr>
        <w:sectPr w:rsidR="00AE3E37" w:rsidRPr="00132F9A">
          <w:type w:val="continuous"/>
          <w:pgSz w:w="11910" w:h="16840"/>
          <w:pgMar w:top="1740" w:right="600" w:bottom="840" w:left="620" w:header="720" w:footer="720" w:gutter="0"/>
          <w:cols w:space="720"/>
        </w:sectPr>
      </w:pPr>
      <w:r>
        <w:rPr>
          <w:rFonts w:ascii="Minion Pro"/>
          <w:b/>
          <w:sz w:val="20"/>
        </w:rPr>
        <w:t>Notes/Comments</w:t>
      </w:r>
    </w:p>
    <w:p w:rsidR="00AE3E37" w:rsidRDefault="00AE3E37" w:rsidP="00132F9A">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0A5" w:rsidRDefault="00A240A5">
      <w:r>
        <w:separator/>
      </w:r>
    </w:p>
  </w:endnote>
  <w:endnote w:type="continuationSeparator" w:id="0">
    <w:p w:rsidR="00A240A5" w:rsidRDefault="00A2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0A5" w:rsidRDefault="00A240A5">
      <w:r>
        <w:separator/>
      </w:r>
    </w:p>
  </w:footnote>
  <w:footnote w:type="continuationSeparator" w:id="0">
    <w:p w:rsidR="00A240A5" w:rsidRDefault="00A24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2F9A"/>
    <w:rsid w:val="001856DB"/>
    <w:rsid w:val="002455EC"/>
    <w:rsid w:val="00292ED9"/>
    <w:rsid w:val="00401043"/>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240A5"/>
    <w:rsid w:val="00A47981"/>
    <w:rsid w:val="00A9710C"/>
    <w:rsid w:val="00AE3E37"/>
    <w:rsid w:val="00B154DB"/>
    <w:rsid w:val="00B21A57"/>
    <w:rsid w:val="00C33602"/>
    <w:rsid w:val="00CD6F55"/>
    <w:rsid w:val="00DE3104"/>
    <w:rsid w:val="00E00377"/>
    <w:rsid w:val="00E26B10"/>
    <w:rsid w:val="00F27F89"/>
    <w:rsid w:val="00F426C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E3E18"/>
  <w15:docId w15:val="{33EF0BE4-C931-4B5E-B613-5F7BFE6B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ssimiliano.rossetti@unimib.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654</Words>
  <Characters>3731</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massimiliano.rossetti@unimib.it</cp:lastModifiedBy>
  <cp:revision>3</cp:revision>
  <dcterms:created xsi:type="dcterms:W3CDTF">2020-11-30T15:46:00Z</dcterms:created>
  <dcterms:modified xsi:type="dcterms:W3CDTF">2020-11-30T15:53:00Z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