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6B29E8" w14:textId="01491716" w:rsidR="00AE3E37" w:rsidRDefault="000D5C77" w:rsidP="00494130">
      <w:pPr>
        <w:pStyle w:val="Heading1"/>
        <w:spacing w:before="170"/>
        <w:ind w:left="0"/>
        <w:rPr>
          <w:color w:val="337AB7"/>
        </w:rPr>
      </w:pPr>
      <w:r>
        <w:rPr>
          <w:color w:val="337AB7"/>
        </w:rPr>
        <w:t>Management of perioperative anaphylactic shock</w:t>
      </w:r>
    </w:p>
    <w:p w14:paraId="6C074B1B" w14:textId="1DCD284B" w:rsidR="000D5C77" w:rsidRPr="000D5C77" w:rsidRDefault="000D5C77" w:rsidP="00494130">
      <w:pPr>
        <w:pStyle w:val="Heading1"/>
        <w:spacing w:before="170"/>
        <w:ind w:left="0"/>
        <w:rPr>
          <w:rFonts w:ascii="Arial" w:hAnsi="Arial" w:cs="Arial"/>
          <w:b w:val="0"/>
          <w:bCs w:val="0"/>
          <w:sz w:val="18"/>
          <w:szCs w:val="18"/>
        </w:rPr>
      </w:pPr>
      <w:r w:rsidRPr="000D5C77">
        <w:rPr>
          <w:rFonts w:ascii="Arial" w:hAnsi="Arial" w:cs="Arial"/>
          <w:b w:val="0"/>
          <w:bCs w:val="0"/>
          <w:sz w:val="18"/>
          <w:szCs w:val="18"/>
        </w:rPr>
        <w:t>Sanjay Kumar, MD, S</w:t>
      </w:r>
      <w:r>
        <w:rPr>
          <w:rFonts w:ascii="Arial" w:hAnsi="Arial" w:cs="Arial"/>
          <w:b w:val="0"/>
          <w:bCs w:val="0"/>
          <w:sz w:val="18"/>
          <w:szCs w:val="18"/>
        </w:rPr>
        <w:t xml:space="preserve">ANJAY GANDHI </w:t>
      </w:r>
      <w:r w:rsidRPr="000D5C77">
        <w:rPr>
          <w:rFonts w:ascii="Arial" w:hAnsi="Arial" w:cs="Arial"/>
          <w:b w:val="0"/>
          <w:bCs w:val="0"/>
          <w:sz w:val="18"/>
          <w:szCs w:val="18"/>
        </w:rPr>
        <w:t xml:space="preserve">PGIMS, </w:t>
      </w:r>
      <w:r>
        <w:rPr>
          <w:rFonts w:ascii="Arial" w:hAnsi="Arial" w:cs="Arial"/>
          <w:b w:val="0"/>
          <w:bCs w:val="0"/>
          <w:sz w:val="18"/>
          <w:szCs w:val="18"/>
        </w:rPr>
        <w:t xml:space="preserve">LUCKNOW, </w:t>
      </w:r>
      <w:r w:rsidRPr="000D5C77">
        <w:rPr>
          <w:rFonts w:ascii="Arial" w:hAnsi="Arial" w:cs="Arial"/>
          <w:b w:val="0"/>
          <w:bCs w:val="0"/>
          <w:sz w:val="18"/>
          <w:szCs w:val="18"/>
        </w:rPr>
        <w:t>INDIA</w:t>
      </w:r>
    </w:p>
    <w:p w14:paraId="42761433" w14:textId="4BF1B8D6" w:rsidR="00AE3E37" w:rsidRPr="000D5C77" w:rsidRDefault="00AE3E37" w:rsidP="000D5C77">
      <w:pPr>
        <w:pStyle w:val="BodyText"/>
        <w:spacing w:before="73" w:line="198" w:lineRule="exact"/>
        <w:ind w:left="100" w:right="5987"/>
        <w:rPr>
          <w:rFonts w:ascii="Arial Black" w:hAnsi="Arial Black"/>
        </w:rPr>
      </w:pPr>
    </w:p>
    <w:p w14:paraId="46F1B375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417E5B8E" w14:textId="77777777" w:rsidR="00AE3E37" w:rsidRDefault="00AE3E37">
      <w:pPr>
        <w:rPr>
          <w:rFonts w:ascii="Arial"/>
          <w:sz w:val="21"/>
        </w:rPr>
        <w:sectPr w:rsidR="00AE3E37" w:rsidSect="00EA7F8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10" w:footer="850" w:gutter="0"/>
          <w:cols w:space="720"/>
          <w:docGrid w:linePitch="299"/>
        </w:sectPr>
      </w:pPr>
    </w:p>
    <w:p w14:paraId="278B3E70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72EAD1B5" w14:textId="77777777" w:rsidR="00F901DF" w:rsidRDefault="00A9710C">
      <w:pPr>
        <w:pStyle w:val="BodyText"/>
        <w:spacing w:before="90" w:line="280" w:lineRule="auto"/>
        <w:ind w:left="100"/>
        <w:jc w:val="both"/>
      </w:pPr>
      <w:r>
        <w:t xml:space="preserve">Statement of the Problem: </w:t>
      </w:r>
      <w:r w:rsidR="00F901DF">
        <w:t>P</w:t>
      </w:r>
      <w:r w:rsidR="000D5C77">
        <w:t>erioperative cases are at risk of allergic and anaphylactic reactions leading to immediate mortality and long term morbidity</w:t>
      </w:r>
      <w:r>
        <w:t xml:space="preserve">. </w:t>
      </w:r>
      <w:r w:rsidR="000D5C77">
        <w:t xml:space="preserve">Among them anaphylactic shock is the cause of immediate mortality. </w:t>
      </w:r>
      <w:r w:rsidR="00F901DF">
        <w:t>It results in significant personal, social and economic cost and the impact of allergy related complication may compound these costs.</w:t>
      </w:r>
    </w:p>
    <w:p w14:paraId="714978EC" w14:textId="77777777" w:rsidR="00F901DF" w:rsidRDefault="00F901DF">
      <w:pPr>
        <w:pStyle w:val="BodyText"/>
        <w:spacing w:before="90" w:line="280" w:lineRule="auto"/>
        <w:ind w:left="100"/>
        <w:jc w:val="both"/>
      </w:pPr>
      <w:r>
        <w:t xml:space="preserve">Causes: </w:t>
      </w:r>
      <w:r w:rsidR="000D5C77">
        <w:t xml:space="preserve">It happens because of use many drugs, different materials uses during perioperative period. </w:t>
      </w:r>
    </w:p>
    <w:p w14:paraId="4B2B6626" w14:textId="4FFDDEDC" w:rsidR="00A25A41" w:rsidRDefault="00F901DF">
      <w:pPr>
        <w:pStyle w:val="BodyText"/>
        <w:spacing w:before="90" w:line="280" w:lineRule="auto"/>
        <w:ind w:left="100"/>
        <w:jc w:val="both"/>
      </w:pPr>
      <w:r>
        <w:t xml:space="preserve">Clinical presentation: </w:t>
      </w:r>
      <w:r w:rsidR="000D5C77">
        <w:t xml:space="preserve">Surgical Patients with perioperative anaphylactic shock incidence are at great risk of mortality. It happens in the form of bronchospasm, </w:t>
      </w:r>
      <w:r w:rsidR="00A25A41">
        <w:t xml:space="preserve">skin rashes, </w:t>
      </w:r>
      <w:r>
        <w:t>angioedema</w:t>
      </w:r>
      <w:r w:rsidR="00A25A41">
        <w:t xml:space="preserve"> and severe intractable hypotension leading to death.</w:t>
      </w:r>
    </w:p>
    <w:p w14:paraId="23E71F16" w14:textId="37F2AA81" w:rsidR="00AE3E37" w:rsidRDefault="00F901DF" w:rsidP="00F901DF">
      <w:pPr>
        <w:pStyle w:val="BodyText"/>
        <w:spacing w:before="90" w:line="280" w:lineRule="auto"/>
        <w:ind w:left="100"/>
        <w:jc w:val="both"/>
      </w:pPr>
      <w:r>
        <w:t xml:space="preserve">Treatment: </w:t>
      </w:r>
      <w:r w:rsidR="00A25A41">
        <w:t>Management and alertness is essential for treatment</w:t>
      </w:r>
      <w:r w:rsidR="00A9710C">
        <w:t xml:space="preserve">. </w:t>
      </w:r>
      <w:r w:rsidR="00A25A41">
        <w:t xml:space="preserve">Management includes removal of the suspected and proven offending agent and contributing factors </w:t>
      </w:r>
      <w:r>
        <w:t>along with</w:t>
      </w:r>
      <w:r w:rsidR="00A25A41">
        <w:t xml:space="preserve"> </w:t>
      </w:r>
      <w:proofErr w:type="spellStart"/>
      <w:r w:rsidR="00A25A41">
        <w:t>recsus</w:t>
      </w:r>
      <w:r>
        <w:t>i</w:t>
      </w:r>
      <w:r w:rsidR="00A25A41">
        <w:t>tive</w:t>
      </w:r>
      <w:proofErr w:type="spellEnd"/>
      <w:r w:rsidR="00A25A41">
        <w:t xml:space="preserve"> </w:t>
      </w:r>
      <w:r>
        <w:t>measures</w:t>
      </w:r>
      <w:r w:rsidR="00A25A41">
        <w:t xml:space="preserve"> in the form of iv antihistaminic drugs, </w:t>
      </w:r>
      <w:r>
        <w:t>IV</w:t>
      </w:r>
      <w:r w:rsidR="00A25A41">
        <w:t xml:space="preserve"> fluid boluses, </w:t>
      </w:r>
      <w:r>
        <w:t>IM</w:t>
      </w:r>
      <w:r w:rsidR="00A25A41">
        <w:t xml:space="preserve"> </w:t>
      </w:r>
      <w:r>
        <w:t>adrenaline</w:t>
      </w:r>
      <w:r w:rsidR="00A25A41">
        <w:t>, H2 blockers, endotracheal intubation, mechanical ventilation plus intensive vital monitoring</w:t>
      </w:r>
      <w:r w:rsidR="00A9710C">
        <w:t xml:space="preserve">. The purpose of this </w:t>
      </w:r>
      <w:r w:rsidR="00A25A41">
        <w:t>topic</w:t>
      </w:r>
      <w:r w:rsidR="00A9710C">
        <w:t xml:space="preserve"> is to</w:t>
      </w:r>
      <w:r w:rsidR="00404E5B">
        <w:t xml:space="preserve"> </w:t>
      </w:r>
      <w:r w:rsidR="00A9710C">
        <w:t xml:space="preserve">describe </w:t>
      </w:r>
      <w:r w:rsidR="00A25A41">
        <w:t xml:space="preserve">presentation of perioperative </w:t>
      </w:r>
      <w:proofErr w:type="spellStart"/>
      <w:r w:rsidR="00A25A41">
        <w:t>analphylaxis</w:t>
      </w:r>
      <w:proofErr w:type="spellEnd"/>
      <w:r w:rsidR="00A25A41">
        <w:t xml:space="preserve"> and management of anaphylactic shock.</w:t>
      </w:r>
    </w:p>
    <w:p w14:paraId="74A06502" w14:textId="4F78F2E7" w:rsidR="00A25A41" w:rsidRDefault="00A9710C" w:rsidP="00A25A41">
      <w:pPr>
        <w:pStyle w:val="Heading3"/>
        <w:spacing w:before="74"/>
        <w:rPr>
          <w:rFonts w:ascii="Calibri" w:hAnsi="Calibri"/>
        </w:rPr>
      </w:pPr>
      <w:r>
        <w:rPr>
          <w:b w:val="0"/>
        </w:rPr>
        <w:br w:type="column"/>
      </w:r>
    </w:p>
    <w:p w14:paraId="3D1004C4" w14:textId="333E7FC2" w:rsidR="00A25A41" w:rsidRDefault="00A25A41" w:rsidP="00A25A41">
      <w:pPr>
        <w:spacing w:line="204" w:lineRule="exact"/>
        <w:rPr>
          <w:rFonts w:ascii="Calibri" w:hAnsi="Calibri"/>
        </w:rPr>
      </w:pPr>
    </w:p>
    <w:p w14:paraId="408AA3AF" w14:textId="1525D591"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21B6526F" w14:textId="77777777" w:rsidR="00AE3E37" w:rsidRDefault="00AE3E37">
      <w:pPr>
        <w:pStyle w:val="BodyText"/>
        <w:rPr>
          <w:rFonts w:ascii="Calibri"/>
          <w:sz w:val="20"/>
        </w:rPr>
      </w:pPr>
    </w:p>
    <w:p w14:paraId="6A852857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5DC4063A" wp14:editId="442FCE3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4876B7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11697E68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IN" w:eastAsia="en-IN"/>
        </w:rPr>
        <w:drawing>
          <wp:inline distT="0" distB="0" distL="0" distR="0" wp14:anchorId="7905EF96" wp14:editId="73C539C3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1723055F" w14:textId="5D007D51" w:rsidR="00AE3E37" w:rsidRDefault="00206F72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Sanjay Kumar </w:t>
      </w:r>
      <w:r w:rsidR="00A9710C">
        <w:rPr>
          <w:rFonts w:ascii="Arial"/>
          <w:sz w:val="14"/>
        </w:rPr>
        <w:t>has h</w:t>
      </w:r>
      <w:r>
        <w:rPr>
          <w:rFonts w:ascii="Arial"/>
          <w:sz w:val="14"/>
        </w:rPr>
        <w:t xml:space="preserve">is </w:t>
      </w:r>
      <w:r w:rsidR="00A9710C">
        <w:rPr>
          <w:rFonts w:ascii="Arial"/>
          <w:sz w:val="14"/>
        </w:rPr>
        <w:t xml:space="preserve">expertise in evaluation and passion in improving the </w:t>
      </w:r>
      <w:r>
        <w:rPr>
          <w:rFonts w:ascii="Arial"/>
          <w:sz w:val="14"/>
        </w:rPr>
        <w:t>perioperative patient care to reduce morbidity and mortality. He has good experience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in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research,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evaluation,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teaching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and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 xml:space="preserve">administration both in hospital and education institutions. </w:t>
      </w:r>
      <w:r>
        <w:rPr>
          <w:rFonts w:ascii="Arial"/>
          <w:sz w:val="14"/>
        </w:rPr>
        <w:t xml:space="preserve">He has developed diagnostic perioperative monitoring in anesthesia. He is a regular teacher and instructor for institute teaching schedule. He manages a surgical and medical </w:t>
      </w:r>
      <w:proofErr w:type="spellStart"/>
      <w:r>
        <w:rPr>
          <w:rFonts w:ascii="Arial"/>
          <w:sz w:val="14"/>
        </w:rPr>
        <w:t>icu</w:t>
      </w:r>
      <w:proofErr w:type="spellEnd"/>
      <w:r>
        <w:rPr>
          <w:rFonts w:ascii="Arial"/>
          <w:sz w:val="14"/>
        </w:rPr>
        <w:t xml:space="preserve"> patients. </w:t>
      </w:r>
      <w:bookmarkStart w:id="0" w:name="_GoBack"/>
      <w:bookmarkEnd w:id="0"/>
      <w:r>
        <w:rPr>
          <w:rFonts w:ascii="Arial"/>
          <w:sz w:val="14"/>
        </w:rPr>
        <w:t xml:space="preserve"> </w:t>
      </w:r>
    </w:p>
    <w:p w14:paraId="3591B9B8" w14:textId="6D035139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206F72" w:rsidRPr="00AE0A10">
          <w:rPr>
            <w:rStyle w:val="Hyperlink"/>
            <w:rFonts w:ascii="Arial"/>
            <w:sz w:val="14"/>
          </w:rPr>
          <w:t>drsanjaygupta9@gmail.com</w:t>
        </w:r>
      </w:hyperlink>
    </w:p>
    <w:p w14:paraId="328EA821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7045D9CF" wp14:editId="42C1D0A9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25403C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14:paraId="25D4BD20" w14:textId="77777777" w:rsidR="00AE3E37" w:rsidRDefault="00AE3E37">
      <w:pPr>
        <w:pStyle w:val="BodyText"/>
        <w:rPr>
          <w:rFonts w:ascii="Arial"/>
          <w:sz w:val="20"/>
        </w:rPr>
      </w:pPr>
    </w:p>
    <w:p w14:paraId="6D6844DF" w14:textId="77777777" w:rsidR="00AE3E37" w:rsidRDefault="00AE3E37">
      <w:pPr>
        <w:pStyle w:val="BodyText"/>
        <w:rPr>
          <w:rFonts w:ascii="Arial"/>
          <w:sz w:val="20"/>
        </w:rPr>
      </w:pPr>
    </w:p>
    <w:p w14:paraId="54270D75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793C1173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107661B7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288F638D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A12DEA" w14:textId="77777777" w:rsidR="007367D7" w:rsidRDefault="007367D7">
      <w:r>
        <w:separator/>
      </w:r>
    </w:p>
  </w:endnote>
  <w:endnote w:type="continuationSeparator" w:id="0">
    <w:p w14:paraId="41175B8B" w14:textId="77777777" w:rsidR="007367D7" w:rsidRDefault="00736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F1E8F8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F60FC86" wp14:editId="46C491F9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6C4F79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A317CF8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60FC8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" filled="f" stroked="f">
              <v:textbox inset="0,0,0,0">
                <w:txbxContent>
                  <w:p w14:paraId="046C4F79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A317CF8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E20C981" wp14:editId="4ADF6814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2E55C1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2A9CAEBF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E20C981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FlA33e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362E55C1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2A9CAEBF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7A897CF" wp14:editId="19D4EA85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BCCB16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6FC7B373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A897CF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fVEme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12BCCB16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6FC7B373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C2E01F" w14:textId="77777777" w:rsidR="007367D7" w:rsidRDefault="007367D7">
      <w:r>
        <w:separator/>
      </w:r>
    </w:p>
  </w:footnote>
  <w:footnote w:type="continuationSeparator" w:id="0">
    <w:p w14:paraId="670743E4" w14:textId="77777777" w:rsidR="007367D7" w:rsidRDefault="007367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2B812A" w14:textId="77777777" w:rsidR="00EA7F87" w:rsidRDefault="00665F3C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31AC3B9B" wp14:editId="37778865">
              <wp:simplePos x="0" y="0"/>
              <wp:positionH relativeFrom="page">
                <wp:posOffset>3261995</wp:posOffset>
              </wp:positionH>
              <wp:positionV relativeFrom="page">
                <wp:posOffset>283210</wp:posOffset>
              </wp:positionV>
              <wp:extent cx="3851275" cy="45085"/>
              <wp:effectExtent l="0" t="0" r="15875" b="1206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V="1">
                        <a:off x="0" y="0"/>
                        <a:ext cx="3851275" cy="450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35AFC9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5:3(S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AC3B9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256.85pt;margin-top:22.3pt;width:303.25pt;height:3.55pt;flip:y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" filled="f" stroked="f">
              <v:textbox inset="0,0,0,0">
                <w:txbxContent>
                  <w:p w14:paraId="1835AFC9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5:3(S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51071521" w14:textId="77777777" w:rsidR="00EA7F87" w:rsidRDefault="00EA7F87">
    <w:pPr>
      <w:pStyle w:val="BodyText"/>
      <w:spacing w:line="14" w:lineRule="auto"/>
      <w:rPr>
        <w:sz w:val="20"/>
      </w:rPr>
    </w:pPr>
  </w:p>
  <w:p w14:paraId="17C269E8" w14:textId="77777777" w:rsidR="00EA7F87" w:rsidRDefault="00EA7F87">
    <w:pPr>
      <w:pStyle w:val="BodyText"/>
      <w:spacing w:line="14" w:lineRule="auto"/>
      <w:rPr>
        <w:sz w:val="20"/>
      </w:rPr>
    </w:pPr>
  </w:p>
  <w:p w14:paraId="1865B7BC" w14:textId="77777777" w:rsidR="00EA7F87" w:rsidRDefault="00EA7F87">
    <w:pPr>
      <w:pStyle w:val="BodyText"/>
      <w:spacing w:line="14" w:lineRule="auto"/>
      <w:rPr>
        <w:sz w:val="20"/>
      </w:rPr>
    </w:pPr>
  </w:p>
  <w:p w14:paraId="11466198" w14:textId="77777777" w:rsidR="00EA7F87" w:rsidRDefault="00EA7F87">
    <w:pPr>
      <w:pStyle w:val="BodyText"/>
      <w:spacing w:line="14" w:lineRule="auto"/>
      <w:rPr>
        <w:sz w:val="20"/>
      </w:rPr>
    </w:pPr>
  </w:p>
  <w:p w14:paraId="541AC3D5" w14:textId="77777777" w:rsidR="00EA7F87" w:rsidRDefault="00EA7F87">
    <w:pPr>
      <w:pStyle w:val="BodyText"/>
      <w:spacing w:line="14" w:lineRule="auto"/>
      <w:rPr>
        <w:sz w:val="20"/>
      </w:rPr>
    </w:pPr>
  </w:p>
  <w:p w14:paraId="21D7A463" w14:textId="77777777" w:rsidR="00EA7F87" w:rsidRDefault="00EA7F87">
    <w:pPr>
      <w:pStyle w:val="BodyText"/>
      <w:spacing w:line="14" w:lineRule="auto"/>
      <w:rPr>
        <w:sz w:val="20"/>
      </w:rPr>
    </w:pPr>
  </w:p>
  <w:p w14:paraId="68CA33EB" w14:textId="77777777" w:rsidR="00EA7F87" w:rsidRDefault="00EA7F87">
    <w:pPr>
      <w:pStyle w:val="BodyText"/>
      <w:spacing w:line="14" w:lineRule="auto"/>
      <w:rPr>
        <w:sz w:val="20"/>
      </w:rPr>
    </w:pPr>
  </w:p>
  <w:p w14:paraId="3036A2ED" w14:textId="77777777" w:rsidR="00EA7F87" w:rsidRDefault="00EA7F87">
    <w:pPr>
      <w:pStyle w:val="BodyText"/>
      <w:spacing w:line="14" w:lineRule="auto"/>
      <w:rPr>
        <w:sz w:val="20"/>
      </w:rPr>
    </w:pPr>
  </w:p>
  <w:p w14:paraId="3B152ECC" w14:textId="77777777" w:rsidR="00EA7F87" w:rsidRDefault="00EA7F87">
    <w:pPr>
      <w:pStyle w:val="BodyText"/>
      <w:spacing w:line="14" w:lineRule="auto"/>
      <w:rPr>
        <w:sz w:val="20"/>
      </w:rPr>
    </w:pPr>
  </w:p>
  <w:p w14:paraId="36B113A3" w14:textId="77777777" w:rsidR="00EA7F87" w:rsidRDefault="00EA7F87">
    <w:pPr>
      <w:pStyle w:val="BodyText"/>
      <w:spacing w:line="14" w:lineRule="auto"/>
      <w:rPr>
        <w:sz w:val="20"/>
      </w:rPr>
    </w:pPr>
  </w:p>
  <w:p w14:paraId="424B31A7" w14:textId="77777777" w:rsidR="00EA7F87" w:rsidRDefault="00EA7F87">
    <w:pPr>
      <w:pStyle w:val="BodyText"/>
      <w:spacing w:line="14" w:lineRule="auto"/>
      <w:rPr>
        <w:sz w:val="20"/>
      </w:rPr>
    </w:pPr>
  </w:p>
  <w:p w14:paraId="59BC9A8D" w14:textId="77777777" w:rsidR="00EA7F87" w:rsidRDefault="00EA7F87">
    <w:pPr>
      <w:pStyle w:val="BodyText"/>
      <w:spacing w:line="14" w:lineRule="auto"/>
      <w:rPr>
        <w:sz w:val="20"/>
      </w:rPr>
    </w:pPr>
  </w:p>
  <w:p w14:paraId="3381E69E" w14:textId="77777777" w:rsidR="00EA7F87" w:rsidRDefault="00EA7F87">
    <w:pPr>
      <w:pStyle w:val="BodyText"/>
      <w:spacing w:line="14" w:lineRule="auto"/>
      <w:rPr>
        <w:sz w:val="20"/>
      </w:rPr>
    </w:pPr>
  </w:p>
  <w:p w14:paraId="19791B9C" w14:textId="77777777" w:rsidR="00EA7F87" w:rsidRDefault="00EA7F87">
    <w:pPr>
      <w:pStyle w:val="BodyText"/>
      <w:spacing w:line="14" w:lineRule="auto"/>
      <w:rPr>
        <w:sz w:val="20"/>
      </w:rPr>
    </w:pPr>
  </w:p>
  <w:p w14:paraId="5624EBD7" w14:textId="77777777" w:rsidR="00EA7F87" w:rsidRDefault="00EA7F87">
    <w:pPr>
      <w:pStyle w:val="BodyText"/>
      <w:spacing w:line="14" w:lineRule="auto"/>
      <w:rPr>
        <w:sz w:val="20"/>
      </w:rPr>
    </w:pPr>
  </w:p>
  <w:p w14:paraId="61786B79" w14:textId="77777777" w:rsidR="00EA7F87" w:rsidRDefault="00EA7F87">
    <w:pPr>
      <w:pStyle w:val="BodyText"/>
      <w:spacing w:line="14" w:lineRule="auto"/>
      <w:rPr>
        <w:sz w:val="20"/>
      </w:rPr>
    </w:pPr>
  </w:p>
  <w:p w14:paraId="63BFEF06" w14:textId="77777777" w:rsidR="00EA7F87" w:rsidRDefault="00EA7F87">
    <w:pPr>
      <w:pStyle w:val="BodyText"/>
      <w:spacing w:line="14" w:lineRule="auto"/>
      <w:rPr>
        <w:sz w:val="20"/>
      </w:rPr>
    </w:pPr>
  </w:p>
  <w:p w14:paraId="5541B2DD" w14:textId="77777777" w:rsidR="00EA7F87" w:rsidRDefault="00EA7F87">
    <w:pPr>
      <w:pStyle w:val="BodyText"/>
      <w:spacing w:line="14" w:lineRule="auto"/>
      <w:rPr>
        <w:sz w:val="20"/>
      </w:rPr>
    </w:pPr>
  </w:p>
  <w:p w14:paraId="5477A186" w14:textId="77777777" w:rsidR="00EA7F87" w:rsidRDefault="00EA7F87">
    <w:pPr>
      <w:pStyle w:val="BodyText"/>
      <w:spacing w:line="14" w:lineRule="auto"/>
      <w:rPr>
        <w:sz w:val="20"/>
      </w:rPr>
    </w:pPr>
  </w:p>
  <w:p w14:paraId="0C7C7856" w14:textId="77777777" w:rsidR="00EA7F87" w:rsidRDefault="00EA7F87">
    <w:pPr>
      <w:pStyle w:val="BodyText"/>
      <w:spacing w:line="14" w:lineRule="auto"/>
      <w:rPr>
        <w:sz w:val="20"/>
      </w:rPr>
    </w:pPr>
  </w:p>
  <w:p w14:paraId="1E2128E0" w14:textId="77777777" w:rsidR="00EA7F87" w:rsidRDefault="00EA7F87">
    <w:pPr>
      <w:pStyle w:val="BodyText"/>
      <w:spacing w:line="14" w:lineRule="auto"/>
      <w:rPr>
        <w:sz w:val="20"/>
      </w:rPr>
    </w:pPr>
  </w:p>
  <w:p w14:paraId="7929E49A" w14:textId="77777777" w:rsidR="00EA7F87" w:rsidRDefault="00EA7F87">
    <w:pPr>
      <w:pStyle w:val="BodyText"/>
      <w:spacing w:line="14" w:lineRule="auto"/>
      <w:rPr>
        <w:sz w:val="20"/>
      </w:rPr>
    </w:pPr>
  </w:p>
  <w:p w14:paraId="5733CFDF" w14:textId="77777777" w:rsidR="00EA7F87" w:rsidRDefault="00EA7F87">
    <w:pPr>
      <w:pStyle w:val="BodyText"/>
      <w:spacing w:line="14" w:lineRule="auto"/>
      <w:rPr>
        <w:sz w:val="20"/>
      </w:rPr>
    </w:pPr>
  </w:p>
  <w:p w14:paraId="79BA7573" w14:textId="77777777" w:rsidR="00EA7F87" w:rsidRDefault="00EA7F87">
    <w:pPr>
      <w:pStyle w:val="BodyText"/>
      <w:spacing w:line="14" w:lineRule="auto"/>
      <w:rPr>
        <w:sz w:val="20"/>
      </w:rPr>
    </w:pPr>
  </w:p>
  <w:p w14:paraId="0138BC02" w14:textId="77777777" w:rsidR="00EA7F87" w:rsidRDefault="00EA7F87">
    <w:pPr>
      <w:pStyle w:val="BodyText"/>
      <w:spacing w:line="14" w:lineRule="auto"/>
      <w:rPr>
        <w:sz w:val="20"/>
      </w:rPr>
    </w:pPr>
  </w:p>
  <w:p w14:paraId="78915CAF" w14:textId="77777777" w:rsidR="00EA7F87" w:rsidRDefault="00EA7F87">
    <w:pPr>
      <w:pStyle w:val="BodyText"/>
      <w:spacing w:line="14" w:lineRule="auto"/>
      <w:rPr>
        <w:sz w:val="20"/>
      </w:rPr>
    </w:pPr>
  </w:p>
  <w:p w14:paraId="7B9D9C1C" w14:textId="77777777" w:rsidR="00EA7F87" w:rsidRDefault="00EA7F87">
    <w:pPr>
      <w:pStyle w:val="BodyText"/>
      <w:spacing w:line="14" w:lineRule="auto"/>
      <w:rPr>
        <w:sz w:val="20"/>
      </w:rPr>
    </w:pPr>
  </w:p>
  <w:p w14:paraId="687AD12F" w14:textId="77777777" w:rsidR="00EA7F87" w:rsidRDefault="00EA7F87">
    <w:pPr>
      <w:pStyle w:val="BodyText"/>
      <w:spacing w:line="14" w:lineRule="auto"/>
      <w:rPr>
        <w:sz w:val="20"/>
      </w:rPr>
    </w:pPr>
  </w:p>
  <w:p w14:paraId="4AB7F162" w14:textId="77777777" w:rsidR="00EA7F87" w:rsidRDefault="00EA7F87">
    <w:pPr>
      <w:pStyle w:val="BodyText"/>
      <w:spacing w:line="14" w:lineRule="auto"/>
      <w:rPr>
        <w:sz w:val="20"/>
      </w:rPr>
    </w:pPr>
  </w:p>
  <w:p w14:paraId="0DB4195E" w14:textId="77777777" w:rsidR="00EA7F87" w:rsidRDefault="00EA7F87">
    <w:pPr>
      <w:pStyle w:val="BodyText"/>
      <w:spacing w:line="14" w:lineRule="auto"/>
      <w:rPr>
        <w:sz w:val="20"/>
      </w:rPr>
    </w:pPr>
  </w:p>
  <w:p w14:paraId="513DD9AE" w14:textId="77777777" w:rsidR="00EA7F87" w:rsidRDefault="00EA7F87">
    <w:pPr>
      <w:pStyle w:val="BodyText"/>
      <w:spacing w:line="14" w:lineRule="auto"/>
      <w:rPr>
        <w:sz w:val="20"/>
      </w:rPr>
    </w:pPr>
  </w:p>
  <w:p w14:paraId="4CD4BA55" w14:textId="77777777" w:rsidR="00EA7F87" w:rsidRDefault="00EA7F87">
    <w:pPr>
      <w:pStyle w:val="BodyText"/>
      <w:spacing w:line="14" w:lineRule="auto"/>
      <w:rPr>
        <w:sz w:val="20"/>
      </w:rPr>
    </w:pPr>
  </w:p>
  <w:p w14:paraId="17FD2BB8" w14:textId="77777777" w:rsidR="00AE3E37" w:rsidRDefault="00EA7F87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FB8516C" wp14:editId="5D18880E">
              <wp:simplePos x="0" y="0"/>
              <wp:positionH relativeFrom="page">
                <wp:posOffset>394970</wp:posOffset>
              </wp:positionH>
              <wp:positionV relativeFrom="page">
                <wp:posOffset>599440</wp:posOffset>
              </wp:positionV>
              <wp:extent cx="6955155" cy="773430"/>
              <wp:effectExtent l="0" t="0" r="17145" b="762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55155" cy="773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5634C5" w14:textId="77777777" w:rsidR="00AE3E37" w:rsidRPr="00EA7F87" w:rsidRDefault="00AE3E37" w:rsidP="00EA7F87">
                          <w:pPr>
                            <w:spacing w:line="614" w:lineRule="exact"/>
                            <w:ind w:right="-10"/>
                            <w:rPr>
                              <w:rFonts w:ascii="Minion Pro"/>
                              <w:color w:val="FFFFFF" w:themeColor="background1"/>
                              <w:sz w:val="24"/>
                              <w:lang w:val="en-IN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B8516C" id="Text Box 4" o:spid="_x0000_s1027" type="#_x0000_t202" style="position:absolute;margin-left:31.1pt;margin-top:47.2pt;width:547.65pt;height:60.9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" filled="f" stroked="f">
              <v:textbox inset="0,0,0,0">
                <w:txbxContent>
                  <w:p w14:paraId="095634C5" w14:textId="77777777" w:rsidR="00AE3E37" w:rsidRPr="00EA7F87" w:rsidRDefault="00AE3E37" w:rsidP="00EA7F87">
                    <w:pPr>
                      <w:spacing w:line="614" w:lineRule="exact"/>
                      <w:ind w:right="-10"/>
                      <w:rPr>
                        <w:rFonts w:ascii="Minion Pro"/>
                        <w:color w:val="FFFFFF" w:themeColor="background1"/>
                        <w:sz w:val="24"/>
                        <w:lang w:val="en-IN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D9185F">
      <w:rPr>
        <w:rFonts w:ascii="Impact"/>
        <w:noProof/>
        <w:color w:val="FFFFFF" w:themeColor="background1"/>
        <w:sz w:val="52"/>
        <w:lang w:val="en-IN" w:eastAsia="en-IN"/>
      </w:rPr>
      <w:ptab w:relativeTo="margin" w:alignment="center" w:leader="middleDot"/>
    </w:r>
    <w:r w:rsidR="00D9185F">
      <w:rPr>
        <w:rFonts w:ascii="Impact"/>
        <w:noProof/>
        <w:color w:val="FFFFFF" w:themeColor="background1"/>
        <w:sz w:val="52"/>
        <w:lang w:val="en-IN" w:eastAsia="en-IN"/>
      </w:rPr>
      <w:drawing>
        <wp:inline distT="0" distB="0" distL="0" distR="0" wp14:anchorId="1128699D" wp14:editId="56686E6C">
          <wp:extent cx="6803136" cy="1082650"/>
          <wp:effectExtent l="0" t="0" r="0" b="3810"/>
          <wp:docPr id="6" name="Picture 6" descr="C:\Users\preventioncontrolmin\Desktop\surgery2020\Surgery_202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preventioncontrolmin\Desktop\surgery2020\Surgery_2020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3136" cy="1082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D5C77"/>
    <w:rsid w:val="000E2911"/>
    <w:rsid w:val="001263DF"/>
    <w:rsid w:val="00206F72"/>
    <w:rsid w:val="002455EC"/>
    <w:rsid w:val="00292ED9"/>
    <w:rsid w:val="00404E5B"/>
    <w:rsid w:val="00414F7B"/>
    <w:rsid w:val="00430CC0"/>
    <w:rsid w:val="004355DC"/>
    <w:rsid w:val="004749B4"/>
    <w:rsid w:val="00494130"/>
    <w:rsid w:val="004F3523"/>
    <w:rsid w:val="005973B9"/>
    <w:rsid w:val="005B3A56"/>
    <w:rsid w:val="006060CE"/>
    <w:rsid w:val="0063497F"/>
    <w:rsid w:val="00641EE5"/>
    <w:rsid w:val="00665F3C"/>
    <w:rsid w:val="007367D7"/>
    <w:rsid w:val="007553A8"/>
    <w:rsid w:val="00873DF0"/>
    <w:rsid w:val="008756E6"/>
    <w:rsid w:val="008A08B6"/>
    <w:rsid w:val="009B2D44"/>
    <w:rsid w:val="00A07E82"/>
    <w:rsid w:val="00A25A41"/>
    <w:rsid w:val="00A9710C"/>
    <w:rsid w:val="00AE3E37"/>
    <w:rsid w:val="00B21A57"/>
    <w:rsid w:val="00C33602"/>
    <w:rsid w:val="00CB749E"/>
    <w:rsid w:val="00CD6F55"/>
    <w:rsid w:val="00D9185F"/>
    <w:rsid w:val="00DE3104"/>
    <w:rsid w:val="00E26B10"/>
    <w:rsid w:val="00EA7F87"/>
    <w:rsid w:val="00F72EEA"/>
    <w:rsid w:val="00F84CAE"/>
    <w:rsid w:val="00F901DF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F3D551"/>
  <w15:docId w15:val="{68E231F4-894A-47C7-B0D9-0E4B43B3E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206F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drsanjaygupta9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shikha k</cp:lastModifiedBy>
  <cp:revision>5</cp:revision>
  <dcterms:created xsi:type="dcterms:W3CDTF">2019-07-25T05:19:00Z</dcterms:created>
  <dcterms:modified xsi:type="dcterms:W3CDTF">2019-11-10T05:53:00Z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