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C1DD88" w14:textId="44238085" w:rsidR="008C3ACE" w:rsidRDefault="00B5063E" w:rsidP="005E69C2">
      <w:pPr>
        <w:pStyle w:val="Heading1"/>
        <w:ind w:left="0" w:right="1062"/>
        <w:jc w:val="center"/>
      </w:pPr>
      <w:r>
        <w:rPr>
          <w:color w:val="585858"/>
          <w:u w:val="thick" w:color="585858"/>
        </w:rPr>
        <w:t xml:space="preserve">Abstract </w:t>
      </w:r>
    </w:p>
    <w:p w14:paraId="195C5FAF" w14:textId="77777777" w:rsidR="008C3ACE" w:rsidRDefault="008C3ACE">
      <w:pPr>
        <w:pStyle w:val="BodyText"/>
        <w:rPr>
          <w:b/>
          <w:sz w:val="14"/>
        </w:rPr>
      </w:pPr>
    </w:p>
    <w:p w14:paraId="003E4661" w14:textId="7DF64B74" w:rsidR="00A045DC" w:rsidRPr="00A045DC" w:rsidRDefault="00B5063E" w:rsidP="007E2EB0">
      <w:pPr>
        <w:adjustRightInd w:val="0"/>
        <w:ind w:firstLine="594"/>
        <w:rPr>
          <w:b/>
        </w:rPr>
      </w:pPr>
      <w:r w:rsidRPr="00D23B74">
        <w:rPr>
          <w:b/>
        </w:rPr>
        <w:t xml:space="preserve">Title: </w:t>
      </w:r>
      <w:r w:rsidR="00A045DC" w:rsidRPr="00A045DC">
        <w:rPr>
          <w:b/>
        </w:rPr>
        <w:t>Soil Structure interaction in design of large reservoir</w:t>
      </w:r>
      <w:r w:rsidR="0007556A">
        <w:rPr>
          <w:b/>
        </w:rPr>
        <w:t>s</w:t>
      </w:r>
      <w:r w:rsidR="00A045DC" w:rsidRPr="00A045DC">
        <w:rPr>
          <w:b/>
        </w:rPr>
        <w:t xml:space="preserve"> resting on strata with varying soil profiles</w:t>
      </w:r>
    </w:p>
    <w:p w14:paraId="48865420" w14:textId="647BE648" w:rsidR="00A36D27" w:rsidRPr="00D23B74" w:rsidRDefault="00A36D27" w:rsidP="00A045DC">
      <w:pPr>
        <w:adjustRightInd w:val="0"/>
        <w:rPr>
          <w:b/>
        </w:rPr>
      </w:pPr>
    </w:p>
    <w:p w14:paraId="3CE20AB2" w14:textId="3FEF3474" w:rsidR="008C3ACE" w:rsidRDefault="001F0AE9">
      <w:pPr>
        <w:pStyle w:val="Heading3"/>
        <w:spacing w:line="214" w:lineRule="exact"/>
        <w:ind w:left="594" w:firstLine="0"/>
      </w:pPr>
      <w:r>
        <w:rPr>
          <w:color w:val="585858"/>
        </w:rPr>
        <w:t>Santosh Chandar</w:t>
      </w:r>
      <w:r w:rsidR="00B5063E">
        <w:rPr>
          <w:color w:val="585858"/>
          <w:position w:val="9"/>
          <w:sz w:val="12"/>
        </w:rPr>
        <w:t>1</w:t>
      </w:r>
      <w:r w:rsidR="00B5063E">
        <w:rPr>
          <w:color w:val="585858"/>
        </w:rPr>
        <w:t xml:space="preserve">,  </w:t>
      </w:r>
      <w:r w:rsidR="007E1329">
        <w:rPr>
          <w:color w:val="585858"/>
        </w:rPr>
        <w:t>Madhav Khadilkar</w:t>
      </w:r>
      <w:hyperlink r:id="rId8" w:anchor="a1">
        <w:r>
          <w:rPr>
            <w:color w:val="585858"/>
            <w:position w:val="9"/>
            <w:sz w:val="12"/>
          </w:rPr>
          <w:t>2</w:t>
        </w:r>
      </w:hyperlink>
    </w:p>
    <w:p w14:paraId="46C125E1" w14:textId="3C1D4EDD" w:rsidR="008C3ACE" w:rsidRDefault="00B5063E">
      <w:pPr>
        <w:pStyle w:val="BodyText"/>
        <w:spacing w:before="126" w:line="231" w:lineRule="exact"/>
        <w:ind w:left="594"/>
      </w:pPr>
      <w:r>
        <w:rPr>
          <w:color w:val="585858"/>
          <w:position w:val="9"/>
          <w:sz w:val="12"/>
        </w:rPr>
        <w:t>1</w:t>
      </w:r>
      <w:r w:rsidR="007A7881">
        <w:rPr>
          <w:color w:val="585858"/>
        </w:rPr>
        <w:t>Lead Structural Engineer, Stantec ResourceNet India Pvt. Ltd, Pune, India</w:t>
      </w:r>
    </w:p>
    <w:p w14:paraId="26E211A0" w14:textId="2BC68381" w:rsidR="00A045DC" w:rsidRDefault="00A045DC" w:rsidP="00A045DC">
      <w:pPr>
        <w:pStyle w:val="BodyText"/>
        <w:spacing w:before="126" w:line="231" w:lineRule="exact"/>
        <w:ind w:left="594"/>
      </w:pPr>
      <w:r>
        <w:rPr>
          <w:color w:val="585858"/>
          <w:position w:val="9"/>
          <w:sz w:val="12"/>
        </w:rPr>
        <w:t>2</w:t>
      </w:r>
      <w:r w:rsidR="00500C3C">
        <w:rPr>
          <w:color w:val="585858"/>
        </w:rPr>
        <w:t>Regional Discipline L</w:t>
      </w:r>
      <w:r>
        <w:rPr>
          <w:color w:val="585858"/>
        </w:rPr>
        <w:t xml:space="preserve">ead </w:t>
      </w:r>
      <w:r w:rsidR="00500C3C">
        <w:rPr>
          <w:color w:val="585858"/>
        </w:rPr>
        <w:t>(</w:t>
      </w:r>
      <w:r>
        <w:rPr>
          <w:color w:val="585858"/>
        </w:rPr>
        <w:t>Structural</w:t>
      </w:r>
      <w:r w:rsidR="00500C3C">
        <w:rPr>
          <w:color w:val="585858"/>
        </w:rPr>
        <w:t>)</w:t>
      </w:r>
      <w:r>
        <w:rPr>
          <w:color w:val="585858"/>
        </w:rPr>
        <w:t xml:space="preserve"> Engineer, Stantec ResourceNet India Pvt. Ltd, Pune, India</w:t>
      </w:r>
    </w:p>
    <w:p w14:paraId="1A7BD72D" w14:textId="77777777" w:rsidR="008C3ACE" w:rsidRDefault="008C3ACE">
      <w:pPr>
        <w:sectPr w:rsidR="008C3ACE">
          <w:headerReference w:type="default" r:id="rId9"/>
          <w:footerReference w:type="default" r:id="rId10"/>
          <w:type w:val="continuous"/>
          <w:pgSz w:w="11910" w:h="16840"/>
          <w:pgMar w:top="600" w:right="180" w:bottom="280" w:left="140" w:header="720" w:footer="720" w:gutter="0"/>
          <w:cols w:space="720"/>
        </w:sectPr>
      </w:pPr>
    </w:p>
    <w:p w14:paraId="0F6027D9" w14:textId="48EA3730" w:rsidR="008C3ACE" w:rsidRPr="005F06A8" w:rsidRDefault="00B5063E" w:rsidP="008C7F64">
      <w:pPr>
        <w:pStyle w:val="Heading3"/>
        <w:spacing w:before="114"/>
        <w:ind w:left="426" w:right="9" w:firstLine="0"/>
        <w:jc w:val="both"/>
        <w:rPr>
          <w:color w:val="585858"/>
        </w:rPr>
      </w:pPr>
      <w:r w:rsidRPr="005F06A8">
        <w:rPr>
          <w:color w:val="585858"/>
        </w:rPr>
        <w:t xml:space="preserve">Keywords: </w:t>
      </w:r>
      <w:r w:rsidR="004E7190" w:rsidRPr="005F06A8">
        <w:rPr>
          <w:color w:val="585858"/>
        </w:rPr>
        <w:t>Reservoir</w:t>
      </w:r>
      <w:r w:rsidRPr="005F06A8">
        <w:rPr>
          <w:color w:val="585858"/>
        </w:rPr>
        <w:t xml:space="preserve">, </w:t>
      </w:r>
      <w:r w:rsidR="008C7F64">
        <w:rPr>
          <w:color w:val="585858"/>
        </w:rPr>
        <w:t xml:space="preserve">differential settlement, finite element </w:t>
      </w:r>
      <w:r w:rsidR="00423997">
        <w:rPr>
          <w:color w:val="585858"/>
        </w:rPr>
        <w:t xml:space="preserve">analysis, </w:t>
      </w:r>
      <w:r w:rsidR="00423997" w:rsidRPr="005F06A8">
        <w:rPr>
          <w:color w:val="585858"/>
        </w:rPr>
        <w:t>structural</w:t>
      </w:r>
      <w:r w:rsidR="008C7F64">
        <w:rPr>
          <w:color w:val="585858"/>
        </w:rPr>
        <w:t xml:space="preserve"> deformations,</w:t>
      </w:r>
      <w:r w:rsidR="004E7190" w:rsidRPr="005F06A8">
        <w:rPr>
          <w:color w:val="585858"/>
        </w:rPr>
        <w:t xml:space="preserve"> </w:t>
      </w:r>
      <w:r w:rsidR="000D1062">
        <w:rPr>
          <w:color w:val="585858"/>
        </w:rPr>
        <w:t>soil structure interaction</w:t>
      </w:r>
    </w:p>
    <w:p w14:paraId="671B3C0D" w14:textId="77777777" w:rsidR="005E69C2" w:rsidRPr="005E69C2" w:rsidRDefault="005E69C2" w:rsidP="005E69C2">
      <w:pPr>
        <w:pStyle w:val="Heading3"/>
        <w:spacing w:before="114"/>
        <w:ind w:left="426" w:right="9" w:firstLine="0"/>
        <w:jc w:val="both"/>
      </w:pPr>
    </w:p>
    <w:p w14:paraId="76E5596A" w14:textId="32F90162"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Body </w:t>
      </w:r>
    </w:p>
    <w:p w14:paraId="2D750EAD" w14:textId="5545EA61" w:rsidR="00A5202A" w:rsidRPr="00A5202A" w:rsidRDefault="00A5202A" w:rsidP="00A5202A">
      <w:pPr>
        <w:pStyle w:val="BodyText"/>
        <w:spacing w:before="117"/>
        <w:ind w:left="426"/>
        <w:jc w:val="both"/>
        <w:rPr>
          <w:color w:val="585858"/>
        </w:rPr>
      </w:pPr>
      <w:bookmarkStart w:id="0" w:name="_Hlk22049007"/>
      <w:r w:rsidRPr="00A5202A">
        <w:rPr>
          <w:color w:val="585858"/>
        </w:rPr>
        <w:t>A large reservoir project was planned to provide security of key water supply scheme. There were two existing basins on site</w:t>
      </w:r>
      <w:r w:rsidR="00B22E12">
        <w:rPr>
          <w:color w:val="585858"/>
        </w:rPr>
        <w:t>; o</w:t>
      </w:r>
      <w:r w:rsidRPr="00A5202A">
        <w:rPr>
          <w:color w:val="585858"/>
        </w:rPr>
        <w:t xml:space="preserve">ne of </w:t>
      </w:r>
      <w:r w:rsidR="00B22E12">
        <w:rPr>
          <w:color w:val="585858"/>
        </w:rPr>
        <w:t xml:space="preserve">it </w:t>
      </w:r>
      <w:r w:rsidRPr="00A5202A">
        <w:rPr>
          <w:color w:val="585858"/>
        </w:rPr>
        <w:t xml:space="preserve">was decommissioned due to heavy leakages and another had challenges in maintenance and operation. New large reservoir in place of decommissioned basin was proposed due to space constraints. Earlier investigations indicated that shallow foundations were not feasible due to unquantified risk of settlement from voids in the underlying limestone. </w:t>
      </w:r>
    </w:p>
    <w:p w14:paraId="48019C0F" w14:textId="0225CB29" w:rsidR="00A5202A" w:rsidRPr="00A5202A" w:rsidRDefault="00A5202A" w:rsidP="00A5202A">
      <w:pPr>
        <w:pStyle w:val="BodyText"/>
        <w:spacing w:before="117"/>
        <w:ind w:left="426"/>
        <w:jc w:val="both"/>
        <w:rPr>
          <w:color w:val="585858"/>
        </w:rPr>
      </w:pPr>
      <w:r w:rsidRPr="00A5202A">
        <w:rPr>
          <w:color w:val="585858"/>
        </w:rPr>
        <w:t>Additional investigations were done to a</w:t>
      </w:r>
      <w:r w:rsidR="004B0992">
        <w:rPr>
          <w:color w:val="585858"/>
        </w:rPr>
        <w:t>ss</w:t>
      </w:r>
      <w:r w:rsidRPr="00A5202A">
        <w:rPr>
          <w:color w:val="585858"/>
        </w:rPr>
        <w:t>ess the presence and extent of voids within the limestone and the constraint it places on design and stability</w:t>
      </w:r>
      <w:r w:rsidR="004B6776">
        <w:rPr>
          <w:color w:val="585858"/>
        </w:rPr>
        <w:t xml:space="preserve"> of large reservoir</w:t>
      </w:r>
      <w:r w:rsidRPr="00A5202A">
        <w:rPr>
          <w:color w:val="585858"/>
        </w:rPr>
        <w:t xml:space="preserve">.  It was inferred that the risk posed due to limestone dissolution </w:t>
      </w:r>
      <w:r w:rsidR="000B079D">
        <w:rPr>
          <w:color w:val="585858"/>
        </w:rPr>
        <w:t>could be mitigated</w:t>
      </w:r>
      <w:r w:rsidRPr="00A5202A">
        <w:rPr>
          <w:color w:val="585858"/>
        </w:rPr>
        <w:t xml:space="preserve"> and the site was considered geotechnically feasible. The hazard posed by limestone dissolution were required to be managed through appropriate structural design and geotechnical measures. From various options, the reinforced concrete reservoir option was a</w:t>
      </w:r>
      <w:r w:rsidR="004B0992">
        <w:rPr>
          <w:color w:val="585858"/>
        </w:rPr>
        <w:t>ss</w:t>
      </w:r>
      <w:r w:rsidRPr="00A5202A">
        <w:rPr>
          <w:color w:val="585858"/>
        </w:rPr>
        <w:t xml:space="preserve">essed as the lowest residual geotechnical risk solution. </w:t>
      </w:r>
    </w:p>
    <w:p w14:paraId="49048D36" w14:textId="7EEF915F" w:rsidR="00A5202A" w:rsidRPr="00A5202A" w:rsidRDefault="00A5202A" w:rsidP="00A5202A">
      <w:pPr>
        <w:pStyle w:val="BodyText"/>
        <w:spacing w:before="117"/>
        <w:ind w:left="426"/>
        <w:jc w:val="both"/>
        <w:rPr>
          <w:color w:val="585858"/>
        </w:rPr>
      </w:pPr>
      <w:r w:rsidRPr="00A5202A">
        <w:rPr>
          <w:color w:val="585858"/>
        </w:rPr>
        <w:t xml:space="preserve">Finite element analysis was carried out to determine the stresses due to imposed loads and soil structure interaction. One quarter of the plan area was bearing on soil with considerably low subgrade modulus as compared to rest of the base. This differential settlement developed additional stresses in the base, tension in the walls, sliding and overturning criticality beyond the expansion joints. </w:t>
      </w:r>
    </w:p>
    <w:p w14:paraId="72FD52B0" w14:textId="2DC271E4" w:rsidR="00A5202A" w:rsidRPr="00A5202A" w:rsidRDefault="00A5202A" w:rsidP="00A5202A">
      <w:pPr>
        <w:pStyle w:val="BodyText"/>
        <w:spacing w:before="117"/>
        <w:ind w:left="426"/>
        <w:jc w:val="both"/>
        <w:rPr>
          <w:sz w:val="22"/>
          <w:szCs w:val="22"/>
        </w:rPr>
      </w:pPr>
      <w:r w:rsidRPr="00A5202A">
        <w:rPr>
          <w:color w:val="585858"/>
        </w:rPr>
        <w:t xml:space="preserve">Walls behaved as vertical cantilevers, however due to localized distortion at the corner, they were subjected to </w:t>
      </w:r>
      <w:r w:rsidR="00C925EA">
        <w:rPr>
          <w:color w:val="585858"/>
        </w:rPr>
        <w:t>in-plane</w:t>
      </w:r>
      <w:r w:rsidRPr="00A5202A">
        <w:rPr>
          <w:color w:val="585858"/>
        </w:rPr>
        <w:t xml:space="preserve"> bending and tension. Raft slab was additionally checked for loss of soil contact at arbitrary locations due to lime pocket formation. Expansion, contraction joints and pour sequencing w</w:t>
      </w:r>
      <w:r w:rsidR="000B079D">
        <w:rPr>
          <w:color w:val="585858"/>
        </w:rPr>
        <w:t>ere</w:t>
      </w:r>
      <w:r w:rsidRPr="00A5202A">
        <w:rPr>
          <w:color w:val="585858"/>
        </w:rPr>
        <w:t xml:space="preserve"> strategically planned.</w:t>
      </w:r>
    </w:p>
    <w:p w14:paraId="57A43071" w14:textId="3AE547DE" w:rsidR="008C3ACE" w:rsidRPr="00A5202A" w:rsidRDefault="00A5202A" w:rsidP="00A5202A">
      <w:pPr>
        <w:pStyle w:val="BodyText"/>
        <w:spacing w:before="117"/>
        <w:ind w:left="426"/>
        <w:jc w:val="both"/>
        <w:rPr>
          <w:color w:val="585858"/>
        </w:rPr>
      </w:pPr>
      <w:r w:rsidRPr="00A5202A">
        <w:rPr>
          <w:color w:val="585858"/>
        </w:rPr>
        <w:t xml:space="preserve">The reservoir was designed to address the risk of differential settlement by limiting the </w:t>
      </w:r>
      <w:r w:rsidR="004B0992">
        <w:rPr>
          <w:color w:val="585858"/>
        </w:rPr>
        <w:t>deformations</w:t>
      </w:r>
      <w:r w:rsidRPr="00A5202A">
        <w:rPr>
          <w:color w:val="585858"/>
        </w:rPr>
        <w:t xml:space="preserve"> within allowable limits and accordingly soil improvement </w:t>
      </w:r>
      <w:r w:rsidR="004B0992">
        <w:rPr>
          <w:color w:val="585858"/>
        </w:rPr>
        <w:t>measures were</w:t>
      </w:r>
      <w:r w:rsidRPr="00A5202A">
        <w:rPr>
          <w:color w:val="585858"/>
        </w:rPr>
        <w:t xml:space="preserve"> proposed to achieve structural stability, durability and serviceability.</w:t>
      </w:r>
      <w:bookmarkEnd w:id="0"/>
    </w:p>
    <w:p w14:paraId="50E33F7C" w14:textId="4177F096" w:rsidR="008C3ACE" w:rsidRDefault="008C3ACE">
      <w:pPr>
        <w:pStyle w:val="BodyText"/>
        <w:spacing w:before="2"/>
      </w:pPr>
    </w:p>
    <w:p w14:paraId="31556EE7" w14:textId="358C678A" w:rsidR="00254C69" w:rsidRDefault="00254C69">
      <w:pPr>
        <w:pStyle w:val="BodyText"/>
        <w:spacing w:before="2"/>
      </w:pPr>
    </w:p>
    <w:p w14:paraId="666CE7E1" w14:textId="7961467A" w:rsidR="00254C69" w:rsidRDefault="00254C69">
      <w:pPr>
        <w:pStyle w:val="BodyText"/>
        <w:spacing w:before="2"/>
      </w:pPr>
    </w:p>
    <w:p w14:paraId="23D9B2EE" w14:textId="71B20AA2" w:rsidR="007E2EB0" w:rsidRDefault="007E2EB0">
      <w:pPr>
        <w:pStyle w:val="BodyText"/>
        <w:spacing w:before="2"/>
      </w:pPr>
    </w:p>
    <w:p w14:paraId="564ECF34" w14:textId="03B3DD81" w:rsidR="007E2EB0" w:rsidRDefault="007E2EB0">
      <w:pPr>
        <w:pStyle w:val="BodyText"/>
        <w:spacing w:before="2"/>
      </w:pPr>
    </w:p>
    <w:p w14:paraId="26454940" w14:textId="4B17D63F" w:rsidR="004C537D" w:rsidRDefault="004C537D">
      <w:pPr>
        <w:pStyle w:val="BodyText"/>
        <w:spacing w:before="2"/>
      </w:pPr>
    </w:p>
    <w:p w14:paraId="6C82F8FD" w14:textId="77777777" w:rsidR="004C537D" w:rsidRDefault="004C537D">
      <w:pPr>
        <w:pStyle w:val="BodyText"/>
        <w:spacing w:before="2"/>
      </w:pPr>
    </w:p>
    <w:p w14:paraId="65ED2663" w14:textId="55E6A3DE" w:rsidR="004B0992" w:rsidRDefault="004B0992">
      <w:pPr>
        <w:pStyle w:val="BodyText"/>
        <w:spacing w:before="2"/>
      </w:pPr>
    </w:p>
    <w:p w14:paraId="0C2957D0" w14:textId="39B1D757" w:rsidR="004B0992" w:rsidRDefault="004B0992">
      <w:pPr>
        <w:pStyle w:val="BodyText"/>
        <w:spacing w:before="2"/>
      </w:pPr>
    </w:p>
    <w:p w14:paraId="769EED48" w14:textId="4A01EAB4" w:rsidR="00381495" w:rsidRDefault="00381495">
      <w:pPr>
        <w:pStyle w:val="BodyText"/>
        <w:spacing w:before="2"/>
      </w:pPr>
    </w:p>
    <w:p w14:paraId="4695C57F" w14:textId="7AC66543" w:rsidR="00381495" w:rsidRDefault="00381495">
      <w:pPr>
        <w:pStyle w:val="BodyText"/>
        <w:spacing w:before="2"/>
      </w:pPr>
    </w:p>
    <w:p w14:paraId="2827AA29" w14:textId="14B7B340" w:rsidR="00381495" w:rsidRDefault="00381495">
      <w:pPr>
        <w:pStyle w:val="BodyText"/>
        <w:spacing w:before="2"/>
      </w:pPr>
    </w:p>
    <w:p w14:paraId="25A27AC7" w14:textId="77777777" w:rsidR="00381495" w:rsidRDefault="00381495">
      <w:pPr>
        <w:pStyle w:val="BodyText"/>
        <w:spacing w:before="2"/>
      </w:pPr>
    </w:p>
    <w:p w14:paraId="3907491F" w14:textId="4D4B7F9C" w:rsidR="008C3ACE" w:rsidRPr="00254C69" w:rsidRDefault="00B5063E">
      <w:pPr>
        <w:pStyle w:val="Heading3"/>
        <w:numPr>
          <w:ilvl w:val="0"/>
          <w:numId w:val="1"/>
        </w:numPr>
        <w:tabs>
          <w:tab w:val="left" w:pos="1914"/>
          <w:tab w:val="left" w:pos="1915"/>
        </w:tabs>
        <w:ind w:left="1914" w:hanging="494"/>
        <w:jc w:val="left"/>
      </w:pPr>
      <w:r>
        <w:rPr>
          <w:color w:val="585858"/>
        </w:rPr>
        <w:t>Image:</w:t>
      </w:r>
    </w:p>
    <w:p w14:paraId="646B52CB" w14:textId="0485A380" w:rsidR="00254C69" w:rsidRPr="00254C69" w:rsidRDefault="00254C69" w:rsidP="00254C69">
      <w:pPr>
        <w:pStyle w:val="BodyText"/>
        <w:spacing w:before="117"/>
        <w:ind w:left="426"/>
        <w:jc w:val="both"/>
        <w:rPr>
          <w:color w:val="585858"/>
        </w:rPr>
      </w:pPr>
      <w:r w:rsidRPr="00254C69">
        <w:rPr>
          <w:color w:val="585858"/>
        </w:rPr>
        <w:t>(Colors in the below picture indicates soil with varying profiles)</w:t>
      </w:r>
    </w:p>
    <w:p w14:paraId="34496688" w14:textId="77777777" w:rsidR="00423997" w:rsidRDefault="00423997" w:rsidP="004B0992">
      <w:pPr>
        <w:pStyle w:val="Heading3"/>
        <w:tabs>
          <w:tab w:val="left" w:pos="1914"/>
          <w:tab w:val="left" w:pos="1915"/>
        </w:tabs>
        <w:ind w:left="450" w:firstLine="0"/>
        <w:jc w:val="center"/>
      </w:pPr>
    </w:p>
    <w:p w14:paraId="3E27388F" w14:textId="77777777" w:rsidR="00423997" w:rsidRDefault="00423997" w:rsidP="004B0992">
      <w:pPr>
        <w:pStyle w:val="Heading3"/>
        <w:tabs>
          <w:tab w:val="left" w:pos="1914"/>
          <w:tab w:val="left" w:pos="1915"/>
        </w:tabs>
        <w:ind w:left="450" w:firstLine="0"/>
        <w:jc w:val="center"/>
      </w:pPr>
    </w:p>
    <w:p w14:paraId="2726DBCE" w14:textId="7EEF51EF" w:rsidR="00254C69" w:rsidRDefault="00254C69" w:rsidP="004B0992">
      <w:pPr>
        <w:pStyle w:val="Heading3"/>
        <w:tabs>
          <w:tab w:val="left" w:pos="1914"/>
          <w:tab w:val="left" w:pos="1915"/>
        </w:tabs>
        <w:ind w:left="450" w:firstLine="0"/>
        <w:jc w:val="center"/>
      </w:pPr>
      <w:r>
        <w:rPr>
          <w:noProof/>
        </w:rPr>
        <w:drawing>
          <wp:inline distT="0" distB="0" distL="0" distR="0" wp14:anchorId="578DB54C" wp14:editId="239204CE">
            <wp:extent cx="2768162" cy="254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8162" cy="2540000"/>
                    </a:xfrm>
                    <a:prstGeom prst="rect">
                      <a:avLst/>
                    </a:prstGeom>
                    <a:noFill/>
                    <a:ln>
                      <a:noFill/>
                    </a:ln>
                  </pic:spPr>
                </pic:pic>
              </a:graphicData>
            </a:graphic>
          </wp:inline>
        </w:drawing>
      </w:r>
    </w:p>
    <w:p w14:paraId="5C577F43" w14:textId="77777777" w:rsidR="00423997" w:rsidRDefault="00423997" w:rsidP="00254C69">
      <w:pPr>
        <w:pStyle w:val="BodyText"/>
        <w:ind w:firstLine="677"/>
        <w:rPr>
          <w:b/>
          <w:color w:val="585858"/>
        </w:rPr>
      </w:pPr>
    </w:p>
    <w:p w14:paraId="253709E6" w14:textId="2101C7B7" w:rsidR="008C3ACE" w:rsidRDefault="00B5063E" w:rsidP="00254C69">
      <w:pPr>
        <w:pStyle w:val="BodyText"/>
        <w:ind w:firstLine="677"/>
        <w:rPr>
          <w:b/>
        </w:rPr>
      </w:pPr>
      <w:r>
        <w:rPr>
          <w:b/>
          <w:color w:val="585858"/>
        </w:rPr>
        <w:t>Reference</w:t>
      </w:r>
      <w:r w:rsidR="00500C3C">
        <w:rPr>
          <w:b/>
          <w:color w:val="585858"/>
        </w:rPr>
        <w:t>s</w:t>
      </w:r>
      <w:r>
        <w:rPr>
          <w:b/>
          <w:color w:val="585858"/>
        </w:rPr>
        <w:t>:</w:t>
      </w:r>
    </w:p>
    <w:p w14:paraId="4B83854F" w14:textId="77777777" w:rsidR="008C3ACE" w:rsidRDefault="008C3ACE">
      <w:pPr>
        <w:pStyle w:val="BodyText"/>
        <w:spacing w:before="9"/>
        <w:rPr>
          <w:b/>
          <w:sz w:val="18"/>
        </w:rPr>
      </w:pPr>
    </w:p>
    <w:p w14:paraId="0F9E0FDA" w14:textId="4E99128D" w:rsidR="008C3ACE" w:rsidRPr="00500C3C" w:rsidRDefault="00B5063E">
      <w:pPr>
        <w:pStyle w:val="BodyText"/>
        <w:tabs>
          <w:tab w:val="left" w:pos="1037"/>
        </w:tabs>
        <w:ind w:left="1037" w:right="696" w:hanging="360"/>
        <w:rPr>
          <w:color w:val="585858"/>
        </w:rPr>
      </w:pPr>
      <w:r>
        <w:rPr>
          <w:color w:val="585858"/>
        </w:rPr>
        <w:t>1</w:t>
      </w:r>
      <w:r w:rsidRPr="00254C69">
        <w:rPr>
          <w:color w:val="FF0000"/>
        </w:rPr>
        <w:tab/>
      </w:r>
      <w:r w:rsidR="00E61041">
        <w:rPr>
          <w:color w:val="585858"/>
        </w:rPr>
        <w:t>AS 3735-2001: concrete Structures for retaining liquids</w:t>
      </w:r>
      <w:r w:rsidR="007A7881" w:rsidRPr="00500C3C">
        <w:rPr>
          <w:color w:val="585858"/>
        </w:rPr>
        <w:t xml:space="preserve"> </w:t>
      </w:r>
    </w:p>
    <w:p w14:paraId="75DCA4E4" w14:textId="79AFC001" w:rsidR="008C3ACE" w:rsidRPr="00500C3C" w:rsidRDefault="007A7881" w:rsidP="007A7881">
      <w:pPr>
        <w:pStyle w:val="ListParagraph"/>
        <w:numPr>
          <w:ilvl w:val="0"/>
          <w:numId w:val="2"/>
        </w:numPr>
        <w:tabs>
          <w:tab w:val="left" w:pos="1037"/>
          <w:tab w:val="left" w:pos="1038"/>
        </w:tabs>
        <w:rPr>
          <w:color w:val="585858"/>
          <w:sz w:val="19"/>
          <w:szCs w:val="19"/>
        </w:rPr>
      </w:pPr>
      <w:r w:rsidRPr="00500C3C">
        <w:rPr>
          <w:color w:val="585858"/>
          <w:sz w:val="19"/>
          <w:szCs w:val="19"/>
        </w:rPr>
        <w:t>Geotechnical assessment by Coffey Services Australia Pty Ltd.</w:t>
      </w:r>
    </w:p>
    <w:p w14:paraId="6665E5E4" w14:textId="76E51C10" w:rsidR="00500C3C" w:rsidRPr="00500C3C" w:rsidRDefault="00500C3C" w:rsidP="007A7881">
      <w:pPr>
        <w:pStyle w:val="ListParagraph"/>
        <w:numPr>
          <w:ilvl w:val="0"/>
          <w:numId w:val="2"/>
        </w:numPr>
        <w:tabs>
          <w:tab w:val="left" w:pos="1037"/>
          <w:tab w:val="left" w:pos="1038"/>
        </w:tabs>
        <w:rPr>
          <w:color w:val="585858"/>
          <w:sz w:val="19"/>
          <w:szCs w:val="19"/>
        </w:rPr>
      </w:pPr>
      <w:r w:rsidRPr="00500C3C">
        <w:rPr>
          <w:color w:val="585858"/>
          <w:sz w:val="19"/>
          <w:szCs w:val="19"/>
        </w:rPr>
        <w:t>Bowles</w:t>
      </w:r>
      <w:r w:rsidR="004C537D">
        <w:rPr>
          <w:color w:val="585858"/>
          <w:sz w:val="19"/>
          <w:szCs w:val="19"/>
        </w:rPr>
        <w:t xml:space="preserve">, </w:t>
      </w:r>
      <w:r w:rsidR="004C537D" w:rsidRPr="00500C3C">
        <w:rPr>
          <w:color w:val="585858"/>
          <w:sz w:val="19"/>
          <w:szCs w:val="19"/>
        </w:rPr>
        <w:t>Joseph E.</w:t>
      </w:r>
      <w:r w:rsidRPr="00500C3C">
        <w:rPr>
          <w:color w:val="585858"/>
          <w:sz w:val="19"/>
          <w:szCs w:val="19"/>
        </w:rPr>
        <w:t xml:space="preserve"> - Foundation Analysis and Design </w:t>
      </w:r>
    </w:p>
    <w:p w14:paraId="4411E80A" w14:textId="5C53F664" w:rsidR="008C3ACE" w:rsidRDefault="008C3ACE">
      <w:pPr>
        <w:pStyle w:val="BodyText"/>
        <w:spacing w:before="2"/>
        <w:rPr>
          <w:color w:val="585858"/>
        </w:rPr>
      </w:pPr>
    </w:p>
    <w:p w14:paraId="1C203EE2" w14:textId="1C1934CD" w:rsidR="00423997" w:rsidRDefault="00423997">
      <w:pPr>
        <w:pStyle w:val="BodyText"/>
        <w:spacing w:before="2"/>
        <w:rPr>
          <w:color w:val="585858"/>
        </w:rPr>
      </w:pPr>
    </w:p>
    <w:p w14:paraId="0E0B6801" w14:textId="23BA07A1" w:rsidR="00423997" w:rsidRDefault="00423997">
      <w:pPr>
        <w:pStyle w:val="BodyText"/>
        <w:spacing w:before="2"/>
        <w:rPr>
          <w:color w:val="585858"/>
        </w:rPr>
      </w:pPr>
    </w:p>
    <w:p w14:paraId="32C3809C" w14:textId="1129A157" w:rsidR="00423997" w:rsidRDefault="00423997">
      <w:pPr>
        <w:pStyle w:val="BodyText"/>
        <w:spacing w:before="2"/>
        <w:rPr>
          <w:color w:val="585858"/>
        </w:rPr>
      </w:pPr>
    </w:p>
    <w:p w14:paraId="051F30B8" w14:textId="189CB978" w:rsidR="00423997" w:rsidRDefault="00423997">
      <w:pPr>
        <w:pStyle w:val="BodyText"/>
        <w:spacing w:before="2"/>
        <w:rPr>
          <w:color w:val="585858"/>
        </w:rPr>
      </w:pPr>
    </w:p>
    <w:p w14:paraId="4F83F407" w14:textId="14359CAB" w:rsidR="00423997" w:rsidRDefault="00423997">
      <w:pPr>
        <w:pStyle w:val="BodyText"/>
        <w:spacing w:before="2"/>
        <w:rPr>
          <w:color w:val="585858"/>
        </w:rPr>
      </w:pPr>
    </w:p>
    <w:p w14:paraId="67C803B7" w14:textId="7F437B23" w:rsidR="00423997" w:rsidRDefault="00423997">
      <w:pPr>
        <w:pStyle w:val="BodyText"/>
        <w:spacing w:before="2"/>
        <w:rPr>
          <w:color w:val="585858"/>
        </w:rPr>
      </w:pPr>
    </w:p>
    <w:p w14:paraId="5AD7F0FD" w14:textId="2944FCBE" w:rsidR="00423997" w:rsidRDefault="00423997">
      <w:pPr>
        <w:pStyle w:val="BodyText"/>
        <w:spacing w:before="2"/>
        <w:rPr>
          <w:color w:val="585858"/>
        </w:rPr>
      </w:pPr>
    </w:p>
    <w:p w14:paraId="56A0CEE7" w14:textId="722E5180" w:rsidR="00423997" w:rsidRDefault="00423997">
      <w:pPr>
        <w:pStyle w:val="BodyText"/>
        <w:spacing w:before="2"/>
        <w:rPr>
          <w:color w:val="585858"/>
        </w:rPr>
      </w:pPr>
    </w:p>
    <w:p w14:paraId="75F996AE" w14:textId="031682BB" w:rsidR="00423997" w:rsidRDefault="00423997">
      <w:pPr>
        <w:pStyle w:val="BodyText"/>
        <w:spacing w:before="2"/>
        <w:rPr>
          <w:color w:val="585858"/>
        </w:rPr>
      </w:pPr>
    </w:p>
    <w:p w14:paraId="11A1FA9B" w14:textId="0E17C868" w:rsidR="00423997" w:rsidRDefault="00423997">
      <w:pPr>
        <w:pStyle w:val="BodyText"/>
        <w:spacing w:before="2"/>
        <w:rPr>
          <w:color w:val="585858"/>
        </w:rPr>
      </w:pPr>
    </w:p>
    <w:p w14:paraId="416FFBD2" w14:textId="001C906B" w:rsidR="00423997" w:rsidRDefault="00423997">
      <w:pPr>
        <w:pStyle w:val="BodyText"/>
        <w:spacing w:before="2"/>
        <w:rPr>
          <w:color w:val="585858"/>
        </w:rPr>
      </w:pPr>
    </w:p>
    <w:p w14:paraId="62DD0647" w14:textId="79CBFB0F" w:rsidR="00423997" w:rsidRDefault="00423997">
      <w:pPr>
        <w:pStyle w:val="BodyText"/>
        <w:spacing w:before="2"/>
        <w:rPr>
          <w:color w:val="585858"/>
        </w:rPr>
      </w:pPr>
    </w:p>
    <w:p w14:paraId="216B612B" w14:textId="2F7B65B2" w:rsidR="00423997" w:rsidRDefault="00423997">
      <w:pPr>
        <w:pStyle w:val="BodyText"/>
        <w:spacing w:before="2"/>
        <w:rPr>
          <w:color w:val="585858"/>
        </w:rPr>
      </w:pPr>
    </w:p>
    <w:p w14:paraId="7DFF9F98" w14:textId="77777777" w:rsidR="008C3ACE" w:rsidRDefault="00B5063E">
      <w:pPr>
        <w:pStyle w:val="Heading3"/>
        <w:numPr>
          <w:ilvl w:val="0"/>
          <w:numId w:val="1"/>
        </w:numPr>
        <w:tabs>
          <w:tab w:val="left" w:pos="1758"/>
        </w:tabs>
        <w:ind w:left="1757"/>
        <w:jc w:val="left"/>
      </w:pPr>
      <w:r>
        <w:rPr>
          <w:color w:val="585858"/>
        </w:rPr>
        <w:t>Biography:</w:t>
      </w:r>
    </w:p>
    <w:p w14:paraId="0CAC9A2B" w14:textId="00B1FAF6" w:rsidR="00254C69" w:rsidRDefault="007C048C" w:rsidP="00254C69">
      <w:pPr>
        <w:pStyle w:val="BodyText"/>
        <w:spacing w:before="117"/>
        <w:ind w:left="426"/>
        <w:jc w:val="both"/>
        <w:rPr>
          <w:color w:val="585858"/>
        </w:rPr>
      </w:pPr>
      <w:r w:rsidRPr="007C048C">
        <w:rPr>
          <w:color w:val="585858"/>
        </w:rPr>
        <w:t>Santosh</w:t>
      </w:r>
      <w:r w:rsidR="00254C69">
        <w:rPr>
          <w:color w:val="585858"/>
          <w:position w:val="9"/>
          <w:sz w:val="12"/>
        </w:rPr>
        <w:t>1</w:t>
      </w:r>
      <w:r w:rsidRPr="007C048C">
        <w:rPr>
          <w:color w:val="585858"/>
        </w:rPr>
        <w:t xml:space="preserve"> </w:t>
      </w:r>
      <w:r w:rsidR="000A0598">
        <w:rPr>
          <w:color w:val="585858"/>
        </w:rPr>
        <w:t>is qualified as Master in S</w:t>
      </w:r>
      <w:r w:rsidR="005E3763">
        <w:rPr>
          <w:color w:val="585858"/>
        </w:rPr>
        <w:t>t</w:t>
      </w:r>
      <w:r w:rsidR="000A0598">
        <w:rPr>
          <w:color w:val="585858"/>
        </w:rPr>
        <w:t xml:space="preserve">ructural Engineering and </w:t>
      </w:r>
      <w:r w:rsidRPr="007C048C">
        <w:rPr>
          <w:color w:val="585858"/>
        </w:rPr>
        <w:t>has over 1</w:t>
      </w:r>
      <w:r w:rsidR="00801918">
        <w:rPr>
          <w:color w:val="585858"/>
        </w:rPr>
        <w:t>5</w:t>
      </w:r>
      <w:r w:rsidRPr="007C048C">
        <w:rPr>
          <w:color w:val="585858"/>
        </w:rPr>
        <w:t xml:space="preserve"> </w:t>
      </w:r>
      <w:r w:rsidR="000A0598" w:rsidRPr="007C048C">
        <w:rPr>
          <w:color w:val="585858"/>
        </w:rPr>
        <w:t>years’ experience</w:t>
      </w:r>
      <w:r w:rsidRPr="007C048C">
        <w:rPr>
          <w:color w:val="585858"/>
        </w:rPr>
        <w:t xml:space="preserve"> in </w:t>
      </w:r>
      <w:r w:rsidR="000A0598">
        <w:rPr>
          <w:color w:val="585858"/>
        </w:rPr>
        <w:t>s</w:t>
      </w:r>
      <w:r w:rsidRPr="007C048C">
        <w:rPr>
          <w:color w:val="585858"/>
        </w:rPr>
        <w:t xml:space="preserve">tructural </w:t>
      </w:r>
      <w:r w:rsidR="000A0598">
        <w:rPr>
          <w:color w:val="585858"/>
        </w:rPr>
        <w:t>e</w:t>
      </w:r>
      <w:r w:rsidRPr="007C048C">
        <w:rPr>
          <w:color w:val="585858"/>
        </w:rPr>
        <w:t xml:space="preserve">ngineering in major/minor projects for various geographical locations including </w:t>
      </w:r>
      <w:r>
        <w:rPr>
          <w:color w:val="585858"/>
        </w:rPr>
        <w:t xml:space="preserve">Middle East, </w:t>
      </w:r>
      <w:r w:rsidRPr="007C048C">
        <w:rPr>
          <w:color w:val="585858"/>
        </w:rPr>
        <w:t>New Zealand, Australia, India, USA and Fiji. Having developed a confident understanding of structural engineering through delivery of variety of projects, Santosh shows strength and depth in structures related to Water/</w:t>
      </w:r>
      <w:r w:rsidR="001F2169" w:rsidRPr="007C048C">
        <w:rPr>
          <w:color w:val="585858"/>
        </w:rPr>
        <w:t>Wastewater</w:t>
      </w:r>
      <w:r w:rsidRPr="007C048C">
        <w:rPr>
          <w:color w:val="585858"/>
        </w:rPr>
        <w:t>, Jetties, Buildings</w:t>
      </w:r>
      <w:r w:rsidR="000A0598">
        <w:rPr>
          <w:color w:val="585858"/>
        </w:rPr>
        <w:t xml:space="preserve"> and</w:t>
      </w:r>
      <w:r w:rsidRPr="007C048C">
        <w:rPr>
          <w:color w:val="585858"/>
        </w:rPr>
        <w:t xml:space="preserve"> Industrial projects. He has been involved in the various stages of projects ranging from </w:t>
      </w:r>
      <w:r w:rsidR="001F2169">
        <w:rPr>
          <w:color w:val="585858"/>
        </w:rPr>
        <w:t>i</w:t>
      </w:r>
      <w:r w:rsidRPr="007C048C">
        <w:rPr>
          <w:color w:val="585858"/>
        </w:rPr>
        <w:t xml:space="preserve">nspection, feasibility, contractual preparation, </w:t>
      </w:r>
      <w:r w:rsidR="000A0598">
        <w:rPr>
          <w:color w:val="585858"/>
        </w:rPr>
        <w:t xml:space="preserve">optioneering, </w:t>
      </w:r>
      <w:r w:rsidRPr="007C048C">
        <w:rPr>
          <w:color w:val="585858"/>
        </w:rPr>
        <w:t>value engineering, preliminary and detailed structural design, shop drawings review</w:t>
      </w:r>
      <w:r w:rsidR="001F2169">
        <w:rPr>
          <w:color w:val="585858"/>
        </w:rPr>
        <w:t xml:space="preserve"> </w:t>
      </w:r>
      <w:r w:rsidRPr="007C048C">
        <w:rPr>
          <w:color w:val="585858"/>
        </w:rPr>
        <w:t>and construction monitoring.</w:t>
      </w:r>
    </w:p>
    <w:p w14:paraId="5837F5E5" w14:textId="204AF6AE" w:rsidR="00116409" w:rsidRDefault="00116409" w:rsidP="00254C69">
      <w:pPr>
        <w:pStyle w:val="BodyText"/>
        <w:spacing w:before="117"/>
        <w:ind w:left="426"/>
        <w:jc w:val="both"/>
        <w:rPr>
          <w:color w:val="585858"/>
        </w:rPr>
      </w:pPr>
    </w:p>
    <w:p w14:paraId="7AE11185" w14:textId="10956854" w:rsidR="00254C69" w:rsidRDefault="005E3763" w:rsidP="00254C69">
      <w:pPr>
        <w:pStyle w:val="BodyText"/>
        <w:spacing w:before="117"/>
        <w:ind w:left="426"/>
        <w:jc w:val="both"/>
        <w:rPr>
          <w:color w:val="585858"/>
        </w:rPr>
      </w:pPr>
      <w:r w:rsidRPr="00116409">
        <w:rPr>
          <w:color w:val="585858"/>
        </w:rPr>
        <w:t>Madhav</w:t>
      </w:r>
      <w:r w:rsidRPr="00116409">
        <w:rPr>
          <w:color w:val="585858"/>
          <w:position w:val="9"/>
          <w:sz w:val="12"/>
        </w:rPr>
        <w:t>2</w:t>
      </w:r>
      <w:r w:rsidRPr="00116409">
        <w:rPr>
          <w:color w:val="585858"/>
        </w:rPr>
        <w:t xml:space="preserve"> </w:t>
      </w:r>
      <w:r w:rsidR="00A233F6" w:rsidRPr="00116409">
        <w:rPr>
          <w:color w:val="585858"/>
        </w:rPr>
        <w:t xml:space="preserve">is working with Stantec as Regional Discipline Lead. </w:t>
      </w:r>
      <w:r w:rsidR="00A233F6">
        <w:rPr>
          <w:color w:val="585858"/>
        </w:rPr>
        <w:t xml:space="preserve">He </w:t>
      </w:r>
      <w:r w:rsidR="00116409">
        <w:rPr>
          <w:color w:val="585858"/>
        </w:rPr>
        <w:t>has</w:t>
      </w:r>
      <w:r w:rsidRPr="00116409">
        <w:rPr>
          <w:color w:val="585858"/>
        </w:rPr>
        <w:t xml:space="preserve"> </w:t>
      </w:r>
      <w:r w:rsidR="00116409">
        <w:rPr>
          <w:color w:val="585858"/>
        </w:rPr>
        <w:t>completed</w:t>
      </w:r>
      <w:r w:rsidRPr="00116409">
        <w:rPr>
          <w:color w:val="585858"/>
        </w:rPr>
        <w:t xml:space="preserve"> Master </w:t>
      </w:r>
      <w:r w:rsidR="00E61041">
        <w:rPr>
          <w:color w:val="585858"/>
        </w:rPr>
        <w:t>of</w:t>
      </w:r>
      <w:r w:rsidR="00E61041" w:rsidRPr="00116409">
        <w:rPr>
          <w:color w:val="585858"/>
        </w:rPr>
        <w:t xml:space="preserve"> </w:t>
      </w:r>
      <w:r w:rsidR="00E61041">
        <w:rPr>
          <w:color w:val="585858"/>
        </w:rPr>
        <w:t>Engineering</w:t>
      </w:r>
      <w:r w:rsidR="005C4E7C">
        <w:rPr>
          <w:color w:val="585858"/>
        </w:rPr>
        <w:t xml:space="preserve"> </w:t>
      </w:r>
      <w:r w:rsidR="00116409" w:rsidRPr="00116409">
        <w:rPr>
          <w:color w:val="585858"/>
        </w:rPr>
        <w:t>and has more than 30 years of diverse academic and professional experience</w:t>
      </w:r>
      <w:r w:rsidR="00C3170A">
        <w:rPr>
          <w:color w:val="585858"/>
        </w:rPr>
        <w:t xml:space="preserve"> of </w:t>
      </w:r>
      <w:r w:rsidR="00C3170A" w:rsidRPr="00C3170A">
        <w:rPr>
          <w:color w:val="585858"/>
        </w:rPr>
        <w:t>design work, supervision and computer applications</w:t>
      </w:r>
      <w:r w:rsidR="00C3170A">
        <w:rPr>
          <w:color w:val="585858"/>
        </w:rPr>
        <w:t xml:space="preserve"> </w:t>
      </w:r>
      <w:r w:rsidR="00116409" w:rsidRPr="00116409">
        <w:rPr>
          <w:color w:val="585858"/>
        </w:rPr>
        <w:t xml:space="preserve">in civil and structural engineering. In his professional career, he has worked almost in all facets of </w:t>
      </w:r>
      <w:r w:rsidR="004B48F3">
        <w:rPr>
          <w:color w:val="585858"/>
        </w:rPr>
        <w:t>c</w:t>
      </w:r>
      <w:r w:rsidR="00116409" w:rsidRPr="00116409">
        <w:rPr>
          <w:color w:val="585858"/>
        </w:rPr>
        <w:t xml:space="preserve">ivil </w:t>
      </w:r>
      <w:r w:rsidR="004B48F3">
        <w:rPr>
          <w:color w:val="585858"/>
        </w:rPr>
        <w:t>e</w:t>
      </w:r>
      <w:r w:rsidR="00116409" w:rsidRPr="00116409">
        <w:rPr>
          <w:color w:val="585858"/>
        </w:rPr>
        <w:t>ngineering</w:t>
      </w:r>
      <w:r w:rsidR="00B85BFA">
        <w:rPr>
          <w:color w:val="585858"/>
        </w:rPr>
        <w:t xml:space="preserve"> like </w:t>
      </w:r>
      <w:r w:rsidR="00B85BFA" w:rsidRPr="00B85BFA">
        <w:rPr>
          <w:color w:val="585858"/>
        </w:rPr>
        <w:t>infrastructure works for large industrial townships, ports</w:t>
      </w:r>
      <w:r w:rsidR="00B85BFA">
        <w:rPr>
          <w:color w:val="585858"/>
        </w:rPr>
        <w:t>,</w:t>
      </w:r>
      <w:r w:rsidR="00B85BFA" w:rsidRPr="00B85BFA">
        <w:rPr>
          <w:color w:val="585858"/>
        </w:rPr>
        <w:t xml:space="preserve"> shipyards, airports</w:t>
      </w:r>
      <w:r w:rsidR="00B85BFA">
        <w:rPr>
          <w:color w:val="585858"/>
        </w:rPr>
        <w:t xml:space="preserve">, buildings, </w:t>
      </w:r>
      <w:r w:rsidR="00D162BC">
        <w:rPr>
          <w:color w:val="585858"/>
        </w:rPr>
        <w:t xml:space="preserve">roads, pipelines, </w:t>
      </w:r>
      <w:r w:rsidR="00B85BFA">
        <w:rPr>
          <w:color w:val="585858"/>
        </w:rPr>
        <w:t xml:space="preserve">power plants, </w:t>
      </w:r>
      <w:r w:rsidR="00D162BC">
        <w:rPr>
          <w:color w:val="585858"/>
        </w:rPr>
        <w:t xml:space="preserve">transmission lines, </w:t>
      </w:r>
      <w:r w:rsidR="00A233F6">
        <w:rPr>
          <w:color w:val="585858"/>
        </w:rPr>
        <w:t xml:space="preserve">dams and spillways, industrial buildings, </w:t>
      </w:r>
      <w:r w:rsidR="00B85BFA">
        <w:rPr>
          <w:color w:val="585858"/>
        </w:rPr>
        <w:t>total water</w:t>
      </w:r>
      <w:r w:rsidR="00D162BC">
        <w:rPr>
          <w:color w:val="585858"/>
        </w:rPr>
        <w:t xml:space="preserve"> </w:t>
      </w:r>
      <w:r w:rsidR="00B85BFA">
        <w:rPr>
          <w:color w:val="585858"/>
        </w:rPr>
        <w:t>solutions</w:t>
      </w:r>
      <w:r w:rsidR="00B85BFA" w:rsidRPr="00B85BFA">
        <w:rPr>
          <w:color w:val="585858"/>
        </w:rPr>
        <w:t xml:space="preserve">. </w:t>
      </w:r>
      <w:r w:rsidR="00C3170A" w:rsidRPr="00C3170A">
        <w:rPr>
          <w:color w:val="585858"/>
        </w:rPr>
        <w:t>He understands the appropriate use of materials and successfully designs solutions using concrete, steel, masonry, and timber.</w:t>
      </w:r>
      <w:r w:rsidR="00116409" w:rsidRPr="00116409">
        <w:rPr>
          <w:color w:val="585858"/>
        </w:rPr>
        <w:t xml:space="preserve"> </w:t>
      </w:r>
      <w:r w:rsidR="00323773">
        <w:rPr>
          <w:color w:val="585858"/>
        </w:rPr>
        <w:t>His</w:t>
      </w:r>
      <w:r w:rsidR="00323773" w:rsidRPr="00323773">
        <w:rPr>
          <w:color w:val="585858"/>
        </w:rPr>
        <w:t xml:space="preserve"> broad experience, both nationally and internally, has allowed him to be involved in design</w:t>
      </w:r>
      <w:r w:rsidR="00323773">
        <w:rPr>
          <w:color w:val="585858"/>
        </w:rPr>
        <w:t xml:space="preserve"> or </w:t>
      </w:r>
      <w:r w:rsidR="00323773" w:rsidRPr="00323773">
        <w:rPr>
          <w:color w:val="585858"/>
        </w:rPr>
        <w:t xml:space="preserve">review </w:t>
      </w:r>
      <w:r w:rsidR="00323773">
        <w:rPr>
          <w:color w:val="585858"/>
        </w:rPr>
        <w:t xml:space="preserve">of </w:t>
      </w:r>
      <w:r w:rsidR="00323773" w:rsidRPr="00323773">
        <w:rPr>
          <w:color w:val="585858"/>
        </w:rPr>
        <w:t>projects</w:t>
      </w:r>
      <w:r w:rsidR="00323773">
        <w:rPr>
          <w:color w:val="585858"/>
        </w:rPr>
        <w:t xml:space="preserve"> across the globe</w:t>
      </w:r>
      <w:r w:rsidR="00116409" w:rsidRPr="00116409">
        <w:rPr>
          <w:color w:val="585858"/>
        </w:rPr>
        <w:t>.</w:t>
      </w:r>
    </w:p>
    <w:p w14:paraId="168914E1" w14:textId="663D884E" w:rsidR="008612A5" w:rsidRDefault="008612A5" w:rsidP="00254C69">
      <w:pPr>
        <w:pStyle w:val="BodyText"/>
        <w:spacing w:before="117"/>
        <w:ind w:left="426"/>
        <w:jc w:val="both"/>
        <w:rPr>
          <w:color w:val="585858"/>
        </w:rPr>
      </w:pPr>
    </w:p>
    <w:p w14:paraId="61A315FD" w14:textId="488F7C34" w:rsidR="00D162BC" w:rsidRDefault="00D162BC" w:rsidP="00254C69">
      <w:pPr>
        <w:pStyle w:val="BodyText"/>
        <w:spacing w:before="117"/>
        <w:ind w:left="426"/>
        <w:jc w:val="both"/>
        <w:rPr>
          <w:color w:val="585858"/>
        </w:rPr>
      </w:pPr>
    </w:p>
    <w:p w14:paraId="439CA2F1" w14:textId="6B23DF66" w:rsidR="00D162BC" w:rsidRDefault="00D162BC" w:rsidP="00254C69">
      <w:pPr>
        <w:pStyle w:val="BodyText"/>
        <w:spacing w:before="117"/>
        <w:ind w:left="426"/>
        <w:jc w:val="both"/>
        <w:rPr>
          <w:color w:val="585858"/>
        </w:rPr>
      </w:pPr>
    </w:p>
    <w:p w14:paraId="5A3E42D1" w14:textId="21962205" w:rsidR="00D162BC" w:rsidRDefault="00D162BC" w:rsidP="00254C69">
      <w:pPr>
        <w:pStyle w:val="BodyText"/>
        <w:spacing w:before="117"/>
        <w:ind w:left="426"/>
        <w:jc w:val="both"/>
        <w:rPr>
          <w:color w:val="585858"/>
        </w:rPr>
      </w:pPr>
    </w:p>
    <w:p w14:paraId="17A3E858" w14:textId="77777777" w:rsidR="00D162BC" w:rsidRDefault="00D162BC" w:rsidP="00254C69">
      <w:pPr>
        <w:pStyle w:val="BodyText"/>
        <w:spacing w:before="117"/>
        <w:ind w:left="426"/>
        <w:jc w:val="both"/>
        <w:rPr>
          <w:color w:val="585858"/>
        </w:rPr>
      </w:pPr>
    </w:p>
    <w:p w14:paraId="4ABF4759" w14:textId="2720FED8" w:rsidR="00423997" w:rsidRDefault="00423997" w:rsidP="00254C69">
      <w:pPr>
        <w:pStyle w:val="BodyText"/>
        <w:spacing w:before="117"/>
        <w:ind w:left="426"/>
        <w:jc w:val="both"/>
        <w:rPr>
          <w:color w:val="585858"/>
        </w:rPr>
      </w:pPr>
    </w:p>
    <w:p w14:paraId="37DD7252" w14:textId="0615393C" w:rsidR="00423997" w:rsidRDefault="00423997" w:rsidP="00254C69">
      <w:pPr>
        <w:pStyle w:val="BodyText"/>
        <w:spacing w:before="117"/>
        <w:ind w:left="426"/>
        <w:jc w:val="both"/>
        <w:rPr>
          <w:color w:val="585858"/>
        </w:rPr>
      </w:pPr>
    </w:p>
    <w:p w14:paraId="77416E49" w14:textId="2430EF44" w:rsidR="00D162BC" w:rsidRDefault="00D162BC" w:rsidP="00254C69">
      <w:pPr>
        <w:pStyle w:val="BodyText"/>
        <w:spacing w:before="117"/>
        <w:ind w:left="426"/>
        <w:jc w:val="both"/>
        <w:rPr>
          <w:color w:val="585858"/>
        </w:rPr>
      </w:pPr>
    </w:p>
    <w:p w14:paraId="0457CA37" w14:textId="36F55089" w:rsidR="00D162BC" w:rsidRDefault="00D162BC" w:rsidP="00254C69">
      <w:pPr>
        <w:pStyle w:val="BodyText"/>
        <w:spacing w:before="117"/>
        <w:ind w:left="426"/>
        <w:jc w:val="both"/>
        <w:rPr>
          <w:color w:val="585858"/>
        </w:rPr>
      </w:pPr>
    </w:p>
    <w:p w14:paraId="7C1F6637" w14:textId="5BA15300" w:rsidR="00D162BC" w:rsidRDefault="00D162BC" w:rsidP="00254C69">
      <w:pPr>
        <w:pStyle w:val="BodyText"/>
        <w:spacing w:before="117"/>
        <w:ind w:left="426"/>
        <w:jc w:val="both"/>
        <w:rPr>
          <w:color w:val="585858"/>
        </w:rPr>
      </w:pPr>
    </w:p>
    <w:p w14:paraId="56FA0D20" w14:textId="51D67491" w:rsidR="00D162BC" w:rsidRDefault="00D162BC" w:rsidP="00254C69">
      <w:pPr>
        <w:pStyle w:val="BodyText"/>
        <w:spacing w:before="117"/>
        <w:ind w:left="426"/>
        <w:jc w:val="both"/>
        <w:rPr>
          <w:color w:val="585858"/>
        </w:rPr>
      </w:pPr>
    </w:p>
    <w:p w14:paraId="262F77BE" w14:textId="06117CB5" w:rsidR="00D162BC" w:rsidRDefault="00D162BC" w:rsidP="00254C69">
      <w:pPr>
        <w:pStyle w:val="BodyText"/>
        <w:spacing w:before="117"/>
        <w:ind w:left="426"/>
        <w:jc w:val="both"/>
        <w:rPr>
          <w:color w:val="585858"/>
        </w:rPr>
      </w:pPr>
    </w:p>
    <w:p w14:paraId="67E9E692" w14:textId="77777777" w:rsidR="00D162BC" w:rsidRDefault="00D162BC" w:rsidP="00254C69">
      <w:pPr>
        <w:pStyle w:val="BodyText"/>
        <w:spacing w:before="117"/>
        <w:ind w:left="426"/>
        <w:jc w:val="both"/>
        <w:rPr>
          <w:color w:val="585858"/>
        </w:rPr>
      </w:pPr>
    </w:p>
    <w:p w14:paraId="14EBDD66" w14:textId="37994AB4" w:rsidR="00423997" w:rsidRDefault="00423997" w:rsidP="00254C69">
      <w:pPr>
        <w:pStyle w:val="BodyText"/>
        <w:spacing w:before="117"/>
        <w:ind w:left="426"/>
        <w:jc w:val="both"/>
        <w:rPr>
          <w:color w:val="585858"/>
        </w:rPr>
      </w:pPr>
    </w:p>
    <w:p w14:paraId="0ED39B28" w14:textId="66F4171C" w:rsidR="00423997" w:rsidRDefault="00423997" w:rsidP="00254C69">
      <w:pPr>
        <w:pStyle w:val="BodyText"/>
        <w:spacing w:before="117"/>
        <w:ind w:left="426"/>
        <w:jc w:val="both"/>
        <w:rPr>
          <w:color w:val="585858"/>
        </w:rPr>
      </w:pPr>
    </w:p>
    <w:p w14:paraId="3D27753F" w14:textId="2DC9D731" w:rsidR="00423997" w:rsidRDefault="00423997" w:rsidP="00254C69">
      <w:pPr>
        <w:pStyle w:val="BodyText"/>
        <w:spacing w:before="117"/>
        <w:ind w:left="426"/>
        <w:jc w:val="both"/>
        <w:rPr>
          <w:color w:val="585858"/>
        </w:rPr>
      </w:pPr>
    </w:p>
    <w:p w14:paraId="33513C75" w14:textId="4E891D2F" w:rsidR="00423997" w:rsidRDefault="00423997" w:rsidP="00254C69">
      <w:pPr>
        <w:pStyle w:val="BodyText"/>
        <w:spacing w:before="117"/>
        <w:ind w:left="426"/>
        <w:jc w:val="both"/>
        <w:rPr>
          <w:color w:val="585858"/>
        </w:rPr>
      </w:pPr>
    </w:p>
    <w:p w14:paraId="7B0AD5AC" w14:textId="77777777" w:rsidR="00323773" w:rsidRDefault="00323773" w:rsidP="00323773">
      <w:pPr>
        <w:pStyle w:val="BodyText"/>
        <w:spacing w:before="2"/>
        <w:rPr>
          <w:color w:val="585858"/>
        </w:rPr>
      </w:pPr>
    </w:p>
    <w:p w14:paraId="69B433AC" w14:textId="77777777" w:rsidR="00323773" w:rsidRDefault="00323773" w:rsidP="00323773">
      <w:pPr>
        <w:pStyle w:val="BodyText"/>
        <w:spacing w:before="2"/>
        <w:ind w:left="1866"/>
        <w:jc w:val="center"/>
        <w:rPr>
          <w:color w:val="585858"/>
        </w:rPr>
      </w:pPr>
    </w:p>
    <w:p w14:paraId="6A1211A6" w14:textId="25490115" w:rsidR="00254C69" w:rsidRPr="008612A5" w:rsidRDefault="00254C69" w:rsidP="00254C69">
      <w:pPr>
        <w:pStyle w:val="Heading3"/>
        <w:numPr>
          <w:ilvl w:val="0"/>
          <w:numId w:val="1"/>
        </w:numPr>
        <w:ind w:left="1757"/>
        <w:jc w:val="left"/>
      </w:pPr>
      <w:r>
        <w:rPr>
          <w:color w:val="585858"/>
        </w:rPr>
        <w:t>Presenting author</w:t>
      </w:r>
      <w:r>
        <w:rPr>
          <w:color w:val="585858"/>
          <w:spacing w:val="-7"/>
        </w:rPr>
        <w:t xml:space="preserve"> </w:t>
      </w:r>
      <w:r>
        <w:rPr>
          <w:color w:val="585858"/>
        </w:rPr>
        <w:t>details</w:t>
      </w:r>
    </w:p>
    <w:p w14:paraId="7CBB5678" w14:textId="77777777" w:rsidR="008612A5" w:rsidRDefault="008612A5" w:rsidP="008612A5">
      <w:pPr>
        <w:pStyle w:val="Heading3"/>
        <w:ind w:firstLine="0"/>
        <w:jc w:val="right"/>
      </w:pPr>
    </w:p>
    <w:p w14:paraId="523BFDEC" w14:textId="519349C4" w:rsidR="00254C69" w:rsidRDefault="00254C69" w:rsidP="00254C69">
      <w:pPr>
        <w:pStyle w:val="BodyText"/>
        <w:spacing w:before="7"/>
        <w:rPr>
          <w:noProof/>
        </w:rPr>
      </w:pPr>
      <w:r>
        <w:rPr>
          <w:noProof/>
        </w:rPr>
        <w:t xml:space="preserve">      </w:t>
      </w:r>
      <w:r w:rsidRPr="00E25742">
        <w:rPr>
          <w:noProof/>
        </w:rPr>
        <w:drawing>
          <wp:inline distT="0" distB="0" distL="0" distR="0" wp14:anchorId="75EF1D1A" wp14:editId="713C6428">
            <wp:extent cx="1009650" cy="940285"/>
            <wp:effectExtent l="0" t="0" r="0" b="0"/>
            <wp:docPr id="3" name="Picture 6" descr="A person wearing a suit and tie smiling at the camera&#10;&#10;Description automatically generated">
              <a:extLst xmlns:a="http://schemas.openxmlformats.org/drawingml/2006/main">
                <a:ext uri="{FF2B5EF4-FFF2-40B4-BE49-F238E27FC236}">
                  <a16:creationId xmlns:a16="http://schemas.microsoft.com/office/drawing/2014/main" id="{E16BEFE9-DA04-47B1-B7FD-393A0C3362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erson wearing a suit and tie smiling at the camera&#10;&#10;Description automatically generated">
                      <a:extLst>
                        <a:ext uri="{FF2B5EF4-FFF2-40B4-BE49-F238E27FC236}">
                          <a16:creationId xmlns:a16="http://schemas.microsoft.com/office/drawing/2014/main" id="{E16BEFE9-DA04-47B1-B7FD-393A0C336213}"/>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l="11317" r="10652" b="27808"/>
                    <a:stretch/>
                  </pic:blipFill>
                  <pic:spPr bwMode="auto">
                    <a:xfrm>
                      <a:off x="0" y="0"/>
                      <a:ext cx="1032566" cy="961627"/>
                    </a:xfrm>
                    <a:prstGeom prst="rect">
                      <a:avLst/>
                    </a:prstGeom>
                    <a:ln>
                      <a:noFill/>
                    </a:ln>
                    <a:extLst>
                      <a:ext uri="{53640926-AAD7-44D8-BBD7-CCE9431645EC}">
                        <a14:shadowObscured xmlns:a14="http://schemas.microsoft.com/office/drawing/2010/main"/>
                      </a:ext>
                    </a:extLst>
                  </pic:spPr>
                </pic:pic>
              </a:graphicData>
            </a:graphic>
          </wp:inline>
        </w:drawing>
      </w:r>
    </w:p>
    <w:p w14:paraId="1A81C696" w14:textId="77777777" w:rsidR="00027ED8" w:rsidRDefault="00027ED8" w:rsidP="00254C69">
      <w:pPr>
        <w:pStyle w:val="BodyText"/>
        <w:spacing w:before="7"/>
        <w:rPr>
          <w:b/>
          <w:sz w:val="15"/>
        </w:rPr>
      </w:pPr>
    </w:p>
    <w:p w14:paraId="628920CC" w14:textId="77777777" w:rsidR="00254C69" w:rsidRDefault="00254C69" w:rsidP="00254C69">
      <w:pPr>
        <w:pStyle w:val="BodyText"/>
        <w:ind w:left="316" w:right="1786"/>
        <w:rPr>
          <w:color w:val="585858"/>
        </w:rPr>
      </w:pPr>
      <w:r>
        <w:rPr>
          <w:color w:val="585858"/>
        </w:rPr>
        <w:t xml:space="preserve">Full Name:  Santosh Chandar </w:t>
      </w:r>
    </w:p>
    <w:p w14:paraId="41BC18B0" w14:textId="77777777" w:rsidR="00254C69" w:rsidRDefault="00254C69" w:rsidP="00254C69">
      <w:pPr>
        <w:pStyle w:val="BodyText"/>
        <w:ind w:left="316" w:right="1786"/>
        <w:rPr>
          <w:color w:val="585858"/>
        </w:rPr>
      </w:pPr>
      <w:r>
        <w:rPr>
          <w:color w:val="585858"/>
        </w:rPr>
        <w:t>Contact number:  +91 9970039996</w:t>
      </w:r>
    </w:p>
    <w:p w14:paraId="680BE4F6" w14:textId="77777777" w:rsidR="00254C69" w:rsidRDefault="00254C69" w:rsidP="00254C69">
      <w:pPr>
        <w:pStyle w:val="BodyText"/>
        <w:ind w:left="316" w:right="1786"/>
        <w:rPr>
          <w:color w:val="585858"/>
        </w:rPr>
      </w:pPr>
      <w:r>
        <w:rPr>
          <w:color w:val="585858"/>
        </w:rPr>
        <w:t xml:space="preserve">Twitter account: </w:t>
      </w:r>
      <w:r w:rsidRPr="00CF7BF4">
        <w:rPr>
          <w:color w:val="585858"/>
        </w:rPr>
        <w:t>@santoshchandar</w:t>
      </w:r>
    </w:p>
    <w:p w14:paraId="2B5BA715" w14:textId="7C1BF86E" w:rsidR="00254C69" w:rsidRPr="001D0795" w:rsidRDefault="00254C69" w:rsidP="00254C69">
      <w:pPr>
        <w:pStyle w:val="BodyText"/>
        <w:ind w:left="316" w:right="1786"/>
        <w:rPr>
          <w:rStyle w:val="Hyperlink"/>
        </w:rPr>
      </w:pPr>
      <w:r>
        <w:rPr>
          <w:color w:val="585858"/>
        </w:rPr>
        <w:t xml:space="preserve">Linked In account: </w:t>
      </w:r>
      <w:r>
        <w:rPr>
          <w:color w:val="585858"/>
        </w:rPr>
        <w:fldChar w:fldCharType="begin"/>
      </w:r>
      <w:r w:rsidR="00381495">
        <w:rPr>
          <w:color w:val="585858"/>
        </w:rPr>
        <w:instrText>HYPERLINK "C:\\Users\\mkhadilkar\\AppData\\Local\\Microsoft\\Windows\\INetCache\\Content.Outlook\\2BLGCJ8L\\linkedin.com\\in\\santosh-chandar-ceng-istructe-uk-cpeng-nz-rpeq-aust-9b726921"</w:instrText>
      </w:r>
      <w:r>
        <w:rPr>
          <w:color w:val="585858"/>
        </w:rPr>
        <w:fldChar w:fldCharType="separate"/>
      </w:r>
      <w:r w:rsidRPr="001D0795">
        <w:rPr>
          <w:rStyle w:val="Hyperlink"/>
        </w:rPr>
        <w:t>linkedin.com/in/santosh-chandar-ceng-istructe-uk-cpeng-nz-rpeq-aust-9b726921</w:t>
      </w:r>
    </w:p>
    <w:p w14:paraId="762591D0" w14:textId="77777777" w:rsidR="00254C69" w:rsidRPr="00E25742" w:rsidRDefault="00254C69" w:rsidP="00254C69">
      <w:pPr>
        <w:pStyle w:val="BodyText"/>
        <w:ind w:left="316" w:right="1786"/>
        <w:rPr>
          <w:color w:val="585858"/>
        </w:rPr>
      </w:pPr>
      <w:r>
        <w:rPr>
          <w:color w:val="585858"/>
        </w:rPr>
        <w:fldChar w:fldCharType="end"/>
      </w:r>
      <w:r>
        <w:rPr>
          <w:color w:val="585858"/>
        </w:rPr>
        <w:t xml:space="preserve">Session name/ number: </w:t>
      </w:r>
      <w:r w:rsidRPr="00E25742">
        <w:rPr>
          <w:color w:val="585858"/>
        </w:rPr>
        <w:t xml:space="preserve">Session 1:  </w:t>
      </w:r>
      <w:hyperlink r:id="rId13" w:history="1">
        <w:r w:rsidRPr="00E25742">
          <w:rPr>
            <w:color w:val="585858"/>
          </w:rPr>
          <w:t>Structural Engineering and Structural Designing</w:t>
        </w:r>
      </w:hyperlink>
    </w:p>
    <w:p w14:paraId="1A57D9D1" w14:textId="77777777" w:rsidR="00254C69" w:rsidRDefault="00254C69" w:rsidP="00254C69">
      <w:pPr>
        <w:pStyle w:val="BodyText"/>
        <w:ind w:left="316" w:right="1786"/>
        <w:rPr>
          <w:color w:val="585858"/>
        </w:rPr>
      </w:pPr>
      <w:r>
        <w:rPr>
          <w:color w:val="585858"/>
        </w:rPr>
        <w:t xml:space="preserve">Category: Oral presentation </w:t>
      </w:r>
    </w:p>
    <w:p w14:paraId="2C9D4FD7" w14:textId="4E49A471" w:rsidR="00254C69" w:rsidRDefault="00254C69" w:rsidP="004B0992">
      <w:pPr>
        <w:pStyle w:val="BodyText"/>
        <w:ind w:left="316" w:right="1786"/>
        <w:rPr>
          <w:color w:val="585858"/>
        </w:rPr>
      </w:pPr>
      <w:r>
        <w:rPr>
          <w:color w:val="585858"/>
        </w:rPr>
        <w:t xml:space="preserve">Passport Number: </w:t>
      </w:r>
      <w:r w:rsidRPr="00E25742">
        <w:rPr>
          <w:color w:val="585858"/>
        </w:rPr>
        <w:t>N668591</w:t>
      </w:r>
      <w:r w:rsidR="004B0992">
        <w:rPr>
          <w:color w:val="585858"/>
        </w:rPr>
        <w:t>6</w:t>
      </w:r>
    </w:p>
    <w:p w14:paraId="6E54BA44" w14:textId="4A806D12" w:rsidR="00254C69" w:rsidRDefault="00254C69" w:rsidP="00254C69">
      <w:pPr>
        <w:pStyle w:val="BodyText"/>
        <w:spacing w:before="117"/>
        <w:ind w:left="426"/>
        <w:jc w:val="both"/>
        <w:rPr>
          <w:color w:val="585858"/>
        </w:rPr>
      </w:pPr>
    </w:p>
    <w:p w14:paraId="64303326" w14:textId="5F0D1D01" w:rsidR="008C3ACE" w:rsidRDefault="007C7CD5">
      <w:pPr>
        <w:pStyle w:val="BodyText"/>
        <w:spacing w:before="7"/>
        <w:rPr>
          <w:noProof/>
        </w:rPr>
      </w:pPr>
      <w:r>
        <w:rPr>
          <w:noProof/>
        </w:rPr>
        <w:t xml:space="preserve">     </w:t>
      </w:r>
      <w:r w:rsidR="00E25742" w:rsidRPr="00E25742">
        <w:rPr>
          <w:noProof/>
        </w:rPr>
        <w:drawing>
          <wp:inline distT="0" distB="0" distL="0" distR="0" wp14:anchorId="6357D0E8" wp14:editId="6CD268D8">
            <wp:extent cx="1032566" cy="883021"/>
            <wp:effectExtent l="0" t="0" r="0" b="0"/>
            <wp:docPr id="7" name="Picture 6">
              <a:extLst xmlns:a="http://schemas.openxmlformats.org/drawingml/2006/main">
                <a:ext uri="{FF2B5EF4-FFF2-40B4-BE49-F238E27FC236}">
                  <a16:creationId xmlns:a16="http://schemas.microsoft.com/office/drawing/2014/main" id="{E16BEFE9-DA04-47B1-B7FD-393A0C3362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erson wearing a suit and tie smiling at the camera&#10;&#10;Description automatically generated">
                      <a:extLst>
                        <a:ext uri="{FF2B5EF4-FFF2-40B4-BE49-F238E27FC236}">
                          <a16:creationId xmlns:a16="http://schemas.microsoft.com/office/drawing/2014/main" id="{E16BEFE9-DA04-47B1-B7FD-393A0C336213}"/>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032566" cy="883021"/>
                    </a:xfrm>
                    <a:prstGeom prst="rect">
                      <a:avLst/>
                    </a:prstGeom>
                    <a:ln>
                      <a:noFill/>
                    </a:ln>
                    <a:extLst>
                      <a:ext uri="{53640926-AAD7-44D8-BBD7-CCE9431645EC}">
                        <a14:shadowObscured xmlns:a14="http://schemas.microsoft.com/office/drawing/2010/main"/>
                      </a:ext>
                    </a:extLst>
                  </pic:spPr>
                </pic:pic>
              </a:graphicData>
            </a:graphic>
          </wp:inline>
        </w:drawing>
      </w:r>
    </w:p>
    <w:p w14:paraId="151E96FE" w14:textId="77777777" w:rsidR="00027ED8" w:rsidRDefault="00027ED8">
      <w:pPr>
        <w:pStyle w:val="BodyText"/>
        <w:spacing w:before="7"/>
        <w:rPr>
          <w:b/>
          <w:sz w:val="15"/>
        </w:rPr>
      </w:pPr>
    </w:p>
    <w:p w14:paraId="2A506C47" w14:textId="500732BD" w:rsidR="00254C69" w:rsidRDefault="00B5063E" w:rsidP="00254C69">
      <w:pPr>
        <w:pStyle w:val="BodyText"/>
        <w:ind w:left="316" w:right="1786"/>
        <w:rPr>
          <w:color w:val="585858"/>
        </w:rPr>
      </w:pPr>
      <w:r>
        <w:rPr>
          <w:color w:val="585858"/>
        </w:rPr>
        <w:t xml:space="preserve">Full Name: </w:t>
      </w:r>
      <w:r w:rsidR="00E25742">
        <w:rPr>
          <w:color w:val="585858"/>
        </w:rPr>
        <w:t xml:space="preserve"> </w:t>
      </w:r>
      <w:r w:rsidR="00254C69">
        <w:rPr>
          <w:color w:val="585858"/>
        </w:rPr>
        <w:t>Madhav Khadilkar</w:t>
      </w:r>
      <w:r w:rsidR="00E25742">
        <w:rPr>
          <w:color w:val="585858"/>
        </w:rPr>
        <w:t xml:space="preserve"> </w:t>
      </w:r>
    </w:p>
    <w:p w14:paraId="249E177E" w14:textId="556F581C" w:rsidR="00E25742" w:rsidRPr="00E61041" w:rsidRDefault="00B5063E" w:rsidP="00254C69">
      <w:pPr>
        <w:pStyle w:val="BodyText"/>
        <w:ind w:left="316" w:right="1786"/>
        <w:rPr>
          <w:color w:val="585858"/>
        </w:rPr>
      </w:pPr>
      <w:r w:rsidRPr="00E61041">
        <w:rPr>
          <w:color w:val="585858"/>
        </w:rPr>
        <w:t xml:space="preserve">Contact number: </w:t>
      </w:r>
      <w:r w:rsidR="00E25742" w:rsidRPr="00E61041">
        <w:rPr>
          <w:color w:val="585858"/>
        </w:rPr>
        <w:t xml:space="preserve"> +91 </w:t>
      </w:r>
      <w:r w:rsidR="00027ED8" w:rsidRPr="00E61041">
        <w:rPr>
          <w:color w:val="585858"/>
        </w:rPr>
        <w:t>8055480584</w:t>
      </w:r>
    </w:p>
    <w:p w14:paraId="2E8BB772" w14:textId="56CA7094" w:rsidR="00CF7BF4" w:rsidRPr="00E61041" w:rsidRDefault="00B5063E" w:rsidP="00E25742">
      <w:pPr>
        <w:pStyle w:val="BodyText"/>
        <w:ind w:left="316" w:right="1786"/>
        <w:rPr>
          <w:color w:val="585858"/>
        </w:rPr>
      </w:pPr>
      <w:r w:rsidRPr="00E61041">
        <w:rPr>
          <w:color w:val="585858"/>
        </w:rPr>
        <w:t xml:space="preserve">Twitter account: </w:t>
      </w:r>
      <w:r w:rsidR="00027ED8" w:rsidRPr="00E61041">
        <w:rPr>
          <w:color w:val="585858"/>
        </w:rPr>
        <w:t xml:space="preserve"> --</w:t>
      </w:r>
    </w:p>
    <w:p w14:paraId="282715A5" w14:textId="47EA3BE9" w:rsidR="008C3ACE" w:rsidRPr="00254C69" w:rsidRDefault="00B5063E" w:rsidP="00E25742">
      <w:pPr>
        <w:pStyle w:val="BodyText"/>
        <w:ind w:left="316" w:right="1786"/>
        <w:rPr>
          <w:rStyle w:val="Hyperlink"/>
          <w:color w:val="FF0000"/>
        </w:rPr>
      </w:pPr>
      <w:r w:rsidRPr="00E61041">
        <w:rPr>
          <w:color w:val="585858"/>
        </w:rPr>
        <w:t>Linked In account:</w:t>
      </w:r>
      <w:r w:rsidR="001D0795" w:rsidRPr="002A44C6">
        <w:t xml:space="preserve"> </w:t>
      </w:r>
      <w:hyperlink r:id="rId15" w:history="1">
        <w:r w:rsidR="002A44C6" w:rsidRPr="00B22DBE">
          <w:rPr>
            <w:rStyle w:val="Hyperlink"/>
          </w:rPr>
          <w:t>linkedin.com/in/madhav-khadilkar-588a3112a/</w:t>
        </w:r>
      </w:hyperlink>
      <w:r w:rsidR="002A44C6">
        <w:t xml:space="preserve"> </w:t>
      </w:r>
      <w:r w:rsidR="001D0795" w:rsidRPr="00254C69">
        <w:rPr>
          <w:color w:val="FF0000"/>
        </w:rPr>
        <w:fldChar w:fldCharType="begin"/>
      </w:r>
      <w:r w:rsidR="002A44C6">
        <w:rPr>
          <w:color w:val="FF0000"/>
        </w:rPr>
        <w:instrText>HYPERLINK "https://www.linkedin.com/in/madhav-khadilkar-588a3112a/"</w:instrText>
      </w:r>
      <w:r w:rsidR="001D0795" w:rsidRPr="00254C69">
        <w:rPr>
          <w:color w:val="FF0000"/>
        </w:rPr>
        <w:fldChar w:fldCharType="separate"/>
      </w:r>
    </w:p>
    <w:p w14:paraId="7E761070" w14:textId="0260804B" w:rsidR="008C3ACE" w:rsidRPr="00E61041" w:rsidRDefault="001D0795" w:rsidP="00E25742">
      <w:pPr>
        <w:pStyle w:val="BodyText"/>
        <w:ind w:left="316" w:right="1786"/>
        <w:rPr>
          <w:color w:val="585858"/>
        </w:rPr>
      </w:pPr>
      <w:r w:rsidRPr="00254C69">
        <w:rPr>
          <w:color w:val="FF0000"/>
        </w:rPr>
        <w:fldChar w:fldCharType="end"/>
      </w:r>
      <w:r w:rsidR="00B5063E" w:rsidRPr="00E61041">
        <w:rPr>
          <w:color w:val="585858"/>
        </w:rPr>
        <w:t>Session name/ number:</w:t>
      </w:r>
      <w:r w:rsidR="00E25742" w:rsidRPr="00E61041">
        <w:rPr>
          <w:color w:val="585858"/>
        </w:rPr>
        <w:t xml:space="preserve"> Session 1:  </w:t>
      </w:r>
      <w:hyperlink r:id="rId16" w:history="1">
        <w:r w:rsidR="00E25742" w:rsidRPr="00E61041">
          <w:rPr>
            <w:color w:val="585858"/>
          </w:rPr>
          <w:t>Structural Engineering and Structural Designing</w:t>
        </w:r>
      </w:hyperlink>
    </w:p>
    <w:p w14:paraId="570DF677" w14:textId="77777777" w:rsidR="005E3335" w:rsidRPr="00E61041" w:rsidRDefault="00B5063E" w:rsidP="00E92D8A">
      <w:pPr>
        <w:pStyle w:val="BodyText"/>
        <w:ind w:left="316" w:right="1786"/>
        <w:rPr>
          <w:color w:val="585858"/>
        </w:rPr>
      </w:pPr>
      <w:r w:rsidRPr="00E61041">
        <w:rPr>
          <w:color w:val="585858"/>
        </w:rPr>
        <w:t xml:space="preserve">Category: Oral </w:t>
      </w:r>
      <w:r w:rsidR="00E25742" w:rsidRPr="00E61041">
        <w:rPr>
          <w:color w:val="585858"/>
        </w:rPr>
        <w:t>presentation</w:t>
      </w:r>
      <w:r w:rsidRPr="00E61041">
        <w:rPr>
          <w:color w:val="585858"/>
        </w:rPr>
        <w:t xml:space="preserve"> </w:t>
      </w:r>
    </w:p>
    <w:p w14:paraId="41CBC3C3" w14:textId="4C5637B9" w:rsidR="008C3ACE" w:rsidRPr="00E61041" w:rsidRDefault="00B5063E" w:rsidP="00E92D8A">
      <w:pPr>
        <w:pStyle w:val="BodyText"/>
        <w:ind w:left="316" w:right="1786"/>
        <w:rPr>
          <w:color w:val="585858"/>
        </w:rPr>
      </w:pPr>
      <w:r w:rsidRPr="00E61041">
        <w:rPr>
          <w:color w:val="585858"/>
        </w:rPr>
        <w:t>Passport Number</w:t>
      </w:r>
      <w:r w:rsidR="00E25742" w:rsidRPr="00E61041">
        <w:rPr>
          <w:color w:val="585858"/>
        </w:rPr>
        <w:t xml:space="preserve">: </w:t>
      </w:r>
      <w:r w:rsidR="00027ED8" w:rsidRPr="00E61041">
        <w:rPr>
          <w:color w:val="585858"/>
        </w:rPr>
        <w:t>S27</w:t>
      </w:r>
      <w:bookmarkStart w:id="1" w:name="_GoBack"/>
      <w:bookmarkEnd w:id="1"/>
      <w:r w:rsidR="00027ED8" w:rsidRPr="00E61041">
        <w:rPr>
          <w:color w:val="585858"/>
        </w:rPr>
        <w:t>19432</w:t>
      </w:r>
    </w:p>
    <w:p w14:paraId="4F3C30CB" w14:textId="77777777" w:rsidR="004B0992" w:rsidRDefault="004B0992" w:rsidP="00E92D8A">
      <w:pPr>
        <w:pStyle w:val="BodyText"/>
        <w:ind w:left="316" w:right="1786"/>
        <w:rPr>
          <w:color w:val="FF0000"/>
        </w:rPr>
      </w:pPr>
    </w:p>
    <w:sectPr w:rsidR="004B0992" w:rsidSect="00C43409">
      <w:type w:val="continuous"/>
      <w:pgSz w:w="11910" w:h="16840"/>
      <w:pgMar w:top="600" w:right="180" w:bottom="280" w:left="140" w:header="720" w:footer="720" w:gutter="0"/>
      <w:cols w:num="2" w:space="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CB9836" w14:textId="77777777" w:rsidR="00E12139" w:rsidRDefault="00E12139" w:rsidP="00905843">
      <w:r>
        <w:separator/>
      </w:r>
    </w:p>
  </w:endnote>
  <w:endnote w:type="continuationSeparator" w:id="0">
    <w:p w14:paraId="45472B85" w14:textId="77777777" w:rsidR="00E12139" w:rsidRDefault="00E12139"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082EE" w14:textId="7C7E27EA" w:rsidR="00905843" w:rsidRDefault="000D78B0">
    <w:pPr>
      <w:pStyle w:val="Footer"/>
    </w:pPr>
    <w:r>
      <w:rPr>
        <w:noProof/>
      </w:rPr>
      <w:drawing>
        <wp:inline distT="0" distB="0" distL="0" distR="0" wp14:anchorId="05D07A5F" wp14:editId="01731EA9">
          <wp:extent cx="7359644" cy="95575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oodtechnology-minl\Downloads\Footer Header (3).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359644" cy="955752"/>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4AB25B" w14:textId="77777777" w:rsidR="00E12139" w:rsidRDefault="00E12139" w:rsidP="00905843">
      <w:r>
        <w:separator/>
      </w:r>
    </w:p>
  </w:footnote>
  <w:footnote w:type="continuationSeparator" w:id="0">
    <w:p w14:paraId="63F2BAFA" w14:textId="77777777" w:rsidR="00E12139" w:rsidRDefault="00E12139" w:rsidP="00905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960F2" w14:textId="6CB4AB9C" w:rsidR="00905843" w:rsidRDefault="000D78B0">
    <w:pPr>
      <w:pStyle w:val="Header"/>
    </w:pPr>
    <w:r>
      <w:rPr>
        <w:noProof/>
      </w:rPr>
      <w:drawing>
        <wp:inline distT="0" distB="0" distL="0" distR="0" wp14:anchorId="7243A552" wp14:editId="37927148">
          <wp:extent cx="7359644" cy="95575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esktop\1.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359644" cy="95575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5E2B6C8B"/>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ACE"/>
    <w:rsid w:val="00027ED8"/>
    <w:rsid w:val="000476EB"/>
    <w:rsid w:val="0007556A"/>
    <w:rsid w:val="000A0598"/>
    <w:rsid w:val="000B079D"/>
    <w:rsid w:val="000D1062"/>
    <w:rsid w:val="000D78B0"/>
    <w:rsid w:val="0010577A"/>
    <w:rsid w:val="00116409"/>
    <w:rsid w:val="00120215"/>
    <w:rsid w:val="00161E82"/>
    <w:rsid w:val="001D0795"/>
    <w:rsid w:val="001E7AF8"/>
    <w:rsid w:val="001F0AE9"/>
    <w:rsid w:val="001F2169"/>
    <w:rsid w:val="002468CB"/>
    <w:rsid w:val="00254C69"/>
    <w:rsid w:val="002A44C6"/>
    <w:rsid w:val="002C5125"/>
    <w:rsid w:val="002F1CDE"/>
    <w:rsid w:val="00323773"/>
    <w:rsid w:val="003303E4"/>
    <w:rsid w:val="00381495"/>
    <w:rsid w:val="00423997"/>
    <w:rsid w:val="00447E46"/>
    <w:rsid w:val="00452DC2"/>
    <w:rsid w:val="0046388E"/>
    <w:rsid w:val="004B0992"/>
    <w:rsid w:val="004B48F3"/>
    <w:rsid w:val="004B6776"/>
    <w:rsid w:val="004C537D"/>
    <w:rsid w:val="004D4355"/>
    <w:rsid w:val="004E7190"/>
    <w:rsid w:val="004F39B6"/>
    <w:rsid w:val="00500C3C"/>
    <w:rsid w:val="00515C04"/>
    <w:rsid w:val="005640BF"/>
    <w:rsid w:val="00571F75"/>
    <w:rsid w:val="0058095B"/>
    <w:rsid w:val="005B139D"/>
    <w:rsid w:val="005C4E7C"/>
    <w:rsid w:val="005D5585"/>
    <w:rsid w:val="005E3335"/>
    <w:rsid w:val="005E3763"/>
    <w:rsid w:val="005E69C2"/>
    <w:rsid w:val="005F06A8"/>
    <w:rsid w:val="00632C81"/>
    <w:rsid w:val="006433E1"/>
    <w:rsid w:val="00672F3E"/>
    <w:rsid w:val="00677986"/>
    <w:rsid w:val="006C03E9"/>
    <w:rsid w:val="007A5009"/>
    <w:rsid w:val="007A7881"/>
    <w:rsid w:val="007B1A5B"/>
    <w:rsid w:val="007C048C"/>
    <w:rsid w:val="007C7CD5"/>
    <w:rsid w:val="007E1329"/>
    <w:rsid w:val="007E2EB0"/>
    <w:rsid w:val="007F20BA"/>
    <w:rsid w:val="00801918"/>
    <w:rsid w:val="008612A5"/>
    <w:rsid w:val="0087363E"/>
    <w:rsid w:val="008A079B"/>
    <w:rsid w:val="008A6282"/>
    <w:rsid w:val="008B1C3B"/>
    <w:rsid w:val="008C3ACE"/>
    <w:rsid w:val="008C7F64"/>
    <w:rsid w:val="008D7214"/>
    <w:rsid w:val="00904522"/>
    <w:rsid w:val="00905843"/>
    <w:rsid w:val="0091658B"/>
    <w:rsid w:val="00935715"/>
    <w:rsid w:val="009D735B"/>
    <w:rsid w:val="009F3FAE"/>
    <w:rsid w:val="00A045DC"/>
    <w:rsid w:val="00A11783"/>
    <w:rsid w:val="00A155CC"/>
    <w:rsid w:val="00A233F6"/>
    <w:rsid w:val="00A36D27"/>
    <w:rsid w:val="00A5202A"/>
    <w:rsid w:val="00A630F5"/>
    <w:rsid w:val="00AD6C94"/>
    <w:rsid w:val="00AD71F0"/>
    <w:rsid w:val="00B22E12"/>
    <w:rsid w:val="00B5063E"/>
    <w:rsid w:val="00B508F1"/>
    <w:rsid w:val="00B85BFA"/>
    <w:rsid w:val="00BB5692"/>
    <w:rsid w:val="00BE1133"/>
    <w:rsid w:val="00BF55A2"/>
    <w:rsid w:val="00C164E0"/>
    <w:rsid w:val="00C24D0C"/>
    <w:rsid w:val="00C3170A"/>
    <w:rsid w:val="00C43409"/>
    <w:rsid w:val="00C925EA"/>
    <w:rsid w:val="00CB5B6B"/>
    <w:rsid w:val="00CF7BF4"/>
    <w:rsid w:val="00D13B33"/>
    <w:rsid w:val="00D162BC"/>
    <w:rsid w:val="00D23B74"/>
    <w:rsid w:val="00D27DC2"/>
    <w:rsid w:val="00D45022"/>
    <w:rsid w:val="00D52633"/>
    <w:rsid w:val="00E12139"/>
    <w:rsid w:val="00E25742"/>
    <w:rsid w:val="00E61041"/>
    <w:rsid w:val="00E92D8A"/>
    <w:rsid w:val="00EC4830"/>
    <w:rsid w:val="00F33FCC"/>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6B5E8"/>
  <w15:docId w15:val="{06DB3B15-4A9B-4652-84F9-6DC58CC6E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1">
    <w:name w:val="Unresolved Mention1"/>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1D07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13" Type="http://schemas.openxmlformats.org/officeDocument/2006/relationships/hyperlink" Target="https://www.meetingsint.com/conferences/structuraldesign/call-for-abstract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meetingsint.com/conferences/structuraldesign/call-for-abstrac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linkedin.com/in/madhav-khadilkar-588a3112a/"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49FD3-06E3-448B-BA6C-BA4801475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Pages>
  <Words>850</Words>
  <Characters>4850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Microsoft</Company>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dc:description/>
  <cp:lastModifiedBy>Chandar, Santosh</cp:lastModifiedBy>
  <cp:revision>16</cp:revision>
  <dcterms:created xsi:type="dcterms:W3CDTF">2019-10-15T11:45:00Z</dcterms:created>
  <dcterms:modified xsi:type="dcterms:W3CDTF">2019-10-16T08:12:00Z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