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D4AE2" w14:textId="3604DC3D" w:rsidR="006D756B" w:rsidRPr="005C2120" w:rsidRDefault="006D756B" w:rsidP="00707E49">
      <w:pPr>
        <w:pStyle w:val="AuthorsFull"/>
        <w:spacing w:line="480" w:lineRule="auto"/>
        <w:jc w:val="both"/>
        <w:rPr>
          <w:rFonts w:eastAsia="맑은 고딕"/>
          <w:b/>
          <w:i w:val="0"/>
          <w:color w:val="000000" w:themeColor="text1"/>
          <w:sz w:val="28"/>
          <w:szCs w:val="28"/>
          <w:lang w:eastAsia="ko-KR"/>
        </w:rPr>
      </w:pPr>
      <w:bookmarkStart w:id="0" w:name="_Hlk180390605"/>
      <w:r w:rsidRPr="005C2120">
        <w:rPr>
          <w:rFonts w:eastAsia="맑은 고딕"/>
          <w:b/>
          <w:i w:val="0"/>
          <w:color w:val="000000" w:themeColor="text1"/>
          <w:sz w:val="28"/>
          <w:szCs w:val="28"/>
          <w:lang w:eastAsia="ko-KR"/>
        </w:rPr>
        <w:t xml:space="preserve">Accelerated </w:t>
      </w:r>
      <w:r w:rsidR="009F77E5">
        <w:rPr>
          <w:rFonts w:eastAsia="맑은 고딕"/>
          <w:b/>
          <w:i w:val="0"/>
          <w:color w:val="000000" w:themeColor="text1"/>
          <w:sz w:val="28"/>
          <w:szCs w:val="28"/>
          <w:lang w:eastAsia="ko-KR"/>
        </w:rPr>
        <w:t>c</w:t>
      </w:r>
      <w:r w:rsidR="009F77E5" w:rsidRPr="005C2120">
        <w:rPr>
          <w:rFonts w:eastAsia="맑은 고딕"/>
          <w:b/>
          <w:i w:val="0"/>
          <w:color w:val="000000" w:themeColor="text1"/>
          <w:sz w:val="28"/>
          <w:szCs w:val="28"/>
          <w:lang w:eastAsia="ko-KR"/>
        </w:rPr>
        <w:t xml:space="preserve">artilage </w:t>
      </w:r>
      <w:r w:rsidR="009F77E5">
        <w:rPr>
          <w:rFonts w:eastAsia="맑은 고딕"/>
          <w:b/>
          <w:i w:val="0"/>
          <w:color w:val="000000" w:themeColor="text1"/>
          <w:sz w:val="28"/>
          <w:szCs w:val="28"/>
          <w:lang w:eastAsia="ko-KR"/>
        </w:rPr>
        <w:t>r</w:t>
      </w:r>
      <w:r w:rsidR="009F77E5" w:rsidRPr="005C2120">
        <w:rPr>
          <w:rFonts w:eastAsia="맑은 고딕"/>
          <w:b/>
          <w:i w:val="0"/>
          <w:color w:val="000000" w:themeColor="text1"/>
          <w:sz w:val="28"/>
          <w:szCs w:val="28"/>
          <w:lang w:eastAsia="ko-KR"/>
        </w:rPr>
        <w:t xml:space="preserve">egeneration </w:t>
      </w:r>
      <w:r w:rsidRPr="005C2120">
        <w:rPr>
          <w:rFonts w:eastAsia="맑은 고딕"/>
          <w:b/>
          <w:i w:val="0"/>
          <w:color w:val="000000" w:themeColor="text1"/>
          <w:sz w:val="28"/>
          <w:szCs w:val="28"/>
          <w:lang w:eastAsia="ko-KR"/>
        </w:rPr>
        <w:t xml:space="preserve">via </w:t>
      </w:r>
      <w:r w:rsidR="009F77E5">
        <w:rPr>
          <w:rFonts w:eastAsia="맑은 고딕"/>
          <w:b/>
          <w:i w:val="0"/>
          <w:color w:val="000000" w:themeColor="text1"/>
          <w:sz w:val="28"/>
          <w:szCs w:val="28"/>
          <w:lang w:eastAsia="ko-KR"/>
        </w:rPr>
        <w:t>c</w:t>
      </w:r>
      <w:r w:rsidR="009F77E5" w:rsidRPr="005C2120">
        <w:rPr>
          <w:rFonts w:eastAsia="맑은 고딕"/>
          <w:b/>
          <w:i w:val="0"/>
          <w:color w:val="000000" w:themeColor="text1"/>
          <w:sz w:val="28"/>
          <w:szCs w:val="28"/>
          <w:lang w:eastAsia="ko-KR"/>
        </w:rPr>
        <w:t xml:space="preserve">hondrocyte </w:t>
      </w:r>
      <w:r w:rsidR="009F77E5">
        <w:rPr>
          <w:rFonts w:eastAsia="맑은 고딕"/>
          <w:b/>
          <w:i w:val="0"/>
          <w:color w:val="000000" w:themeColor="text1"/>
          <w:sz w:val="28"/>
          <w:szCs w:val="28"/>
          <w:lang w:eastAsia="ko-KR"/>
        </w:rPr>
        <w:t>m</w:t>
      </w:r>
      <w:r w:rsidR="009F77E5" w:rsidRPr="005C2120">
        <w:rPr>
          <w:rFonts w:eastAsia="맑은 고딕"/>
          <w:b/>
          <w:i w:val="0"/>
          <w:color w:val="000000" w:themeColor="text1"/>
          <w:sz w:val="28"/>
          <w:szCs w:val="28"/>
          <w:lang w:eastAsia="ko-KR"/>
        </w:rPr>
        <w:t xml:space="preserve">etabolic </w:t>
      </w:r>
      <w:r w:rsidR="009F77E5">
        <w:rPr>
          <w:rFonts w:eastAsia="맑은 고딕"/>
          <w:b/>
          <w:i w:val="0"/>
          <w:color w:val="000000" w:themeColor="text1"/>
          <w:sz w:val="28"/>
          <w:szCs w:val="28"/>
          <w:lang w:eastAsia="ko-KR"/>
        </w:rPr>
        <w:t>r</w:t>
      </w:r>
      <w:r w:rsidR="009F77E5" w:rsidRPr="005C2120">
        <w:rPr>
          <w:rFonts w:eastAsia="맑은 고딕"/>
          <w:b/>
          <w:i w:val="0"/>
          <w:color w:val="000000" w:themeColor="text1"/>
          <w:sz w:val="28"/>
          <w:szCs w:val="28"/>
          <w:lang w:eastAsia="ko-KR"/>
        </w:rPr>
        <w:t xml:space="preserve">eprogramming </w:t>
      </w:r>
      <w:r w:rsidR="009F77E5">
        <w:rPr>
          <w:rFonts w:eastAsia="맑은 고딕"/>
          <w:b/>
          <w:i w:val="0"/>
          <w:color w:val="000000" w:themeColor="text1"/>
          <w:sz w:val="28"/>
          <w:szCs w:val="28"/>
          <w:lang w:eastAsia="ko-KR"/>
        </w:rPr>
        <w:t>u</w:t>
      </w:r>
      <w:r w:rsidR="009F77E5" w:rsidRPr="005C2120">
        <w:rPr>
          <w:rFonts w:eastAsia="맑은 고딕"/>
          <w:b/>
          <w:i w:val="0"/>
          <w:color w:val="000000" w:themeColor="text1"/>
          <w:sz w:val="28"/>
          <w:szCs w:val="28"/>
          <w:lang w:eastAsia="ko-KR"/>
        </w:rPr>
        <w:t xml:space="preserve">sing </w:t>
      </w:r>
      <w:r w:rsidR="009F77E5">
        <w:rPr>
          <w:rFonts w:eastAsia="맑은 고딕"/>
          <w:b/>
          <w:i w:val="0"/>
          <w:color w:val="000000" w:themeColor="text1"/>
          <w:sz w:val="28"/>
          <w:szCs w:val="28"/>
          <w:lang w:eastAsia="ko-KR"/>
        </w:rPr>
        <w:t>n</w:t>
      </w:r>
      <w:r w:rsidR="009F77E5" w:rsidRPr="005C2120">
        <w:rPr>
          <w:rFonts w:eastAsia="맑은 고딕"/>
          <w:b/>
          <w:i w:val="0"/>
          <w:color w:val="000000" w:themeColor="text1"/>
          <w:sz w:val="28"/>
          <w:szCs w:val="28"/>
          <w:lang w:eastAsia="ko-KR"/>
        </w:rPr>
        <w:t>ano</w:t>
      </w:r>
      <w:r w:rsidRPr="005C2120">
        <w:rPr>
          <w:rFonts w:eastAsia="맑은 고딕"/>
          <w:b/>
          <w:i w:val="0"/>
          <w:color w:val="000000" w:themeColor="text1"/>
          <w:sz w:val="28"/>
          <w:szCs w:val="28"/>
          <w:lang w:eastAsia="ko-KR"/>
        </w:rPr>
        <w:t>-</w:t>
      </w:r>
      <w:r w:rsidR="009F77E5">
        <w:rPr>
          <w:rFonts w:eastAsia="맑은 고딕"/>
          <w:b/>
          <w:i w:val="0"/>
          <w:color w:val="000000" w:themeColor="text1"/>
          <w:sz w:val="28"/>
          <w:szCs w:val="28"/>
          <w:lang w:eastAsia="ko-KR"/>
        </w:rPr>
        <w:t>s</w:t>
      </w:r>
      <w:r w:rsidR="009F77E5" w:rsidRPr="005C2120">
        <w:rPr>
          <w:rFonts w:eastAsia="맑은 고딕"/>
          <w:b/>
          <w:i w:val="0"/>
          <w:color w:val="000000" w:themeColor="text1"/>
          <w:sz w:val="28"/>
          <w:szCs w:val="28"/>
          <w:lang w:eastAsia="ko-KR"/>
        </w:rPr>
        <w:t>teroid</w:t>
      </w:r>
      <w:r w:rsidRPr="005C2120">
        <w:rPr>
          <w:rFonts w:eastAsia="맑은 고딕"/>
          <w:b/>
          <w:i w:val="0"/>
          <w:color w:val="000000" w:themeColor="text1"/>
          <w:sz w:val="28"/>
          <w:szCs w:val="28"/>
          <w:lang w:eastAsia="ko-KR"/>
        </w:rPr>
        <w:t>-</w:t>
      </w:r>
      <w:r w:rsidR="009F77E5">
        <w:rPr>
          <w:rFonts w:eastAsia="맑은 고딕"/>
          <w:b/>
          <w:i w:val="0"/>
          <w:color w:val="000000" w:themeColor="text1"/>
          <w:sz w:val="28"/>
          <w:szCs w:val="28"/>
          <w:lang w:eastAsia="ko-KR"/>
        </w:rPr>
        <w:t>c</w:t>
      </w:r>
      <w:r w:rsidR="009F77E5" w:rsidRPr="005C2120">
        <w:rPr>
          <w:rFonts w:eastAsia="맑은 고딕"/>
          <w:b/>
          <w:i w:val="0"/>
          <w:color w:val="000000" w:themeColor="text1"/>
          <w:sz w:val="28"/>
          <w:szCs w:val="28"/>
          <w:lang w:eastAsia="ko-KR"/>
        </w:rPr>
        <w:t xml:space="preserve">onjugated </w:t>
      </w:r>
      <w:r w:rsidR="009F77E5">
        <w:rPr>
          <w:rFonts w:eastAsia="맑은 고딕"/>
          <w:b/>
          <w:i w:val="0"/>
          <w:color w:val="000000" w:themeColor="text1"/>
          <w:sz w:val="28"/>
          <w:szCs w:val="28"/>
          <w:lang w:eastAsia="ko-KR"/>
        </w:rPr>
        <w:t>m</w:t>
      </w:r>
      <w:r w:rsidR="009F77E5" w:rsidRPr="005C2120">
        <w:rPr>
          <w:rFonts w:eastAsia="맑은 고딕"/>
          <w:b/>
          <w:i w:val="0"/>
          <w:color w:val="000000" w:themeColor="text1"/>
          <w:sz w:val="28"/>
          <w:szCs w:val="28"/>
          <w:lang w:eastAsia="ko-KR"/>
        </w:rPr>
        <w:t xml:space="preserve">esenchymal </w:t>
      </w:r>
      <w:r w:rsidR="009F77E5">
        <w:rPr>
          <w:rFonts w:eastAsia="맑은 고딕"/>
          <w:b/>
          <w:i w:val="0"/>
          <w:color w:val="000000" w:themeColor="text1"/>
          <w:sz w:val="28"/>
          <w:szCs w:val="28"/>
          <w:lang w:eastAsia="ko-KR"/>
        </w:rPr>
        <w:t>s</w:t>
      </w:r>
      <w:r w:rsidR="009F77E5" w:rsidRPr="005C2120">
        <w:rPr>
          <w:rFonts w:eastAsia="맑은 고딕"/>
          <w:b/>
          <w:i w:val="0"/>
          <w:color w:val="000000" w:themeColor="text1"/>
          <w:sz w:val="28"/>
          <w:szCs w:val="28"/>
          <w:lang w:eastAsia="ko-KR"/>
        </w:rPr>
        <w:t xml:space="preserve">tem </w:t>
      </w:r>
      <w:r w:rsidR="009F77E5">
        <w:rPr>
          <w:rFonts w:eastAsia="맑은 고딕"/>
          <w:b/>
          <w:i w:val="0"/>
          <w:color w:val="000000" w:themeColor="text1"/>
          <w:sz w:val="28"/>
          <w:szCs w:val="28"/>
          <w:lang w:eastAsia="ko-KR"/>
        </w:rPr>
        <w:t>c</w:t>
      </w:r>
      <w:r w:rsidR="009F77E5" w:rsidRPr="005C2120">
        <w:rPr>
          <w:rFonts w:eastAsia="맑은 고딕"/>
          <w:b/>
          <w:i w:val="0"/>
          <w:color w:val="000000" w:themeColor="text1"/>
          <w:sz w:val="28"/>
          <w:szCs w:val="28"/>
          <w:lang w:eastAsia="ko-KR"/>
        </w:rPr>
        <w:t xml:space="preserve">ells </w:t>
      </w:r>
      <w:r w:rsidRPr="005C2120">
        <w:rPr>
          <w:rFonts w:eastAsia="맑은 고딕"/>
          <w:b/>
          <w:i w:val="0"/>
          <w:color w:val="000000" w:themeColor="text1"/>
          <w:sz w:val="28"/>
          <w:szCs w:val="28"/>
          <w:lang w:eastAsia="ko-KR"/>
        </w:rPr>
        <w:t xml:space="preserve">in </w:t>
      </w:r>
      <w:r w:rsidR="009F77E5">
        <w:rPr>
          <w:rFonts w:eastAsia="맑은 고딕"/>
          <w:b/>
          <w:i w:val="0"/>
          <w:color w:val="000000" w:themeColor="text1"/>
          <w:sz w:val="28"/>
          <w:szCs w:val="28"/>
          <w:lang w:eastAsia="ko-KR"/>
        </w:rPr>
        <w:t>o</w:t>
      </w:r>
      <w:r w:rsidR="009F77E5" w:rsidRPr="005C2120">
        <w:rPr>
          <w:rFonts w:eastAsia="맑은 고딕"/>
          <w:b/>
          <w:i w:val="0"/>
          <w:color w:val="000000" w:themeColor="text1"/>
          <w:sz w:val="28"/>
          <w:szCs w:val="28"/>
          <w:lang w:eastAsia="ko-KR"/>
        </w:rPr>
        <w:t>steoarthritis</w:t>
      </w:r>
    </w:p>
    <w:bookmarkEnd w:id="0"/>
    <w:p w14:paraId="77C2662E" w14:textId="083B9FFC" w:rsidR="00DC728C" w:rsidRPr="00F97543" w:rsidRDefault="00DC728C" w:rsidP="00707E49">
      <w:pPr>
        <w:pStyle w:val="AuthorsFull"/>
        <w:spacing w:line="480" w:lineRule="auto"/>
        <w:jc w:val="both"/>
        <w:rPr>
          <w:i w:val="0"/>
          <w:color w:val="000000" w:themeColor="text1"/>
          <w:lang w:eastAsia="ko-KR"/>
        </w:rPr>
      </w:pPr>
    </w:p>
    <w:p w14:paraId="0BE7CFB4" w14:textId="42833B42" w:rsidR="001E5942" w:rsidRPr="005C2120" w:rsidRDefault="001E5942" w:rsidP="00707E49">
      <w:pPr>
        <w:pStyle w:val="AuthorsFull"/>
        <w:spacing w:line="480" w:lineRule="auto"/>
        <w:jc w:val="both"/>
        <w:rPr>
          <w:i w:val="0"/>
          <w:iCs/>
          <w:color w:val="000000" w:themeColor="text1"/>
        </w:rPr>
      </w:pPr>
      <w:bookmarkStart w:id="1" w:name="_Hlk180390625"/>
      <w:r w:rsidRPr="005C2120">
        <w:rPr>
          <w:i w:val="0"/>
          <w:iCs/>
          <w:color w:val="000000" w:themeColor="text1"/>
        </w:rPr>
        <w:t>Jong Yeong Lee</w:t>
      </w:r>
      <w:proofErr w:type="gramStart"/>
      <w:r w:rsidRPr="005C2120">
        <w:rPr>
          <w:rFonts w:eastAsia="맑은 고딕"/>
          <w:i w:val="0"/>
          <w:iCs/>
          <w:color w:val="000000" w:themeColor="text1"/>
          <w:vertAlign w:val="superscript"/>
        </w:rPr>
        <w:t>1</w:t>
      </w:r>
      <w:r w:rsidRPr="005C2120">
        <w:rPr>
          <w:rFonts w:eastAsia="맑은 고딕" w:hint="eastAsia"/>
          <w:i w:val="0"/>
          <w:iCs/>
          <w:color w:val="000000" w:themeColor="text1"/>
          <w:vertAlign w:val="superscript"/>
          <w:lang w:eastAsia="ko-KR"/>
        </w:rPr>
        <w:t>,</w:t>
      </w:r>
      <w:r w:rsidRPr="005C2120">
        <w:rPr>
          <w:rFonts w:eastAsia="맑은 고딕"/>
          <w:i w:val="0"/>
          <w:iCs/>
          <w:color w:val="000000" w:themeColor="text1"/>
          <w:vertAlign w:val="superscript"/>
        </w:rPr>
        <w:t>#</w:t>
      </w:r>
      <w:proofErr w:type="gramEnd"/>
      <w:r w:rsidRPr="005C2120">
        <w:rPr>
          <w:i w:val="0"/>
          <w:iCs/>
          <w:color w:val="000000" w:themeColor="text1"/>
        </w:rPr>
        <w:t>, Jun Young Park</w:t>
      </w:r>
      <w:r w:rsidRPr="005C2120">
        <w:rPr>
          <w:rFonts w:eastAsia="맑은 고딕" w:hint="eastAsia"/>
          <w:i w:val="0"/>
          <w:iCs/>
          <w:color w:val="000000" w:themeColor="text1"/>
          <w:vertAlign w:val="superscript"/>
          <w:lang w:eastAsia="ko-KR"/>
        </w:rPr>
        <w:t>2,3,</w:t>
      </w:r>
      <w:r w:rsidRPr="005C2120">
        <w:rPr>
          <w:rFonts w:eastAsia="맑은 고딕"/>
          <w:i w:val="0"/>
          <w:iCs/>
          <w:color w:val="000000" w:themeColor="text1"/>
          <w:vertAlign w:val="superscript"/>
        </w:rPr>
        <w:t>#</w:t>
      </w:r>
      <w:r w:rsidRPr="005C2120">
        <w:rPr>
          <w:i w:val="0"/>
          <w:iCs/>
          <w:color w:val="000000" w:themeColor="text1"/>
        </w:rPr>
        <w:t xml:space="preserve">, </w:t>
      </w:r>
      <w:proofErr w:type="spellStart"/>
      <w:r w:rsidRPr="005C2120">
        <w:rPr>
          <w:rFonts w:eastAsia="TimesNewRomanPSMT"/>
          <w:i w:val="0"/>
          <w:iCs/>
          <w:color w:val="000000" w:themeColor="text1"/>
        </w:rPr>
        <w:t>Dongwoo</w:t>
      </w:r>
      <w:proofErr w:type="spellEnd"/>
      <w:r w:rsidRPr="005C2120">
        <w:rPr>
          <w:rFonts w:eastAsia="TimesNewRomanPSMT"/>
          <w:i w:val="0"/>
          <w:iCs/>
          <w:color w:val="000000" w:themeColor="text1"/>
        </w:rPr>
        <w:t xml:space="preserve"> Khang</w:t>
      </w:r>
      <w:r w:rsidRPr="005C2120">
        <w:rPr>
          <w:i w:val="0"/>
          <w:iCs/>
          <w:color w:val="000000" w:themeColor="text1"/>
          <w:vertAlign w:val="superscript"/>
        </w:rPr>
        <w:t>2,</w:t>
      </w:r>
      <w:r w:rsidRPr="005C2120">
        <w:rPr>
          <w:rFonts w:eastAsiaTheme="minorEastAsia" w:hint="eastAsia"/>
          <w:i w:val="0"/>
          <w:iCs/>
          <w:color w:val="000000" w:themeColor="text1"/>
          <w:vertAlign w:val="superscript"/>
          <w:lang w:eastAsia="ko-KR"/>
        </w:rPr>
        <w:t>3,4,</w:t>
      </w:r>
      <w:r w:rsidR="001F5384">
        <w:rPr>
          <w:rFonts w:eastAsiaTheme="minorEastAsia"/>
          <w:i w:val="0"/>
          <w:iCs/>
          <w:color w:val="000000" w:themeColor="text1"/>
          <w:vertAlign w:val="superscript"/>
          <w:lang w:eastAsia="ko-KR"/>
        </w:rPr>
        <w:t>5</w:t>
      </w:r>
      <w:r w:rsidRPr="005C2120">
        <w:rPr>
          <w:i w:val="0"/>
          <w:iCs/>
          <w:color w:val="000000" w:themeColor="text1"/>
          <w:vertAlign w:val="superscript"/>
        </w:rPr>
        <w:t>,</w:t>
      </w:r>
      <w:r w:rsidRPr="005C2120">
        <w:rPr>
          <w:i w:val="0"/>
          <w:iCs/>
          <w:color w:val="000000" w:themeColor="text1"/>
        </w:rPr>
        <w:t xml:space="preserve">*, </w:t>
      </w:r>
      <w:proofErr w:type="spellStart"/>
      <w:r w:rsidRPr="005C2120">
        <w:rPr>
          <w:i w:val="0"/>
          <w:iCs/>
          <w:color w:val="000000" w:themeColor="text1"/>
        </w:rPr>
        <w:t>Jin</w:t>
      </w:r>
      <w:proofErr w:type="spellEnd"/>
      <w:r w:rsidRPr="005C2120">
        <w:rPr>
          <w:i w:val="0"/>
          <w:iCs/>
          <w:color w:val="000000" w:themeColor="text1"/>
        </w:rPr>
        <w:t xml:space="preserve"> </w:t>
      </w:r>
      <w:proofErr w:type="spellStart"/>
      <w:r w:rsidRPr="005C2120">
        <w:rPr>
          <w:i w:val="0"/>
          <w:iCs/>
          <w:color w:val="000000" w:themeColor="text1"/>
        </w:rPr>
        <w:t>Kyeong</w:t>
      </w:r>
      <w:proofErr w:type="spellEnd"/>
      <w:r w:rsidRPr="005C2120">
        <w:rPr>
          <w:i w:val="0"/>
          <w:iCs/>
          <w:color w:val="000000" w:themeColor="text1"/>
        </w:rPr>
        <w:t xml:space="preserve"> Choi</w:t>
      </w:r>
      <w:r w:rsidRPr="005C2120">
        <w:rPr>
          <w:i w:val="0"/>
          <w:iCs/>
          <w:color w:val="000000" w:themeColor="text1"/>
          <w:vertAlign w:val="superscript"/>
        </w:rPr>
        <w:t>1,</w:t>
      </w:r>
      <w:r w:rsidR="001F5384">
        <w:rPr>
          <w:rFonts w:eastAsiaTheme="minorEastAsia"/>
          <w:i w:val="0"/>
          <w:iCs/>
          <w:color w:val="000000" w:themeColor="text1"/>
          <w:vertAlign w:val="superscript"/>
          <w:lang w:eastAsia="ko-KR"/>
        </w:rPr>
        <w:t>6</w:t>
      </w:r>
      <w:r w:rsidRPr="005C2120">
        <w:rPr>
          <w:i w:val="0"/>
          <w:iCs/>
          <w:color w:val="000000" w:themeColor="text1"/>
          <w:vertAlign w:val="superscript"/>
        </w:rPr>
        <w:t>,</w:t>
      </w:r>
      <w:r w:rsidRPr="005C2120">
        <w:rPr>
          <w:i w:val="0"/>
          <w:iCs/>
          <w:color w:val="000000" w:themeColor="text1"/>
        </w:rPr>
        <w:t>*</w:t>
      </w:r>
    </w:p>
    <w:bookmarkEnd w:id="1"/>
    <w:p w14:paraId="539E43F0" w14:textId="77777777" w:rsidR="006D756B" w:rsidRPr="005C2120" w:rsidRDefault="006D756B" w:rsidP="00707E49">
      <w:pPr>
        <w:pStyle w:val="AuthorsFull"/>
        <w:spacing w:line="480" w:lineRule="auto"/>
        <w:jc w:val="both"/>
        <w:rPr>
          <w:i w:val="0"/>
          <w:color w:val="000000" w:themeColor="text1"/>
        </w:rPr>
      </w:pPr>
    </w:p>
    <w:p w14:paraId="4A921399" w14:textId="77777777" w:rsidR="006913A6" w:rsidRPr="005C2120" w:rsidRDefault="006913A6" w:rsidP="00707E49">
      <w:pPr>
        <w:spacing w:line="480" w:lineRule="auto"/>
        <w:jc w:val="both"/>
        <w:rPr>
          <w:rFonts w:ascii="Times New Roman" w:eastAsia="TimesNewRomanPS-ItalicMT" w:hAnsi="Times New Roman" w:cs="Times New Roman"/>
          <w:color w:val="000000" w:themeColor="text1"/>
          <w:kern w:val="0"/>
          <w:sz w:val="24"/>
          <w:szCs w:val="24"/>
          <w:lang w:val="en-US"/>
        </w:rPr>
      </w:pPr>
      <w:r w:rsidRPr="005C2120">
        <w:rPr>
          <w:rFonts w:ascii="Times New Roman" w:eastAsia="맑은 고딕" w:hAnsi="Times New Roman" w:cs="Times New Roman"/>
          <w:color w:val="000000" w:themeColor="text1"/>
          <w:sz w:val="24"/>
          <w:szCs w:val="24"/>
          <w:vertAlign w:val="superscript"/>
          <w:lang w:val="en-US"/>
        </w:rPr>
        <w:t>1</w:t>
      </w:r>
      <w:r w:rsidRPr="005C2120">
        <w:rPr>
          <w:rFonts w:ascii="Times New Roman" w:eastAsia="맑은 고딕" w:hAnsi="Times New Roman" w:cs="Times New Roman"/>
          <w:color w:val="000000" w:themeColor="text1"/>
          <w:sz w:val="24"/>
          <w:szCs w:val="24"/>
          <w:lang w:val="en-US"/>
        </w:rPr>
        <w:t xml:space="preserve">Department of Immunology, </w:t>
      </w:r>
      <w:proofErr w:type="spellStart"/>
      <w:r w:rsidRPr="005C2120">
        <w:rPr>
          <w:rFonts w:ascii="Times New Roman" w:eastAsia="맑은 고딕" w:hAnsi="Times New Roman" w:cs="Times New Roman"/>
          <w:color w:val="000000" w:themeColor="text1"/>
          <w:sz w:val="24"/>
          <w:szCs w:val="24"/>
          <w:lang w:val="en-US"/>
        </w:rPr>
        <w:t>Jeonbuk</w:t>
      </w:r>
      <w:proofErr w:type="spellEnd"/>
      <w:r w:rsidRPr="005C2120">
        <w:rPr>
          <w:rFonts w:ascii="Times New Roman" w:eastAsia="맑은 고딕" w:hAnsi="Times New Roman" w:cs="Times New Roman"/>
          <w:color w:val="000000" w:themeColor="text1"/>
          <w:sz w:val="24"/>
          <w:szCs w:val="24"/>
          <w:lang w:val="en-US"/>
        </w:rPr>
        <w:t xml:space="preserve"> National University Medical School, </w:t>
      </w:r>
      <w:proofErr w:type="spellStart"/>
      <w:r w:rsidRPr="005C2120">
        <w:rPr>
          <w:rFonts w:ascii="Times New Roman" w:eastAsia="맑은 고딕" w:hAnsi="Times New Roman" w:cs="Times New Roman"/>
          <w:color w:val="000000" w:themeColor="text1"/>
          <w:sz w:val="24"/>
          <w:szCs w:val="24"/>
          <w:lang w:val="en-US"/>
        </w:rPr>
        <w:t>Jeonju</w:t>
      </w:r>
      <w:proofErr w:type="spellEnd"/>
      <w:r w:rsidRPr="005C2120">
        <w:rPr>
          <w:rFonts w:ascii="Times New Roman" w:eastAsia="맑은 고딕" w:hAnsi="Times New Roman" w:cs="Times New Roman"/>
          <w:color w:val="000000" w:themeColor="text1"/>
          <w:sz w:val="24"/>
          <w:szCs w:val="24"/>
          <w:lang w:val="en-US"/>
        </w:rPr>
        <w:t xml:space="preserve"> 54907, </w:t>
      </w:r>
      <w:r w:rsidRPr="005C2120">
        <w:rPr>
          <w:rFonts w:ascii="Times New Roman" w:eastAsia="TimesNewRomanPS-ItalicMT" w:hAnsi="Times New Roman" w:cs="Times New Roman"/>
          <w:color w:val="000000" w:themeColor="text1"/>
          <w:kern w:val="0"/>
          <w:sz w:val="24"/>
          <w:szCs w:val="24"/>
          <w:lang w:val="en-US"/>
        </w:rPr>
        <w:t>South Korea</w:t>
      </w:r>
    </w:p>
    <w:p w14:paraId="6106A13B" w14:textId="77777777" w:rsidR="006913A6" w:rsidRPr="005C2120" w:rsidRDefault="006913A6" w:rsidP="00707E49">
      <w:pPr>
        <w:pStyle w:val="AuthorsFull"/>
        <w:spacing w:line="480" w:lineRule="auto"/>
        <w:jc w:val="both"/>
        <w:rPr>
          <w:rFonts w:eastAsia="맑은 고딕"/>
          <w:i w:val="0"/>
          <w:color w:val="000000" w:themeColor="text1"/>
        </w:rPr>
      </w:pPr>
      <w:r w:rsidRPr="005C2120">
        <w:rPr>
          <w:rFonts w:eastAsiaTheme="minorEastAsia" w:hint="eastAsia"/>
          <w:i w:val="0"/>
          <w:color w:val="000000" w:themeColor="text1"/>
          <w:vertAlign w:val="superscript"/>
          <w:lang w:eastAsia="ko-KR"/>
        </w:rPr>
        <w:t>2</w:t>
      </w:r>
      <w:r w:rsidRPr="005C2120">
        <w:rPr>
          <w:rFonts w:eastAsia="맑은 고딕"/>
          <w:i w:val="0"/>
          <w:color w:val="000000" w:themeColor="text1"/>
        </w:rPr>
        <w:t xml:space="preserve">Lee Gil </w:t>
      </w:r>
      <w:proofErr w:type="spellStart"/>
      <w:r w:rsidRPr="005C2120">
        <w:rPr>
          <w:rFonts w:eastAsia="맑은 고딕"/>
          <w:i w:val="0"/>
          <w:color w:val="000000" w:themeColor="text1"/>
        </w:rPr>
        <w:t>Ya</w:t>
      </w:r>
      <w:proofErr w:type="spellEnd"/>
      <w:r w:rsidRPr="005C2120">
        <w:rPr>
          <w:rFonts w:eastAsia="맑은 고딕"/>
          <w:i w:val="0"/>
          <w:color w:val="000000" w:themeColor="text1"/>
        </w:rPr>
        <w:t xml:space="preserve"> Cancer and Diabetes Institute, </w:t>
      </w:r>
      <w:proofErr w:type="spellStart"/>
      <w:r w:rsidRPr="005C2120">
        <w:rPr>
          <w:rFonts w:eastAsia="맑은 고딕"/>
          <w:i w:val="0"/>
          <w:color w:val="000000" w:themeColor="text1"/>
        </w:rPr>
        <w:t>Gachon</w:t>
      </w:r>
      <w:proofErr w:type="spellEnd"/>
      <w:r w:rsidRPr="005C2120">
        <w:rPr>
          <w:rFonts w:eastAsia="맑은 고딕"/>
          <w:i w:val="0"/>
          <w:color w:val="000000" w:themeColor="text1"/>
        </w:rPr>
        <w:t xml:space="preserve"> University, Incheon 21999, South Korea</w:t>
      </w:r>
    </w:p>
    <w:p w14:paraId="56644DAB" w14:textId="77777777" w:rsidR="006913A6" w:rsidRPr="005C2120" w:rsidRDefault="006913A6" w:rsidP="00707E49">
      <w:pPr>
        <w:spacing w:line="480" w:lineRule="auto"/>
        <w:jc w:val="both"/>
        <w:rPr>
          <w:rFonts w:ascii="Times New Roman" w:eastAsia="TimesNewRomanPS-ItalicMT" w:hAnsi="Times New Roman" w:cs="Times New Roman"/>
          <w:color w:val="000000" w:themeColor="text1"/>
          <w:kern w:val="0"/>
          <w:sz w:val="24"/>
          <w:szCs w:val="24"/>
          <w:lang w:val="en-US"/>
        </w:rPr>
      </w:pPr>
      <w:r w:rsidRPr="005C2120">
        <w:rPr>
          <w:rFonts w:ascii="Times New Roman" w:hAnsi="Times New Roman" w:cs="Times New Roman" w:hint="eastAsia"/>
          <w:color w:val="000000" w:themeColor="text1"/>
          <w:sz w:val="24"/>
          <w:szCs w:val="24"/>
          <w:vertAlign w:val="superscript"/>
          <w:lang w:val="en-US"/>
        </w:rPr>
        <w:t>3</w:t>
      </w:r>
      <w:r w:rsidRPr="005C2120">
        <w:rPr>
          <w:rFonts w:ascii="Times New Roman" w:hAnsi="Times New Roman" w:cs="Times New Roman"/>
          <w:color w:val="000000" w:themeColor="text1"/>
          <w:sz w:val="24"/>
          <w:szCs w:val="24"/>
          <w:lang w:val="en-US"/>
        </w:rPr>
        <w:t xml:space="preserve">Department of Health Sciences and Technology, GAIHST, </w:t>
      </w:r>
      <w:proofErr w:type="spellStart"/>
      <w:r w:rsidRPr="005C2120">
        <w:rPr>
          <w:rFonts w:ascii="Times New Roman" w:hAnsi="Times New Roman" w:cs="Times New Roman"/>
          <w:color w:val="000000" w:themeColor="text1"/>
          <w:sz w:val="24"/>
          <w:szCs w:val="24"/>
          <w:lang w:val="en-US"/>
        </w:rPr>
        <w:t>Gachon</w:t>
      </w:r>
      <w:proofErr w:type="spellEnd"/>
      <w:r w:rsidRPr="005C2120">
        <w:rPr>
          <w:rFonts w:ascii="Times New Roman" w:hAnsi="Times New Roman" w:cs="Times New Roman"/>
          <w:color w:val="000000" w:themeColor="text1"/>
          <w:sz w:val="24"/>
          <w:szCs w:val="24"/>
          <w:lang w:val="en-US"/>
        </w:rPr>
        <w:t xml:space="preserve"> University, Incheon 21999, </w:t>
      </w:r>
      <w:r w:rsidRPr="005C2120">
        <w:rPr>
          <w:rFonts w:ascii="Times New Roman" w:eastAsia="TimesNewRomanPS-ItalicMT" w:hAnsi="Times New Roman" w:cs="Times New Roman"/>
          <w:color w:val="000000" w:themeColor="text1"/>
          <w:kern w:val="0"/>
          <w:sz w:val="24"/>
          <w:szCs w:val="24"/>
          <w:lang w:val="en-US"/>
        </w:rPr>
        <w:t>South Korea</w:t>
      </w:r>
    </w:p>
    <w:p w14:paraId="61046EEA" w14:textId="50738544" w:rsidR="006913A6" w:rsidRPr="005C2120" w:rsidRDefault="001F5384" w:rsidP="00707E49">
      <w:pPr>
        <w:spacing w:line="480" w:lineRule="auto"/>
        <w:jc w:val="both"/>
        <w:rPr>
          <w:rFonts w:ascii="Times New Roman" w:eastAsia="TimesNewRomanPS-ItalicMT" w:hAnsi="Times New Roman" w:cs="Times New Roman"/>
          <w:color w:val="000000" w:themeColor="text1"/>
          <w:kern w:val="0"/>
          <w:sz w:val="24"/>
          <w:szCs w:val="24"/>
          <w:lang w:val="en-US"/>
        </w:rPr>
      </w:pPr>
      <w:r>
        <w:rPr>
          <w:rFonts w:ascii="Times New Roman" w:hAnsi="Times New Roman" w:cs="Times New Roman"/>
          <w:color w:val="000000" w:themeColor="text1"/>
          <w:sz w:val="24"/>
          <w:szCs w:val="24"/>
          <w:vertAlign w:val="superscript"/>
          <w:lang w:val="en-US"/>
        </w:rPr>
        <w:t>4</w:t>
      </w:r>
      <w:r w:rsidR="006913A6" w:rsidRPr="005C2120">
        <w:rPr>
          <w:rFonts w:ascii="Times New Roman" w:hAnsi="Times New Roman" w:cs="Times New Roman"/>
          <w:color w:val="000000" w:themeColor="text1"/>
          <w:sz w:val="24"/>
          <w:szCs w:val="24"/>
          <w:lang w:val="en-US"/>
        </w:rPr>
        <w:t>Ectosome Inc., Incheon 21984, South Korea</w:t>
      </w:r>
    </w:p>
    <w:p w14:paraId="49FB6618" w14:textId="61868FFB" w:rsidR="006913A6" w:rsidRPr="005C2120" w:rsidRDefault="001F5384" w:rsidP="00707E49">
      <w:pPr>
        <w:spacing w:line="480" w:lineRule="auto"/>
        <w:jc w:val="both"/>
        <w:rPr>
          <w:rFonts w:ascii="Times New Roman" w:eastAsia="TimesNewRomanPS-ItalicMT" w:hAnsi="Times New Roman" w:cs="Times New Roman"/>
          <w:color w:val="000000" w:themeColor="text1"/>
          <w:kern w:val="0"/>
          <w:sz w:val="24"/>
          <w:szCs w:val="24"/>
          <w:lang w:val="en-US"/>
        </w:rPr>
      </w:pPr>
      <w:r>
        <w:rPr>
          <w:rFonts w:ascii="Times New Roman" w:hAnsi="Times New Roman" w:cs="Times New Roman"/>
          <w:color w:val="000000" w:themeColor="text1"/>
          <w:sz w:val="24"/>
          <w:szCs w:val="24"/>
          <w:vertAlign w:val="superscript"/>
          <w:lang w:val="en-US"/>
        </w:rPr>
        <w:t>5</w:t>
      </w:r>
      <w:r w:rsidR="006913A6" w:rsidRPr="005C2120">
        <w:rPr>
          <w:rFonts w:ascii="Times New Roman" w:eastAsia="TimesNewRomanPS-ItalicMT" w:hAnsi="Times New Roman" w:cs="Times New Roman"/>
          <w:color w:val="000000" w:themeColor="text1"/>
          <w:kern w:val="0"/>
          <w:sz w:val="24"/>
          <w:szCs w:val="24"/>
          <w:lang w:val="en-US"/>
        </w:rPr>
        <w:t xml:space="preserve">Department of Physiology, School of Medicine, </w:t>
      </w:r>
      <w:proofErr w:type="spellStart"/>
      <w:r w:rsidR="006913A6" w:rsidRPr="005C2120">
        <w:rPr>
          <w:rFonts w:ascii="Times New Roman" w:eastAsia="TimesNewRomanPS-ItalicMT" w:hAnsi="Times New Roman" w:cs="Times New Roman"/>
          <w:color w:val="000000" w:themeColor="text1"/>
          <w:kern w:val="0"/>
          <w:sz w:val="24"/>
          <w:szCs w:val="24"/>
          <w:lang w:val="en-US"/>
        </w:rPr>
        <w:t>Gachon</w:t>
      </w:r>
      <w:proofErr w:type="spellEnd"/>
      <w:r w:rsidR="006913A6" w:rsidRPr="005C2120">
        <w:rPr>
          <w:rFonts w:ascii="Times New Roman" w:eastAsia="TimesNewRomanPS-ItalicMT" w:hAnsi="Times New Roman" w:cs="Times New Roman"/>
          <w:color w:val="000000" w:themeColor="text1"/>
          <w:kern w:val="0"/>
          <w:sz w:val="24"/>
          <w:szCs w:val="24"/>
          <w:lang w:val="en-US"/>
        </w:rPr>
        <w:t xml:space="preserve"> University, Incheon 21999, South Korea</w:t>
      </w:r>
    </w:p>
    <w:p w14:paraId="4C88965D" w14:textId="7CE38C4F" w:rsidR="006913A6" w:rsidRPr="005C2120" w:rsidRDefault="001F5384" w:rsidP="00707E49">
      <w:pPr>
        <w:spacing w:line="480" w:lineRule="auto"/>
        <w:jc w:val="both"/>
        <w:rPr>
          <w:rFonts w:ascii="Times New Roman" w:eastAsia="TimesNewRomanPS-ItalicMT" w:hAnsi="Times New Roman" w:cs="Times New Roman"/>
          <w:color w:val="000000" w:themeColor="text1"/>
          <w:kern w:val="0"/>
          <w:sz w:val="24"/>
          <w:szCs w:val="24"/>
          <w:lang w:val="en-US"/>
        </w:rPr>
      </w:pPr>
      <w:r>
        <w:rPr>
          <w:rFonts w:ascii="Times New Roman" w:hAnsi="Times New Roman" w:cs="Times New Roman"/>
          <w:color w:val="000000" w:themeColor="text1"/>
          <w:sz w:val="24"/>
          <w:szCs w:val="24"/>
          <w:vertAlign w:val="superscript"/>
          <w:lang w:val="en-US"/>
        </w:rPr>
        <w:t>6</w:t>
      </w:r>
      <w:r w:rsidR="006913A6" w:rsidRPr="005C2120">
        <w:rPr>
          <w:rFonts w:ascii="Times New Roman" w:eastAsia="TimesNewRomanPS-ItalicMT" w:hAnsi="Times New Roman" w:cs="Times New Roman"/>
          <w:color w:val="000000" w:themeColor="text1"/>
          <w:kern w:val="0"/>
          <w:sz w:val="24"/>
          <w:szCs w:val="24"/>
          <w:lang w:val="en-US"/>
        </w:rPr>
        <w:t xml:space="preserve">Biomedical Research Institute of </w:t>
      </w:r>
      <w:proofErr w:type="spellStart"/>
      <w:r w:rsidR="006913A6" w:rsidRPr="005C2120">
        <w:rPr>
          <w:rFonts w:ascii="Times New Roman" w:eastAsia="TimesNewRomanPS-ItalicMT" w:hAnsi="Times New Roman" w:cs="Times New Roman"/>
          <w:color w:val="000000" w:themeColor="text1"/>
          <w:kern w:val="0"/>
          <w:sz w:val="24"/>
          <w:szCs w:val="24"/>
          <w:lang w:val="en-US"/>
        </w:rPr>
        <w:t>Jeonbuk</w:t>
      </w:r>
      <w:proofErr w:type="spellEnd"/>
      <w:r w:rsidR="006913A6" w:rsidRPr="005C2120">
        <w:rPr>
          <w:rFonts w:ascii="Times New Roman" w:eastAsia="TimesNewRomanPS-ItalicMT" w:hAnsi="Times New Roman" w:cs="Times New Roman"/>
          <w:color w:val="000000" w:themeColor="text1"/>
          <w:kern w:val="0"/>
          <w:sz w:val="24"/>
          <w:szCs w:val="24"/>
          <w:lang w:val="en-US"/>
        </w:rPr>
        <w:t xml:space="preserve"> National University Hospital, Institute for Medical Sciences, </w:t>
      </w:r>
      <w:proofErr w:type="spellStart"/>
      <w:r w:rsidR="006913A6" w:rsidRPr="005C2120">
        <w:rPr>
          <w:rFonts w:ascii="Times New Roman" w:eastAsia="TimesNewRomanPS-ItalicMT" w:hAnsi="Times New Roman" w:cs="Times New Roman"/>
          <w:color w:val="000000" w:themeColor="text1"/>
          <w:kern w:val="0"/>
          <w:sz w:val="24"/>
          <w:szCs w:val="24"/>
          <w:lang w:val="en-US"/>
        </w:rPr>
        <w:t>Jeonbuk</w:t>
      </w:r>
      <w:proofErr w:type="spellEnd"/>
      <w:r w:rsidR="006913A6" w:rsidRPr="005C2120">
        <w:rPr>
          <w:rFonts w:ascii="Times New Roman" w:eastAsia="TimesNewRomanPS-ItalicMT" w:hAnsi="Times New Roman" w:cs="Times New Roman"/>
          <w:color w:val="000000" w:themeColor="text1"/>
          <w:kern w:val="0"/>
          <w:sz w:val="24"/>
          <w:szCs w:val="24"/>
          <w:lang w:val="en-US"/>
        </w:rPr>
        <w:t xml:space="preserve"> National University, </w:t>
      </w:r>
      <w:proofErr w:type="spellStart"/>
      <w:r w:rsidR="006913A6" w:rsidRPr="005C2120">
        <w:rPr>
          <w:rFonts w:ascii="Times New Roman" w:eastAsia="TimesNewRomanPS-ItalicMT" w:hAnsi="Times New Roman" w:cs="Times New Roman"/>
          <w:color w:val="000000" w:themeColor="text1"/>
          <w:kern w:val="0"/>
          <w:sz w:val="24"/>
          <w:szCs w:val="24"/>
          <w:lang w:val="en-US"/>
        </w:rPr>
        <w:t>Jeonju</w:t>
      </w:r>
      <w:proofErr w:type="spellEnd"/>
      <w:r w:rsidR="006913A6" w:rsidRPr="005C2120">
        <w:rPr>
          <w:rFonts w:ascii="Times New Roman" w:eastAsia="TimesNewRomanPS-ItalicMT" w:hAnsi="Times New Roman" w:cs="Times New Roman"/>
          <w:color w:val="000000" w:themeColor="text1"/>
          <w:kern w:val="0"/>
          <w:sz w:val="24"/>
          <w:szCs w:val="24"/>
          <w:lang w:val="en-US"/>
        </w:rPr>
        <w:t xml:space="preserve"> 54907, South Korea</w:t>
      </w:r>
    </w:p>
    <w:p w14:paraId="4C93E041" w14:textId="77777777" w:rsidR="006913A6" w:rsidRPr="005C2120" w:rsidRDefault="006913A6" w:rsidP="00707E49">
      <w:pPr>
        <w:spacing w:line="480" w:lineRule="auto"/>
        <w:jc w:val="both"/>
        <w:rPr>
          <w:rFonts w:ascii="Times New Roman" w:eastAsia="맑은 고딕" w:hAnsi="Times New Roman" w:cs="Times New Roman"/>
          <w:color w:val="000000" w:themeColor="text1"/>
          <w:sz w:val="24"/>
          <w:szCs w:val="24"/>
          <w:lang w:val="en-US"/>
        </w:rPr>
      </w:pPr>
    </w:p>
    <w:p w14:paraId="30E58403" w14:textId="77777777" w:rsidR="001F5384" w:rsidRDefault="001F5384">
      <w:pPr>
        <w:rPr>
          <w:rFonts w:ascii="Times New Roman" w:eastAsia="맑은 고딕" w:hAnsi="Times New Roman" w:cs="Times New Roman"/>
          <w:b/>
          <w:iCs/>
          <w:color w:val="000000" w:themeColor="text1"/>
          <w:kern w:val="0"/>
          <w:sz w:val="24"/>
          <w:szCs w:val="24"/>
          <w:lang w:val="en-US"/>
        </w:rPr>
      </w:pPr>
      <w:r>
        <w:rPr>
          <w:rFonts w:ascii="Times New Roman" w:eastAsia="맑은 고딕" w:hAnsi="Times New Roman" w:cs="Times New Roman"/>
          <w:b/>
          <w:iCs/>
          <w:color w:val="000000" w:themeColor="text1"/>
          <w:kern w:val="0"/>
          <w:sz w:val="24"/>
          <w:szCs w:val="24"/>
          <w:lang w:val="en-US"/>
        </w:rPr>
        <w:br w:type="page"/>
      </w:r>
    </w:p>
    <w:p w14:paraId="08EF4160" w14:textId="05F2063A" w:rsidR="006D756B" w:rsidRPr="005C2120" w:rsidRDefault="006D756B" w:rsidP="00707E49">
      <w:pPr>
        <w:jc w:val="both"/>
        <w:rPr>
          <w:rFonts w:ascii="Times New Roman" w:eastAsia="맑은 고딕" w:hAnsi="Times New Roman" w:cs="Times New Roman"/>
          <w:b/>
          <w:iCs/>
          <w:color w:val="000000" w:themeColor="text1"/>
          <w:kern w:val="0"/>
          <w:sz w:val="24"/>
          <w:szCs w:val="24"/>
          <w:lang w:val="en-US"/>
        </w:rPr>
      </w:pPr>
      <w:r w:rsidRPr="005C2120">
        <w:rPr>
          <w:rFonts w:ascii="Times New Roman" w:eastAsia="맑은 고딕" w:hAnsi="Times New Roman" w:cs="Times New Roman"/>
          <w:b/>
          <w:iCs/>
          <w:color w:val="000000" w:themeColor="text1"/>
          <w:kern w:val="0"/>
          <w:sz w:val="24"/>
          <w:szCs w:val="24"/>
          <w:lang w:val="en-US"/>
        </w:rPr>
        <w:lastRenderedPageBreak/>
        <w:t xml:space="preserve">Abstract </w:t>
      </w:r>
    </w:p>
    <w:p w14:paraId="5DABB094" w14:textId="7E5C2797" w:rsidR="006D756B" w:rsidRPr="00BB4055" w:rsidRDefault="00256236" w:rsidP="00707E49">
      <w:pPr>
        <w:spacing w:line="480" w:lineRule="auto"/>
        <w:ind w:rightChars="-23" w:right="-46"/>
        <w:jc w:val="both"/>
        <w:rPr>
          <w:rFonts w:ascii="Times New Roman" w:eastAsia="맑은 고딕" w:hAnsi="Times New Roman" w:cs="Times New Roman"/>
          <w:iCs/>
          <w:color w:val="000000" w:themeColor="text1"/>
          <w:kern w:val="0"/>
          <w:sz w:val="24"/>
          <w:szCs w:val="24"/>
          <w:lang w:val="en-US"/>
        </w:rPr>
      </w:pPr>
      <w:r w:rsidRPr="00BB4055">
        <w:rPr>
          <w:rStyle w:val="a9"/>
          <w:rFonts w:ascii="Times New Roman" w:hAnsi="Times New Roman" w:cs="Times New Roman"/>
          <w:sz w:val="24"/>
          <w:szCs w:val="24"/>
        </w:rPr>
        <w:t>Statement of the Problem:</w:t>
      </w:r>
      <w:r w:rsidRPr="00BB4055">
        <w:rPr>
          <w:rFonts w:ascii="Times New Roman" w:hAnsi="Times New Roman" w:cs="Times New Roman"/>
          <w:sz w:val="24"/>
          <w:szCs w:val="24"/>
        </w:rPr>
        <w:t xml:space="preserve"> Osteoarthritis (OA) is a prevalent and debilitating chronic disease for which no approved disease-modifying osteoarthritis drugs (DMOADs) are currently available. Although mesenchymal stem cells (MSCs) have emerged as promising therapeutic candidates, their clinical application is limited by inconsistent in vivo efficacy and an incomplete understanding of the pathological mechanisms and therapeutic targets underlying OA. This study aimed to develop a novel MSC-based therapeutic strategy capable of simultaneously targeting metabolic dysfunction, mitochondrial abnormalities, and immune dysregulation in OA.</w:t>
      </w:r>
    </w:p>
    <w:p w14:paraId="1EA1FA28" w14:textId="028ABECF" w:rsidR="006D756B" w:rsidRPr="00BB4055" w:rsidRDefault="00BB4055" w:rsidP="00707E49">
      <w:pPr>
        <w:spacing w:line="480" w:lineRule="auto"/>
        <w:ind w:rightChars="-23" w:right="-46"/>
        <w:jc w:val="both"/>
        <w:rPr>
          <w:rFonts w:ascii="Times New Roman" w:eastAsia="맑은 고딕" w:hAnsi="Times New Roman" w:cs="Times New Roman"/>
          <w:iCs/>
          <w:color w:val="000000" w:themeColor="text1"/>
          <w:kern w:val="0"/>
          <w:sz w:val="24"/>
          <w:szCs w:val="24"/>
          <w:lang w:val="en-US"/>
        </w:rPr>
      </w:pPr>
      <w:r w:rsidRPr="00BB4055">
        <w:rPr>
          <w:rStyle w:val="a9"/>
          <w:rFonts w:ascii="Times New Roman" w:hAnsi="Times New Roman" w:cs="Times New Roman"/>
          <w:sz w:val="24"/>
          <w:szCs w:val="24"/>
        </w:rPr>
        <w:t>Methodology and Theoretical Orientation:</w:t>
      </w:r>
      <w:r w:rsidRPr="00BB4055">
        <w:rPr>
          <w:rFonts w:ascii="Times New Roman" w:hAnsi="Times New Roman" w:cs="Times New Roman"/>
          <w:sz w:val="24"/>
          <w:szCs w:val="24"/>
        </w:rPr>
        <w:t xml:space="preserve"> We developed mesenchymal stem cells conjugated with steroid-loaded gold </w:t>
      </w:r>
      <w:proofErr w:type="spellStart"/>
      <w:r w:rsidRPr="00BB4055">
        <w:rPr>
          <w:rFonts w:ascii="Times New Roman" w:hAnsi="Times New Roman" w:cs="Times New Roman"/>
          <w:sz w:val="24"/>
          <w:szCs w:val="24"/>
        </w:rPr>
        <w:t>nanostars</w:t>
      </w:r>
      <w:proofErr w:type="spellEnd"/>
      <w:r w:rsidRPr="00BB4055">
        <w:rPr>
          <w:rFonts w:ascii="Times New Roman" w:hAnsi="Times New Roman" w:cs="Times New Roman"/>
          <w:sz w:val="24"/>
          <w:szCs w:val="24"/>
        </w:rPr>
        <w:t xml:space="preserve"> (MSC-Au-Steroid) and evaluated their therapeutic effects using chondrocytes and peripheral blood mononuclear cells (PBMCs) derived from patients with OA, together with a monosodium iodoacetate (MIA)-induced mouse model of OA. Anti-inflammatory activity, glycolysis and oxidative phosphorylation, mitochondrial function, reactive oxygen species (ROS) production, mTOR </w:t>
      </w:r>
      <w:proofErr w:type="spellStart"/>
      <w:r w:rsidRPr="00BB4055">
        <w:rPr>
          <w:rFonts w:ascii="Times New Roman" w:hAnsi="Times New Roman" w:cs="Times New Roman"/>
          <w:sz w:val="24"/>
          <w:szCs w:val="24"/>
        </w:rPr>
        <w:t>signaling</w:t>
      </w:r>
      <w:proofErr w:type="spellEnd"/>
      <w:r w:rsidRPr="00BB4055">
        <w:rPr>
          <w:rFonts w:ascii="Times New Roman" w:hAnsi="Times New Roman" w:cs="Times New Roman"/>
          <w:sz w:val="24"/>
          <w:szCs w:val="24"/>
        </w:rPr>
        <w:t>, cartilage regeneration, and immunomodulatory effects on Th1, Th17, and regulatory T cells (</w:t>
      </w:r>
      <w:proofErr w:type="spellStart"/>
      <w:r w:rsidRPr="00BB4055">
        <w:rPr>
          <w:rFonts w:ascii="Times New Roman" w:hAnsi="Times New Roman" w:cs="Times New Roman"/>
          <w:sz w:val="24"/>
          <w:szCs w:val="24"/>
        </w:rPr>
        <w:t>Tregs</w:t>
      </w:r>
      <w:proofErr w:type="spellEnd"/>
      <w:r w:rsidRPr="00BB4055">
        <w:rPr>
          <w:rFonts w:ascii="Times New Roman" w:hAnsi="Times New Roman" w:cs="Times New Roman"/>
          <w:sz w:val="24"/>
          <w:szCs w:val="24"/>
        </w:rPr>
        <w:t>) were assessed.</w:t>
      </w:r>
    </w:p>
    <w:p w14:paraId="47068295" w14:textId="505BB367" w:rsidR="006D756B" w:rsidRPr="005C2120" w:rsidRDefault="00BB4055" w:rsidP="00707E49">
      <w:pPr>
        <w:spacing w:line="480" w:lineRule="auto"/>
        <w:ind w:rightChars="-23" w:right="-46"/>
        <w:jc w:val="both"/>
        <w:rPr>
          <w:rFonts w:ascii="Times New Roman" w:eastAsia="맑은 고딕" w:hAnsi="Times New Roman" w:cs="Times New Roman"/>
          <w:iCs/>
          <w:color w:val="000000" w:themeColor="text1"/>
          <w:kern w:val="0"/>
          <w:sz w:val="24"/>
          <w:szCs w:val="24"/>
          <w:lang w:val="en-US"/>
        </w:rPr>
      </w:pPr>
      <w:r w:rsidRPr="00BB4055">
        <w:rPr>
          <w:rStyle w:val="a9"/>
          <w:rFonts w:ascii="Times New Roman" w:hAnsi="Times New Roman" w:cs="Times New Roman"/>
          <w:sz w:val="24"/>
          <w:szCs w:val="24"/>
        </w:rPr>
        <w:t>Findings:</w:t>
      </w:r>
      <w:r w:rsidRPr="00BB4055">
        <w:rPr>
          <w:rFonts w:ascii="Times New Roman" w:hAnsi="Times New Roman" w:cs="Times New Roman"/>
          <w:sz w:val="24"/>
          <w:szCs w:val="24"/>
        </w:rPr>
        <w:t xml:space="preserve"> MSC-Au-Steroid exerted potent anti-inflammatory effects in OA chondrocytes, promoted cartilage regeneration, and restored dysregulated metabolic profiles under inflammatory conditions. Treatment improved mitochondrial function and reduced excessive ROS production through regulation of mTOR </w:t>
      </w:r>
      <w:proofErr w:type="spellStart"/>
      <w:r w:rsidRPr="00BB4055">
        <w:rPr>
          <w:rFonts w:ascii="Times New Roman" w:hAnsi="Times New Roman" w:cs="Times New Roman"/>
          <w:sz w:val="24"/>
          <w:szCs w:val="24"/>
        </w:rPr>
        <w:t>signaling</w:t>
      </w:r>
      <w:proofErr w:type="spellEnd"/>
      <w:r w:rsidRPr="00BB4055">
        <w:rPr>
          <w:rFonts w:ascii="Times New Roman" w:hAnsi="Times New Roman" w:cs="Times New Roman"/>
          <w:sz w:val="24"/>
          <w:szCs w:val="24"/>
        </w:rPr>
        <w:t xml:space="preserve">. In the MIA-induced OA model, MSC-Au-Steroid attenuated disease severity and preserved cartilage integrity. Moreover, MSC-Au-Steroid modulated immune responses in both mice and patient-derived PBMCs by suppressing </w:t>
      </w:r>
      <w:r w:rsidRPr="00BB4055">
        <w:rPr>
          <w:rFonts w:ascii="Times New Roman" w:hAnsi="Times New Roman" w:cs="Times New Roman"/>
          <w:sz w:val="24"/>
          <w:szCs w:val="24"/>
        </w:rPr>
        <w:lastRenderedPageBreak/>
        <w:t xml:space="preserve">Th1 and Th17 responses while promoting </w:t>
      </w:r>
      <w:proofErr w:type="spellStart"/>
      <w:r w:rsidRPr="00BB4055">
        <w:rPr>
          <w:rFonts w:ascii="Times New Roman" w:hAnsi="Times New Roman" w:cs="Times New Roman"/>
          <w:sz w:val="24"/>
          <w:szCs w:val="24"/>
        </w:rPr>
        <w:t>Treg</w:t>
      </w:r>
      <w:proofErr w:type="spellEnd"/>
      <w:r w:rsidRPr="00BB4055">
        <w:rPr>
          <w:rFonts w:ascii="Times New Roman" w:hAnsi="Times New Roman" w:cs="Times New Roman"/>
          <w:sz w:val="24"/>
          <w:szCs w:val="24"/>
        </w:rPr>
        <w:t xml:space="preserve"> induction, thereby contributing to restoration of immune homeostasis.</w:t>
      </w:r>
    </w:p>
    <w:p w14:paraId="5FCC74DB" w14:textId="5BE16DB9" w:rsidR="006D756B" w:rsidRPr="005C2120" w:rsidRDefault="00BB4055" w:rsidP="00707E49">
      <w:pPr>
        <w:spacing w:line="480" w:lineRule="auto"/>
        <w:ind w:rightChars="-23" w:right="-46"/>
        <w:jc w:val="both"/>
        <w:rPr>
          <w:rFonts w:ascii="Times New Roman" w:eastAsia="맑은 고딕" w:hAnsi="Times New Roman" w:cs="Times New Roman"/>
          <w:iCs/>
          <w:color w:val="000000" w:themeColor="text1"/>
          <w:kern w:val="0"/>
          <w:sz w:val="24"/>
          <w:szCs w:val="24"/>
        </w:rPr>
      </w:pPr>
      <w:r w:rsidRPr="00BB4055">
        <w:rPr>
          <w:rStyle w:val="a9"/>
          <w:rFonts w:ascii="Times New Roman" w:hAnsi="Times New Roman" w:cs="Times New Roman"/>
          <w:sz w:val="24"/>
          <w:szCs w:val="24"/>
        </w:rPr>
        <w:t>Conclusion &amp; Significance:</w:t>
      </w:r>
      <w:r w:rsidRPr="00BB4055">
        <w:rPr>
          <w:rFonts w:ascii="Times New Roman" w:hAnsi="Times New Roman" w:cs="Times New Roman"/>
          <w:sz w:val="24"/>
          <w:szCs w:val="24"/>
        </w:rPr>
        <w:t xml:space="preserve"> MSC-Au-Steroid represents a promising multifactorial therapeutic strategy for OA by simultaneously targeting metabolic dysfunction and immune dysregulation. These findings support its potential as a disease-modifying therapeutic approach capable of addressing multiple pathological mechanisms involved in OA progression and provide a rationale for the further development of engineered MSC-based regenerative therapies.</w:t>
      </w:r>
    </w:p>
    <w:p w14:paraId="41ABD086" w14:textId="48013981" w:rsidR="006D756B" w:rsidRDefault="009D5EB5" w:rsidP="00707E49">
      <w:pPr>
        <w:spacing w:line="480" w:lineRule="auto"/>
        <w:ind w:rightChars="-23" w:right="-46"/>
        <w:jc w:val="both"/>
        <w:rPr>
          <w:rStyle w:val="Acknowledgements"/>
          <w:rFonts w:ascii="Times New Roman" w:hAnsi="Times New Roman" w:cs="Times New Roman"/>
          <w:b/>
          <w:sz w:val="24"/>
          <w:szCs w:val="24"/>
        </w:rPr>
      </w:pPr>
      <w:r w:rsidRPr="009D5EB5">
        <w:rPr>
          <w:rStyle w:val="Acknowledgements"/>
          <w:rFonts w:ascii="Times New Roman" w:hAnsi="Times New Roman" w:cs="Times New Roman"/>
          <w:b/>
          <w:sz w:val="24"/>
          <w:szCs w:val="24"/>
        </w:rPr>
        <w:t>Biography</w:t>
      </w:r>
    </w:p>
    <w:p w14:paraId="7207E50C" w14:textId="7DEB874C" w:rsidR="009D5EB5" w:rsidRDefault="006A4BA7" w:rsidP="00707E49">
      <w:pPr>
        <w:spacing w:line="480" w:lineRule="auto"/>
        <w:ind w:rightChars="-23" w:right="-46"/>
        <w:jc w:val="both"/>
        <w:rPr>
          <w:rFonts w:ascii="Times New Roman" w:eastAsia="맑은 고딕" w:hAnsi="Times New Roman" w:cs="Times New Roman"/>
          <w:iCs/>
          <w:color w:val="000000" w:themeColor="text1"/>
          <w:kern w:val="0"/>
          <w:sz w:val="24"/>
          <w:szCs w:val="24"/>
          <w:lang w:val="en-US"/>
        </w:rPr>
      </w:pPr>
      <w:r w:rsidRPr="006A4BA7">
        <w:rPr>
          <w:rFonts w:ascii="Times New Roman" w:eastAsia="맑은 고딕" w:hAnsi="Times New Roman" w:cs="Times New Roman"/>
          <w:iCs/>
          <w:color w:val="000000" w:themeColor="text1"/>
          <w:kern w:val="0"/>
          <w:sz w:val="24"/>
          <w:szCs w:val="24"/>
          <w:lang w:val="en-US"/>
        </w:rPr>
        <w:t xml:space="preserve">Jong Yeong Lee, Ph.D., is a Post-Doctoral Fellow in the Department of Immunology at </w:t>
      </w:r>
      <w:proofErr w:type="spellStart"/>
      <w:r w:rsidRPr="006A4BA7">
        <w:rPr>
          <w:rFonts w:ascii="Times New Roman" w:eastAsia="맑은 고딕" w:hAnsi="Times New Roman" w:cs="Times New Roman"/>
          <w:iCs/>
          <w:color w:val="000000" w:themeColor="text1"/>
          <w:kern w:val="0"/>
          <w:sz w:val="24"/>
          <w:szCs w:val="24"/>
          <w:lang w:val="en-US"/>
        </w:rPr>
        <w:t>Jeonbuk</w:t>
      </w:r>
      <w:proofErr w:type="spellEnd"/>
      <w:r w:rsidRPr="006A4BA7">
        <w:rPr>
          <w:rFonts w:ascii="Times New Roman" w:eastAsia="맑은 고딕" w:hAnsi="Times New Roman" w:cs="Times New Roman"/>
          <w:iCs/>
          <w:color w:val="000000" w:themeColor="text1"/>
          <w:kern w:val="0"/>
          <w:sz w:val="24"/>
          <w:szCs w:val="24"/>
          <w:lang w:val="en-US"/>
        </w:rPr>
        <w:t xml:space="preserve"> National University Medical School, Republic of Korea. He received his Ph.D. in Immunology from </w:t>
      </w:r>
      <w:proofErr w:type="spellStart"/>
      <w:r w:rsidRPr="006A4BA7">
        <w:rPr>
          <w:rFonts w:ascii="Times New Roman" w:eastAsia="맑은 고딕" w:hAnsi="Times New Roman" w:cs="Times New Roman"/>
          <w:iCs/>
          <w:color w:val="000000" w:themeColor="text1"/>
          <w:kern w:val="0"/>
          <w:sz w:val="24"/>
          <w:szCs w:val="24"/>
          <w:lang w:val="en-US"/>
        </w:rPr>
        <w:t>Jeonbuk</w:t>
      </w:r>
      <w:proofErr w:type="spellEnd"/>
      <w:r w:rsidRPr="006A4BA7">
        <w:rPr>
          <w:rFonts w:ascii="Times New Roman" w:eastAsia="맑은 고딕" w:hAnsi="Times New Roman" w:cs="Times New Roman"/>
          <w:iCs/>
          <w:color w:val="000000" w:themeColor="text1"/>
          <w:kern w:val="0"/>
          <w:sz w:val="24"/>
          <w:szCs w:val="24"/>
          <w:lang w:val="en-US"/>
        </w:rPr>
        <w:t xml:space="preserve"> National University Medical School and his M.S. in Immunopharmacology from Kyungpook National University. Before his current position, he worked as a researcher in the R&amp;D Department of Korean Drug Co., Ltd. and subsequently conducted orthopedic research at </w:t>
      </w:r>
      <w:proofErr w:type="spellStart"/>
      <w:r w:rsidRPr="006A4BA7">
        <w:rPr>
          <w:rFonts w:ascii="Times New Roman" w:eastAsia="맑은 고딕" w:hAnsi="Times New Roman" w:cs="Times New Roman"/>
          <w:iCs/>
          <w:color w:val="000000" w:themeColor="text1"/>
          <w:kern w:val="0"/>
          <w:sz w:val="24"/>
          <w:szCs w:val="24"/>
          <w:lang w:val="en-US"/>
        </w:rPr>
        <w:t>Jeonbuk</w:t>
      </w:r>
      <w:proofErr w:type="spellEnd"/>
      <w:r w:rsidRPr="006A4BA7">
        <w:rPr>
          <w:rFonts w:ascii="Times New Roman" w:eastAsia="맑은 고딕" w:hAnsi="Times New Roman" w:cs="Times New Roman"/>
          <w:iCs/>
          <w:color w:val="000000" w:themeColor="text1"/>
          <w:kern w:val="0"/>
          <w:sz w:val="24"/>
          <w:szCs w:val="24"/>
          <w:lang w:val="en-US"/>
        </w:rPr>
        <w:t xml:space="preserve"> National University Hospital. His research focuses on immunometabolism, immune regulation, osteoarthritis, rheumatoid arthritis, and regenerative therapeutics, with particular emphasis on metabolic reprogramming, mitochondrial function, and mesenchymal stem cell-based approaches. He has authored or co-authored 14 articles published or accepted for publication in journals including </w:t>
      </w:r>
      <w:proofErr w:type="spellStart"/>
      <w:r w:rsidRPr="006A4BA7">
        <w:rPr>
          <w:rFonts w:ascii="Times New Roman" w:eastAsia="맑은 고딕" w:hAnsi="Times New Roman" w:cs="Times New Roman"/>
          <w:iCs/>
          <w:color w:val="000000" w:themeColor="text1"/>
          <w:kern w:val="0"/>
          <w:sz w:val="24"/>
          <w:szCs w:val="24"/>
          <w:lang w:val="en-US"/>
        </w:rPr>
        <w:t>Theranostics</w:t>
      </w:r>
      <w:proofErr w:type="spellEnd"/>
      <w:r w:rsidRPr="006A4BA7">
        <w:rPr>
          <w:rFonts w:ascii="Times New Roman" w:eastAsia="맑은 고딕" w:hAnsi="Times New Roman" w:cs="Times New Roman"/>
          <w:iCs/>
          <w:color w:val="000000" w:themeColor="text1"/>
          <w:kern w:val="0"/>
          <w:sz w:val="24"/>
          <w:szCs w:val="24"/>
          <w:lang w:val="en-US"/>
        </w:rPr>
        <w:t>, Journal of Allergy and Clinical Immunology, International Journal of Biological Sciences, Antioxidants, and Journal of Investigative Dermatology.</w:t>
      </w:r>
    </w:p>
    <w:p w14:paraId="06A81FEE" w14:textId="77777777" w:rsidR="006A4BA7" w:rsidRDefault="006A4BA7" w:rsidP="006A4BA7">
      <w:pPr>
        <w:spacing w:line="480" w:lineRule="auto"/>
        <w:ind w:rightChars="-23" w:right="-46"/>
        <w:jc w:val="both"/>
        <w:rPr>
          <w:rFonts w:ascii="Times New Roman" w:eastAsia="맑은 고딕" w:hAnsi="Times New Roman" w:cs="Times New Roman"/>
          <w:b/>
          <w:iCs/>
          <w:color w:val="000000" w:themeColor="text1"/>
          <w:kern w:val="0"/>
          <w:sz w:val="24"/>
          <w:szCs w:val="24"/>
          <w:lang w:val="en-US"/>
        </w:rPr>
      </w:pPr>
    </w:p>
    <w:p w14:paraId="39533E8A" w14:textId="77777777" w:rsidR="006A4BA7" w:rsidRDefault="006A4BA7" w:rsidP="006A4BA7">
      <w:pPr>
        <w:spacing w:line="480" w:lineRule="auto"/>
        <w:ind w:rightChars="-23" w:right="-46"/>
        <w:jc w:val="both"/>
        <w:rPr>
          <w:rFonts w:ascii="Times New Roman" w:eastAsia="맑은 고딕" w:hAnsi="Times New Roman" w:cs="Times New Roman" w:hint="eastAsia"/>
          <w:b/>
          <w:iCs/>
          <w:color w:val="000000" w:themeColor="text1"/>
          <w:kern w:val="0"/>
          <w:sz w:val="24"/>
          <w:szCs w:val="24"/>
          <w:lang w:val="en-US"/>
        </w:rPr>
      </w:pPr>
    </w:p>
    <w:p w14:paraId="195E4FEF" w14:textId="0F692A70" w:rsidR="006A4BA7" w:rsidRPr="006A4BA7" w:rsidRDefault="006A4BA7" w:rsidP="006A4BA7">
      <w:pPr>
        <w:spacing w:line="480" w:lineRule="auto"/>
        <w:ind w:rightChars="-23" w:right="-46"/>
        <w:jc w:val="both"/>
        <w:rPr>
          <w:rFonts w:ascii="Times New Roman" w:eastAsia="맑은 고딕" w:hAnsi="Times New Roman" w:cs="Times New Roman" w:hint="eastAsia"/>
          <w:b/>
          <w:iCs/>
          <w:color w:val="000000" w:themeColor="text1"/>
          <w:kern w:val="0"/>
          <w:sz w:val="24"/>
          <w:szCs w:val="24"/>
          <w:lang w:val="en-US"/>
        </w:rPr>
      </w:pPr>
      <w:r w:rsidRPr="006A4BA7">
        <w:rPr>
          <w:rFonts w:ascii="Times New Roman" w:eastAsia="맑은 고딕" w:hAnsi="Times New Roman" w:cs="Times New Roman"/>
          <w:b/>
          <w:iCs/>
          <w:color w:val="000000" w:themeColor="text1"/>
          <w:kern w:val="0"/>
          <w:sz w:val="24"/>
          <w:szCs w:val="24"/>
          <w:lang w:val="en-US"/>
        </w:rPr>
        <w:lastRenderedPageBreak/>
        <w:t>About Research Topic</w:t>
      </w:r>
    </w:p>
    <w:p w14:paraId="4FB26452" w14:textId="4440BE2F" w:rsidR="006A4BA7" w:rsidRDefault="006A4BA7" w:rsidP="006A4BA7">
      <w:pPr>
        <w:spacing w:line="480" w:lineRule="auto"/>
        <w:ind w:rightChars="-23" w:right="-46"/>
        <w:jc w:val="both"/>
        <w:rPr>
          <w:rFonts w:ascii="Times New Roman" w:eastAsia="맑은 고딕" w:hAnsi="Times New Roman" w:cs="Times New Roman"/>
          <w:iCs/>
          <w:color w:val="000000" w:themeColor="text1"/>
          <w:kern w:val="0"/>
          <w:sz w:val="24"/>
          <w:szCs w:val="24"/>
          <w:lang w:val="en-US"/>
        </w:rPr>
      </w:pPr>
      <w:r w:rsidRPr="006A4BA7">
        <w:rPr>
          <w:rFonts w:ascii="Times New Roman" w:eastAsia="맑은 고딕" w:hAnsi="Times New Roman" w:cs="Times New Roman"/>
          <w:iCs/>
          <w:color w:val="000000" w:themeColor="text1"/>
          <w:kern w:val="0"/>
          <w:sz w:val="24"/>
          <w:szCs w:val="24"/>
          <w:lang w:val="en-US"/>
        </w:rPr>
        <w:t xml:space="preserve">Osteoarthritis (OA) is a chronic degenerative joint disease characterized by progressive cartilage destruction, inflammation, metabolic dysregulation, and mitochondrial dysfunction. Mesenchymal stem cells (MSCs) have attracted considerable attention as regenerative and immunomodulatory therapeutic candidates for OA; however, their therapeutic efficacy remains variable. The present research focuses on enhancing MSC-based therapy through conjugation with steroid-loaded gold </w:t>
      </w:r>
      <w:proofErr w:type="spellStart"/>
      <w:r w:rsidRPr="006A4BA7">
        <w:rPr>
          <w:rFonts w:ascii="Times New Roman" w:eastAsia="맑은 고딕" w:hAnsi="Times New Roman" w:cs="Times New Roman"/>
          <w:iCs/>
          <w:color w:val="000000" w:themeColor="text1"/>
          <w:kern w:val="0"/>
          <w:sz w:val="24"/>
          <w:szCs w:val="24"/>
          <w:lang w:val="en-US"/>
        </w:rPr>
        <w:t>nanostars</w:t>
      </w:r>
      <w:proofErr w:type="spellEnd"/>
      <w:r w:rsidRPr="006A4BA7">
        <w:rPr>
          <w:rFonts w:ascii="Times New Roman" w:eastAsia="맑은 고딕" w:hAnsi="Times New Roman" w:cs="Times New Roman"/>
          <w:iCs/>
          <w:color w:val="000000" w:themeColor="text1"/>
          <w:kern w:val="0"/>
          <w:sz w:val="24"/>
          <w:szCs w:val="24"/>
          <w:lang w:val="en-US"/>
        </w:rPr>
        <w:t>. This engineered MSC platform is designed to simultaneously regulate inflammatory responses, cellular metabolism, mitochondrial function, and immune homeostasis. Particular emphasis is placed on metabolic reprogramming of chondrocytes, regulation of mTOR signaling, suppression of mitochondrial reactive oxygen species, and modulation of Th1, Th17, and regulatory T-cell responses. This integrated approach aims to promote cartilage regeneration and provide a disease-modifying therapeutic strategy for osteoarthritis.</w:t>
      </w:r>
    </w:p>
    <w:p w14:paraId="05F8BFE8" w14:textId="12A5A06F" w:rsidR="006A4BA7" w:rsidRPr="006A4BA7" w:rsidRDefault="006A4BA7" w:rsidP="006A4BA7">
      <w:pPr>
        <w:spacing w:line="480" w:lineRule="auto"/>
        <w:ind w:rightChars="-23" w:right="-46"/>
        <w:jc w:val="both"/>
        <w:rPr>
          <w:rFonts w:ascii="Times New Roman" w:eastAsia="맑은 고딕" w:hAnsi="Times New Roman" w:cs="Times New Roman"/>
          <w:b/>
          <w:iCs/>
          <w:color w:val="000000" w:themeColor="text1"/>
          <w:kern w:val="0"/>
          <w:sz w:val="24"/>
          <w:szCs w:val="24"/>
          <w:lang w:val="en-US"/>
        </w:rPr>
      </w:pPr>
      <w:r w:rsidRPr="006A4BA7">
        <w:rPr>
          <w:rFonts w:ascii="Times New Roman" w:eastAsia="맑은 고딕" w:hAnsi="Times New Roman" w:cs="Times New Roman"/>
          <w:b/>
          <w:iCs/>
          <w:color w:val="000000" w:themeColor="text1"/>
          <w:kern w:val="0"/>
          <w:sz w:val="24"/>
          <w:szCs w:val="24"/>
          <w:lang w:val="en-US"/>
        </w:rPr>
        <w:t>About Institution</w:t>
      </w:r>
      <w:r>
        <w:rPr>
          <w:rFonts w:ascii="Times New Roman" w:eastAsia="맑은 고딕" w:hAnsi="Times New Roman" w:cs="Times New Roman"/>
          <w:b/>
          <w:iCs/>
          <w:color w:val="000000" w:themeColor="text1"/>
          <w:kern w:val="0"/>
          <w:sz w:val="24"/>
          <w:szCs w:val="24"/>
          <w:lang w:val="en-US"/>
        </w:rPr>
        <w:t>:</w:t>
      </w:r>
    </w:p>
    <w:p w14:paraId="02CCE5F9" w14:textId="030F0226" w:rsidR="006A4BA7" w:rsidRDefault="006A4BA7" w:rsidP="006A4BA7">
      <w:pPr>
        <w:spacing w:line="480" w:lineRule="auto"/>
        <w:ind w:rightChars="-23" w:right="-46"/>
        <w:jc w:val="both"/>
        <w:rPr>
          <w:rFonts w:ascii="Times New Roman" w:eastAsia="맑은 고딕" w:hAnsi="Times New Roman" w:cs="Times New Roman"/>
          <w:iCs/>
          <w:color w:val="000000" w:themeColor="text1"/>
          <w:kern w:val="0"/>
          <w:sz w:val="24"/>
          <w:szCs w:val="24"/>
          <w:lang w:val="en-US"/>
        </w:rPr>
      </w:pPr>
      <w:proofErr w:type="spellStart"/>
      <w:r w:rsidRPr="006A4BA7">
        <w:rPr>
          <w:rFonts w:ascii="Times New Roman" w:eastAsia="맑은 고딕" w:hAnsi="Times New Roman" w:cs="Times New Roman"/>
          <w:iCs/>
          <w:color w:val="000000" w:themeColor="text1"/>
          <w:kern w:val="0"/>
          <w:sz w:val="24"/>
          <w:szCs w:val="24"/>
          <w:lang w:val="en-US"/>
        </w:rPr>
        <w:t>Jeonbuk</w:t>
      </w:r>
      <w:proofErr w:type="spellEnd"/>
      <w:r w:rsidRPr="006A4BA7">
        <w:rPr>
          <w:rFonts w:ascii="Times New Roman" w:eastAsia="맑은 고딕" w:hAnsi="Times New Roman" w:cs="Times New Roman"/>
          <w:iCs/>
          <w:color w:val="000000" w:themeColor="text1"/>
          <w:kern w:val="0"/>
          <w:sz w:val="24"/>
          <w:szCs w:val="24"/>
          <w:lang w:val="en-US"/>
        </w:rPr>
        <w:t xml:space="preserve"> National University Medical School is located in </w:t>
      </w:r>
      <w:proofErr w:type="spellStart"/>
      <w:r w:rsidRPr="006A4BA7">
        <w:rPr>
          <w:rFonts w:ascii="Times New Roman" w:eastAsia="맑은 고딕" w:hAnsi="Times New Roman" w:cs="Times New Roman"/>
          <w:iCs/>
          <w:color w:val="000000" w:themeColor="text1"/>
          <w:kern w:val="0"/>
          <w:sz w:val="24"/>
          <w:szCs w:val="24"/>
          <w:lang w:val="en-US"/>
        </w:rPr>
        <w:t>Jeonju</w:t>
      </w:r>
      <w:proofErr w:type="spellEnd"/>
      <w:r w:rsidRPr="006A4BA7">
        <w:rPr>
          <w:rFonts w:ascii="Times New Roman" w:eastAsia="맑은 고딕" w:hAnsi="Times New Roman" w:cs="Times New Roman"/>
          <w:iCs/>
          <w:color w:val="000000" w:themeColor="text1"/>
          <w:kern w:val="0"/>
          <w:sz w:val="24"/>
          <w:szCs w:val="24"/>
          <w:lang w:val="en-US"/>
        </w:rPr>
        <w:t xml:space="preserve">, Republic of Korea, and conducts education and research across a broad range of biomedical and clinical disciplines. The Department of Immunology focuses on fundamental and translational research in immune regulation, inflammatory diseases, and immunometabolism. Research activities include studies of regulatory immune cells, metabolic signaling pathways, mitochondrial function, and the development of therapeutic strategies for inflammatory and degenerative diseases. The department collaborates with </w:t>
      </w:r>
      <w:proofErr w:type="spellStart"/>
      <w:r w:rsidRPr="006A4BA7">
        <w:rPr>
          <w:rFonts w:ascii="Times New Roman" w:eastAsia="맑은 고딕" w:hAnsi="Times New Roman" w:cs="Times New Roman"/>
          <w:iCs/>
          <w:color w:val="000000" w:themeColor="text1"/>
          <w:kern w:val="0"/>
          <w:sz w:val="24"/>
          <w:szCs w:val="24"/>
          <w:lang w:val="en-US"/>
        </w:rPr>
        <w:t>Jeonbuk</w:t>
      </w:r>
      <w:proofErr w:type="spellEnd"/>
      <w:r w:rsidRPr="006A4BA7">
        <w:rPr>
          <w:rFonts w:ascii="Times New Roman" w:eastAsia="맑은 고딕" w:hAnsi="Times New Roman" w:cs="Times New Roman"/>
          <w:iCs/>
          <w:color w:val="000000" w:themeColor="text1"/>
          <w:kern w:val="0"/>
          <w:sz w:val="24"/>
          <w:szCs w:val="24"/>
          <w:lang w:val="en-US"/>
        </w:rPr>
        <w:t xml:space="preserve"> National University Hospital and its Biomedical Research Institute, providing an environment that integrates basic immunology, clinical research, and translational medicine. Jong Yeong Lee is currently affiliated with the Department of Immunology as a Post-Doctoral Fellow.</w:t>
      </w:r>
    </w:p>
    <w:p w14:paraId="71D21696" w14:textId="12C94623" w:rsidR="000D2F4A" w:rsidRPr="001E2C01" w:rsidRDefault="000D2F4A" w:rsidP="006A4BA7">
      <w:pPr>
        <w:spacing w:line="480" w:lineRule="auto"/>
        <w:ind w:rightChars="-23" w:right="-46"/>
        <w:jc w:val="both"/>
        <w:rPr>
          <w:rFonts w:ascii="Times New Roman" w:eastAsia="맑은 고딕" w:hAnsi="Times New Roman" w:cs="Times New Roman"/>
          <w:b/>
          <w:iCs/>
          <w:color w:val="000000" w:themeColor="text1"/>
          <w:kern w:val="0"/>
          <w:sz w:val="24"/>
          <w:szCs w:val="24"/>
          <w:lang w:val="en-US"/>
        </w:rPr>
      </w:pPr>
      <w:r w:rsidRPr="001E2C01">
        <w:rPr>
          <w:rFonts w:ascii="Times New Roman" w:eastAsia="맑은 고딕" w:hAnsi="Times New Roman" w:cs="Times New Roman" w:hint="eastAsia"/>
          <w:b/>
          <w:iCs/>
          <w:color w:val="000000" w:themeColor="text1"/>
          <w:kern w:val="0"/>
          <w:sz w:val="24"/>
          <w:szCs w:val="24"/>
          <w:lang w:val="en-US"/>
        </w:rPr>
        <w:lastRenderedPageBreak/>
        <w:t>R</w:t>
      </w:r>
      <w:r w:rsidRPr="001E2C01">
        <w:rPr>
          <w:rFonts w:ascii="Times New Roman" w:eastAsia="맑은 고딕" w:hAnsi="Times New Roman" w:cs="Times New Roman"/>
          <w:b/>
          <w:iCs/>
          <w:color w:val="000000" w:themeColor="text1"/>
          <w:kern w:val="0"/>
          <w:sz w:val="24"/>
          <w:szCs w:val="24"/>
          <w:lang w:val="en-US"/>
        </w:rPr>
        <w:t>eferences:</w:t>
      </w:r>
    </w:p>
    <w:p w14:paraId="43F74E89" w14:textId="353EA701" w:rsidR="001E2C01" w:rsidRPr="001E2C01" w:rsidRDefault="001E2C01" w:rsidP="001E2C01">
      <w:pPr>
        <w:spacing w:line="480" w:lineRule="auto"/>
        <w:ind w:left="240" w:rightChars="-23" w:right="-46" w:hangingChars="100" w:hanging="24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1. </w:t>
      </w:r>
      <w:r w:rsidRPr="001E2C01">
        <w:rPr>
          <w:rFonts w:ascii="Times New Roman" w:eastAsia="맑은 고딕" w:hAnsi="Times New Roman" w:cs="Times New Roman"/>
          <w:iCs/>
          <w:color w:val="000000" w:themeColor="text1"/>
          <w:kern w:val="0"/>
          <w:sz w:val="24"/>
          <w:szCs w:val="24"/>
          <w:lang w:val="en-US"/>
        </w:rPr>
        <w:t xml:space="preserve">A. Cui, H. Li, D. Wang, J. Zhong, Y. Chen and H. Lu, “Global, regional prevalence, incidence and risk factors of knee osteoarthritis in population-based studies”, </w:t>
      </w:r>
      <w:proofErr w:type="spellStart"/>
      <w:r w:rsidRPr="001E2C01">
        <w:rPr>
          <w:rFonts w:ascii="Times New Roman" w:eastAsia="맑은 고딕" w:hAnsi="Times New Roman" w:cs="Times New Roman"/>
          <w:iCs/>
          <w:color w:val="000000" w:themeColor="text1"/>
          <w:kern w:val="0"/>
          <w:sz w:val="24"/>
          <w:szCs w:val="24"/>
          <w:lang w:val="en-US"/>
        </w:rPr>
        <w:t>EClinicalMedicine</w:t>
      </w:r>
      <w:proofErr w:type="spellEnd"/>
      <w:r w:rsidRPr="001E2C01">
        <w:rPr>
          <w:rFonts w:ascii="Times New Roman" w:eastAsia="맑은 고딕" w:hAnsi="Times New Roman" w:cs="Times New Roman"/>
          <w:iCs/>
          <w:color w:val="000000" w:themeColor="text1"/>
          <w:kern w:val="0"/>
          <w:sz w:val="24"/>
          <w:szCs w:val="24"/>
          <w:lang w:val="en-US"/>
        </w:rPr>
        <w:t>, vol. 29–30 (2020), p. 100587.</w:t>
      </w:r>
    </w:p>
    <w:p w14:paraId="018CC660" w14:textId="78D4768E" w:rsidR="001E2C01" w:rsidRPr="001E2C01" w:rsidRDefault="001E2C01" w:rsidP="001E2C01">
      <w:pPr>
        <w:spacing w:line="480" w:lineRule="auto"/>
        <w:ind w:left="240" w:rightChars="-23" w:right="-46" w:hangingChars="100" w:hanging="24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2. </w:t>
      </w:r>
      <w:r w:rsidRPr="001E2C01">
        <w:rPr>
          <w:rFonts w:ascii="Times New Roman" w:eastAsia="맑은 고딕" w:hAnsi="Times New Roman" w:cs="Times New Roman"/>
          <w:iCs/>
          <w:color w:val="000000" w:themeColor="text1"/>
          <w:kern w:val="0"/>
          <w:sz w:val="24"/>
          <w:szCs w:val="24"/>
          <w:lang w:val="en-US"/>
        </w:rPr>
        <w:t>S. R. Goldring and M. B. Goldring, “Changes in the osteochondral unit during osteoarthritis: structure, function and cartilage-bone crosstalk”, Nature Reviews Rheumatology, vol. 12 (2016), pp. 632–644.</w:t>
      </w:r>
    </w:p>
    <w:p w14:paraId="10A2F3DF" w14:textId="5544ED08" w:rsidR="001E2C01" w:rsidRPr="001E2C01" w:rsidRDefault="001E2C01" w:rsidP="001E2C01">
      <w:pPr>
        <w:spacing w:line="480" w:lineRule="auto"/>
        <w:ind w:left="240" w:rightChars="-23" w:right="-46" w:hangingChars="100" w:hanging="24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3. </w:t>
      </w:r>
      <w:r w:rsidRPr="001E2C01">
        <w:rPr>
          <w:rFonts w:ascii="Times New Roman" w:eastAsia="맑은 고딕" w:hAnsi="Times New Roman" w:cs="Times New Roman"/>
          <w:iCs/>
          <w:color w:val="000000" w:themeColor="text1"/>
          <w:kern w:val="0"/>
          <w:sz w:val="24"/>
          <w:szCs w:val="24"/>
          <w:lang w:val="en-US"/>
        </w:rPr>
        <w:t xml:space="preserve">N. Schafer and S. </w:t>
      </w:r>
      <w:proofErr w:type="spellStart"/>
      <w:r w:rsidRPr="001E2C01">
        <w:rPr>
          <w:rFonts w:ascii="Times New Roman" w:eastAsia="맑은 고딕" w:hAnsi="Times New Roman" w:cs="Times New Roman"/>
          <w:iCs/>
          <w:color w:val="000000" w:themeColor="text1"/>
          <w:kern w:val="0"/>
          <w:sz w:val="24"/>
          <w:szCs w:val="24"/>
          <w:lang w:val="en-US"/>
        </w:rPr>
        <w:t>Grassel</w:t>
      </w:r>
      <w:proofErr w:type="spellEnd"/>
      <w:r w:rsidRPr="001E2C01">
        <w:rPr>
          <w:rFonts w:ascii="Times New Roman" w:eastAsia="맑은 고딕" w:hAnsi="Times New Roman" w:cs="Times New Roman"/>
          <w:iCs/>
          <w:color w:val="000000" w:themeColor="text1"/>
          <w:kern w:val="0"/>
          <w:sz w:val="24"/>
          <w:szCs w:val="24"/>
          <w:lang w:val="en-US"/>
        </w:rPr>
        <w:t>, “Targeted therapy for osteoarthritis: progress and pitfalls”, Nature Medicine, vol. 28 (2022), pp. 2473–2475.</w:t>
      </w:r>
    </w:p>
    <w:p w14:paraId="56725ED2" w14:textId="0B63223C" w:rsidR="001E2C01" w:rsidRPr="001E2C01" w:rsidRDefault="001E2C01" w:rsidP="001E2C01">
      <w:pPr>
        <w:spacing w:line="480" w:lineRule="auto"/>
        <w:ind w:left="240" w:rightChars="-23" w:right="-46" w:hangingChars="100" w:hanging="24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4. </w:t>
      </w:r>
      <w:r w:rsidRPr="001E2C01">
        <w:rPr>
          <w:rFonts w:ascii="Times New Roman" w:eastAsia="맑은 고딕" w:hAnsi="Times New Roman" w:cs="Times New Roman"/>
          <w:iCs/>
          <w:color w:val="000000" w:themeColor="text1"/>
          <w:kern w:val="0"/>
          <w:sz w:val="24"/>
          <w:szCs w:val="24"/>
          <w:lang w:val="en-US"/>
        </w:rPr>
        <w:t xml:space="preserve">A. </w:t>
      </w:r>
      <w:proofErr w:type="spellStart"/>
      <w:r w:rsidRPr="001E2C01">
        <w:rPr>
          <w:rFonts w:ascii="Times New Roman" w:eastAsia="맑은 고딕" w:hAnsi="Times New Roman" w:cs="Times New Roman"/>
          <w:iCs/>
          <w:color w:val="000000" w:themeColor="text1"/>
          <w:kern w:val="0"/>
          <w:sz w:val="24"/>
          <w:szCs w:val="24"/>
          <w:lang w:val="en-US"/>
        </w:rPr>
        <w:t>Latourte</w:t>
      </w:r>
      <w:proofErr w:type="spellEnd"/>
      <w:r w:rsidRPr="001E2C01">
        <w:rPr>
          <w:rFonts w:ascii="Times New Roman" w:eastAsia="맑은 고딕" w:hAnsi="Times New Roman" w:cs="Times New Roman"/>
          <w:iCs/>
          <w:color w:val="000000" w:themeColor="text1"/>
          <w:kern w:val="0"/>
          <w:sz w:val="24"/>
          <w:szCs w:val="24"/>
          <w:lang w:val="en-US"/>
        </w:rPr>
        <w:t xml:space="preserve">, M. Kloppenburg and P. </w:t>
      </w:r>
      <w:proofErr w:type="spellStart"/>
      <w:r w:rsidRPr="001E2C01">
        <w:rPr>
          <w:rFonts w:ascii="Times New Roman" w:eastAsia="맑은 고딕" w:hAnsi="Times New Roman" w:cs="Times New Roman"/>
          <w:iCs/>
          <w:color w:val="000000" w:themeColor="text1"/>
          <w:kern w:val="0"/>
          <w:sz w:val="24"/>
          <w:szCs w:val="24"/>
          <w:lang w:val="en-US"/>
        </w:rPr>
        <w:t>Richette</w:t>
      </w:r>
      <w:proofErr w:type="spellEnd"/>
      <w:r w:rsidRPr="001E2C01">
        <w:rPr>
          <w:rFonts w:ascii="Times New Roman" w:eastAsia="맑은 고딕" w:hAnsi="Times New Roman" w:cs="Times New Roman"/>
          <w:iCs/>
          <w:color w:val="000000" w:themeColor="text1"/>
          <w:kern w:val="0"/>
          <w:sz w:val="24"/>
          <w:szCs w:val="24"/>
          <w:lang w:val="en-US"/>
        </w:rPr>
        <w:t>, “Emerging pharmaceutical therapies for osteoarthritis”, Nature Reviews Rheumatology, vol. 16 (2020), pp. 673–688.</w:t>
      </w:r>
    </w:p>
    <w:p w14:paraId="7CAC7517" w14:textId="3E89FBC4" w:rsidR="001E2C01" w:rsidRPr="001E2C01" w:rsidRDefault="001E2C01" w:rsidP="001E2C01">
      <w:pPr>
        <w:spacing w:line="480" w:lineRule="auto"/>
        <w:ind w:left="240" w:rightChars="-23" w:right="-46" w:hangingChars="100" w:hanging="24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5. </w:t>
      </w:r>
      <w:r w:rsidRPr="001E2C01">
        <w:rPr>
          <w:rFonts w:ascii="Times New Roman" w:eastAsia="맑은 고딕" w:hAnsi="Times New Roman" w:cs="Times New Roman"/>
          <w:iCs/>
          <w:color w:val="000000" w:themeColor="text1"/>
          <w:kern w:val="0"/>
          <w:sz w:val="24"/>
          <w:szCs w:val="24"/>
          <w:lang w:val="en-US"/>
        </w:rPr>
        <w:t>Q. Yao, X. Wu, C. Tao, W. Gong, M. Chen, M. Qu and others, “Osteoarthritis: pathogenic signaling pathways and therapeutic targets”, Signal Transduction and Targeted Therapy, vol. 8 (2023), p. 56.</w:t>
      </w:r>
    </w:p>
    <w:p w14:paraId="7F14F0EF" w14:textId="079F0350" w:rsidR="001E2C01" w:rsidRPr="001E2C01" w:rsidRDefault="001E2C01" w:rsidP="001E2C01">
      <w:pPr>
        <w:spacing w:line="480" w:lineRule="auto"/>
        <w:ind w:left="240" w:rightChars="-23" w:right="-46" w:hangingChars="100" w:hanging="24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6. </w:t>
      </w:r>
      <w:r w:rsidRPr="001E2C01">
        <w:rPr>
          <w:rFonts w:ascii="Times New Roman" w:eastAsia="맑은 고딕" w:hAnsi="Times New Roman" w:cs="Times New Roman"/>
          <w:iCs/>
          <w:color w:val="000000" w:themeColor="text1"/>
          <w:kern w:val="0"/>
          <w:sz w:val="24"/>
          <w:szCs w:val="24"/>
          <w:lang w:val="en-US"/>
        </w:rPr>
        <w:t xml:space="preserve">G. I. </w:t>
      </w:r>
      <w:proofErr w:type="spellStart"/>
      <w:r w:rsidRPr="001E2C01">
        <w:rPr>
          <w:rFonts w:ascii="Times New Roman" w:eastAsia="맑은 고딕" w:hAnsi="Times New Roman" w:cs="Times New Roman"/>
          <w:iCs/>
          <w:color w:val="000000" w:themeColor="text1"/>
          <w:kern w:val="0"/>
          <w:sz w:val="24"/>
          <w:szCs w:val="24"/>
          <w:lang w:val="en-US"/>
        </w:rPr>
        <w:t>Im</w:t>
      </w:r>
      <w:proofErr w:type="spellEnd"/>
      <w:r w:rsidRPr="001E2C01">
        <w:rPr>
          <w:rFonts w:ascii="Times New Roman" w:eastAsia="맑은 고딕" w:hAnsi="Times New Roman" w:cs="Times New Roman"/>
          <w:iCs/>
          <w:color w:val="000000" w:themeColor="text1"/>
          <w:kern w:val="0"/>
          <w:sz w:val="24"/>
          <w:szCs w:val="24"/>
          <w:lang w:val="en-US"/>
        </w:rPr>
        <w:t xml:space="preserve">, “Tissue Engineering in Osteoarthritis: Current Status and Prospect of Mesenchymal Stem Cell Therapy”, </w:t>
      </w:r>
      <w:proofErr w:type="spellStart"/>
      <w:r w:rsidRPr="001E2C01">
        <w:rPr>
          <w:rFonts w:ascii="Times New Roman" w:eastAsia="맑은 고딕" w:hAnsi="Times New Roman" w:cs="Times New Roman"/>
          <w:iCs/>
          <w:color w:val="000000" w:themeColor="text1"/>
          <w:kern w:val="0"/>
          <w:sz w:val="24"/>
          <w:szCs w:val="24"/>
          <w:lang w:val="en-US"/>
        </w:rPr>
        <w:t>BioDrugs</w:t>
      </w:r>
      <w:proofErr w:type="spellEnd"/>
      <w:r w:rsidRPr="001E2C01">
        <w:rPr>
          <w:rFonts w:ascii="Times New Roman" w:eastAsia="맑은 고딕" w:hAnsi="Times New Roman" w:cs="Times New Roman"/>
          <w:iCs/>
          <w:color w:val="000000" w:themeColor="text1"/>
          <w:kern w:val="0"/>
          <w:sz w:val="24"/>
          <w:szCs w:val="24"/>
          <w:lang w:val="en-US"/>
        </w:rPr>
        <w:t>, vol. 32 (2018), pp. 183–192.</w:t>
      </w:r>
    </w:p>
    <w:p w14:paraId="616BEB25" w14:textId="46DCBE1D" w:rsidR="001E2C01" w:rsidRPr="001E2C01" w:rsidRDefault="001E2C01" w:rsidP="001E2C01">
      <w:pPr>
        <w:spacing w:line="480" w:lineRule="auto"/>
        <w:ind w:left="240" w:rightChars="-23" w:right="-46" w:hangingChars="100" w:hanging="24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7. </w:t>
      </w:r>
      <w:r w:rsidRPr="001E2C01">
        <w:rPr>
          <w:rFonts w:ascii="Times New Roman" w:eastAsia="맑은 고딕" w:hAnsi="Times New Roman" w:cs="Times New Roman"/>
          <w:iCs/>
          <w:color w:val="000000" w:themeColor="text1"/>
          <w:kern w:val="0"/>
          <w:sz w:val="24"/>
          <w:szCs w:val="24"/>
          <w:lang w:val="en-US"/>
        </w:rPr>
        <w:t xml:space="preserve">C. R. Harrell, B. S. Markovic, C. </w:t>
      </w:r>
      <w:proofErr w:type="spellStart"/>
      <w:r w:rsidRPr="001E2C01">
        <w:rPr>
          <w:rFonts w:ascii="Times New Roman" w:eastAsia="맑은 고딕" w:hAnsi="Times New Roman" w:cs="Times New Roman"/>
          <w:iCs/>
          <w:color w:val="000000" w:themeColor="text1"/>
          <w:kern w:val="0"/>
          <w:sz w:val="24"/>
          <w:szCs w:val="24"/>
          <w:lang w:val="en-US"/>
        </w:rPr>
        <w:t>Fellabaum</w:t>
      </w:r>
      <w:proofErr w:type="spellEnd"/>
      <w:r w:rsidRPr="001E2C01">
        <w:rPr>
          <w:rFonts w:ascii="Times New Roman" w:eastAsia="맑은 고딕" w:hAnsi="Times New Roman" w:cs="Times New Roman"/>
          <w:iCs/>
          <w:color w:val="000000" w:themeColor="text1"/>
          <w:kern w:val="0"/>
          <w:sz w:val="24"/>
          <w:szCs w:val="24"/>
          <w:lang w:val="en-US"/>
        </w:rPr>
        <w:t xml:space="preserve">, A. </w:t>
      </w:r>
      <w:proofErr w:type="spellStart"/>
      <w:r w:rsidRPr="001E2C01">
        <w:rPr>
          <w:rFonts w:ascii="Times New Roman" w:eastAsia="맑은 고딕" w:hAnsi="Times New Roman" w:cs="Times New Roman"/>
          <w:iCs/>
          <w:color w:val="000000" w:themeColor="text1"/>
          <w:kern w:val="0"/>
          <w:sz w:val="24"/>
          <w:szCs w:val="24"/>
          <w:lang w:val="en-US"/>
        </w:rPr>
        <w:t>Arsenijevic</w:t>
      </w:r>
      <w:proofErr w:type="spellEnd"/>
      <w:r w:rsidRPr="001E2C01">
        <w:rPr>
          <w:rFonts w:ascii="Times New Roman" w:eastAsia="맑은 고딕" w:hAnsi="Times New Roman" w:cs="Times New Roman"/>
          <w:iCs/>
          <w:color w:val="000000" w:themeColor="text1"/>
          <w:kern w:val="0"/>
          <w:sz w:val="24"/>
          <w:szCs w:val="24"/>
          <w:lang w:val="en-US"/>
        </w:rPr>
        <w:t xml:space="preserve"> and V. </w:t>
      </w:r>
      <w:proofErr w:type="spellStart"/>
      <w:r w:rsidRPr="001E2C01">
        <w:rPr>
          <w:rFonts w:ascii="Times New Roman" w:eastAsia="맑은 고딕" w:hAnsi="Times New Roman" w:cs="Times New Roman"/>
          <w:iCs/>
          <w:color w:val="000000" w:themeColor="text1"/>
          <w:kern w:val="0"/>
          <w:sz w:val="24"/>
          <w:szCs w:val="24"/>
          <w:lang w:val="en-US"/>
        </w:rPr>
        <w:t>Volarevic</w:t>
      </w:r>
      <w:proofErr w:type="spellEnd"/>
      <w:r w:rsidRPr="001E2C01">
        <w:rPr>
          <w:rFonts w:ascii="Times New Roman" w:eastAsia="맑은 고딕" w:hAnsi="Times New Roman" w:cs="Times New Roman"/>
          <w:iCs/>
          <w:color w:val="000000" w:themeColor="text1"/>
          <w:kern w:val="0"/>
          <w:sz w:val="24"/>
          <w:szCs w:val="24"/>
          <w:lang w:val="en-US"/>
        </w:rPr>
        <w:t>, “Mesenchymal stem cell-based therapy of osteoarthritis: Current knowledge and future perspectives”, Biomedicine &amp; Pharmacotherapy, vol. 109 (2019), pp. 2318–2326.</w:t>
      </w:r>
    </w:p>
    <w:p w14:paraId="0428E10F" w14:textId="1A153EDB" w:rsidR="001E2C01" w:rsidRPr="001E2C01" w:rsidRDefault="001E2C01" w:rsidP="001E2C01">
      <w:pPr>
        <w:spacing w:line="480" w:lineRule="auto"/>
        <w:ind w:left="240" w:rightChars="-23" w:right="-46" w:hangingChars="100" w:hanging="24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8. </w:t>
      </w:r>
      <w:r w:rsidRPr="001E2C01">
        <w:rPr>
          <w:rFonts w:ascii="Times New Roman" w:eastAsia="맑은 고딕" w:hAnsi="Times New Roman" w:cs="Times New Roman"/>
          <w:iCs/>
          <w:color w:val="000000" w:themeColor="text1"/>
          <w:kern w:val="0"/>
          <w:sz w:val="24"/>
          <w:szCs w:val="24"/>
          <w:lang w:val="en-US"/>
        </w:rPr>
        <w:t xml:space="preserve">Z. </w:t>
      </w:r>
      <w:proofErr w:type="spellStart"/>
      <w:r w:rsidRPr="001E2C01">
        <w:rPr>
          <w:rFonts w:ascii="Times New Roman" w:eastAsia="맑은 고딕" w:hAnsi="Times New Roman" w:cs="Times New Roman"/>
          <w:iCs/>
          <w:color w:val="000000" w:themeColor="text1"/>
          <w:kern w:val="0"/>
          <w:sz w:val="24"/>
          <w:szCs w:val="24"/>
          <w:lang w:val="en-US"/>
        </w:rPr>
        <w:t>Lv</w:t>
      </w:r>
      <w:proofErr w:type="spellEnd"/>
      <w:r w:rsidRPr="001E2C01">
        <w:rPr>
          <w:rFonts w:ascii="Times New Roman" w:eastAsia="맑은 고딕" w:hAnsi="Times New Roman" w:cs="Times New Roman"/>
          <w:iCs/>
          <w:color w:val="000000" w:themeColor="text1"/>
          <w:kern w:val="0"/>
          <w:sz w:val="24"/>
          <w:szCs w:val="24"/>
          <w:lang w:val="en-US"/>
        </w:rPr>
        <w:t xml:space="preserve">, X. Cai, Y. </w:t>
      </w:r>
      <w:proofErr w:type="spellStart"/>
      <w:r w:rsidRPr="001E2C01">
        <w:rPr>
          <w:rFonts w:ascii="Times New Roman" w:eastAsia="맑은 고딕" w:hAnsi="Times New Roman" w:cs="Times New Roman"/>
          <w:iCs/>
          <w:color w:val="000000" w:themeColor="text1"/>
          <w:kern w:val="0"/>
          <w:sz w:val="24"/>
          <w:szCs w:val="24"/>
          <w:lang w:val="en-US"/>
        </w:rPr>
        <w:t>Bian</w:t>
      </w:r>
      <w:proofErr w:type="spellEnd"/>
      <w:r w:rsidRPr="001E2C01">
        <w:rPr>
          <w:rFonts w:ascii="Times New Roman" w:eastAsia="맑은 고딕" w:hAnsi="Times New Roman" w:cs="Times New Roman"/>
          <w:iCs/>
          <w:color w:val="000000" w:themeColor="text1"/>
          <w:kern w:val="0"/>
          <w:sz w:val="24"/>
          <w:szCs w:val="24"/>
          <w:lang w:val="en-US"/>
        </w:rPr>
        <w:t>, Z. Wei, W. Zhu, X. Zhao and others, “Advances in Mesenchymal Stem Cell Therapy for Osteoarthritis: From Preclinical and Clinical Perspectives”, Bioengineering, vol. 10 (2023).</w:t>
      </w:r>
    </w:p>
    <w:p w14:paraId="2F4E9E2B" w14:textId="52343D2E" w:rsidR="001E2C01" w:rsidRPr="001E2C01" w:rsidRDefault="001E2C01" w:rsidP="001E2C01">
      <w:pPr>
        <w:spacing w:line="480" w:lineRule="auto"/>
        <w:ind w:left="240" w:rightChars="-23" w:right="-46" w:hangingChars="100" w:hanging="24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lastRenderedPageBreak/>
        <w:t xml:space="preserve">9. </w:t>
      </w:r>
      <w:r w:rsidRPr="001E2C01">
        <w:rPr>
          <w:rFonts w:ascii="Times New Roman" w:eastAsia="맑은 고딕" w:hAnsi="Times New Roman" w:cs="Times New Roman"/>
          <w:iCs/>
          <w:color w:val="000000" w:themeColor="text1"/>
          <w:kern w:val="0"/>
          <w:sz w:val="24"/>
          <w:szCs w:val="24"/>
          <w:lang w:val="en-US"/>
        </w:rPr>
        <w:t xml:space="preserve">C. De Bari and A. J. </w:t>
      </w:r>
      <w:proofErr w:type="spellStart"/>
      <w:r w:rsidRPr="001E2C01">
        <w:rPr>
          <w:rFonts w:ascii="Times New Roman" w:eastAsia="맑은 고딕" w:hAnsi="Times New Roman" w:cs="Times New Roman"/>
          <w:iCs/>
          <w:color w:val="000000" w:themeColor="text1"/>
          <w:kern w:val="0"/>
          <w:sz w:val="24"/>
          <w:szCs w:val="24"/>
          <w:lang w:val="en-US"/>
        </w:rPr>
        <w:t>Roelofs</w:t>
      </w:r>
      <w:proofErr w:type="spellEnd"/>
      <w:r w:rsidRPr="001E2C01">
        <w:rPr>
          <w:rFonts w:ascii="Times New Roman" w:eastAsia="맑은 고딕" w:hAnsi="Times New Roman" w:cs="Times New Roman"/>
          <w:iCs/>
          <w:color w:val="000000" w:themeColor="text1"/>
          <w:kern w:val="0"/>
          <w:sz w:val="24"/>
          <w:szCs w:val="24"/>
          <w:lang w:val="en-US"/>
        </w:rPr>
        <w:t>, “Stem cell-based therapeutic strategies for cartilage defects and osteoarthritis”, Current Opinion in Pharmacology, vol. 40 (2018), pp. 74–80.</w:t>
      </w:r>
    </w:p>
    <w:p w14:paraId="7616A76B" w14:textId="3AB4638C" w:rsidR="001E2C01" w:rsidRPr="001E2C01" w:rsidRDefault="001E2C01" w:rsidP="001E2C01">
      <w:pPr>
        <w:spacing w:line="480" w:lineRule="auto"/>
        <w:ind w:left="360" w:rightChars="-23" w:right="-46" w:hangingChars="150" w:hanging="36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10. </w:t>
      </w:r>
      <w:r w:rsidRPr="001E2C01">
        <w:rPr>
          <w:rFonts w:ascii="Times New Roman" w:eastAsia="맑은 고딕" w:hAnsi="Times New Roman" w:cs="Times New Roman"/>
          <w:iCs/>
          <w:color w:val="000000" w:themeColor="text1"/>
          <w:kern w:val="0"/>
          <w:sz w:val="24"/>
          <w:szCs w:val="24"/>
          <w:lang w:val="en-US"/>
        </w:rPr>
        <w:t>X. N. Xiang, S. Y. Zhu, H. C. He, X. Yu, Y. Xu and C. Q. He, “Mesenchymal stromal cell-based therapy for cartilage regeneration in knee osteoarthritis”, Stem Cell Research &amp; Therapy, vol. 13 (2022), p. 14.</w:t>
      </w:r>
    </w:p>
    <w:p w14:paraId="5E219EDE" w14:textId="1DDFDDB8" w:rsidR="001E2C01" w:rsidRPr="001E2C01" w:rsidRDefault="001E2C01" w:rsidP="001E2C01">
      <w:pPr>
        <w:spacing w:line="480" w:lineRule="auto"/>
        <w:ind w:left="360" w:rightChars="-23" w:right="-46" w:hangingChars="150" w:hanging="36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11. </w:t>
      </w:r>
      <w:r w:rsidRPr="001E2C01">
        <w:rPr>
          <w:rFonts w:ascii="Times New Roman" w:eastAsia="맑은 고딕" w:hAnsi="Times New Roman" w:cs="Times New Roman"/>
          <w:iCs/>
          <w:color w:val="000000" w:themeColor="text1"/>
          <w:kern w:val="0"/>
          <w:sz w:val="24"/>
          <w:szCs w:val="24"/>
          <w:lang w:val="en-US"/>
        </w:rPr>
        <w:t xml:space="preserve">A. </w:t>
      </w:r>
      <w:proofErr w:type="spellStart"/>
      <w:r w:rsidRPr="001E2C01">
        <w:rPr>
          <w:rFonts w:ascii="Times New Roman" w:eastAsia="맑은 고딕" w:hAnsi="Times New Roman" w:cs="Times New Roman"/>
          <w:iCs/>
          <w:color w:val="000000" w:themeColor="text1"/>
          <w:kern w:val="0"/>
          <w:sz w:val="24"/>
          <w:szCs w:val="24"/>
          <w:lang w:val="en-US"/>
        </w:rPr>
        <w:t>Mobasheri</w:t>
      </w:r>
      <w:proofErr w:type="spellEnd"/>
      <w:r w:rsidRPr="001E2C01">
        <w:rPr>
          <w:rFonts w:ascii="Times New Roman" w:eastAsia="맑은 고딕" w:hAnsi="Times New Roman" w:cs="Times New Roman"/>
          <w:iCs/>
          <w:color w:val="000000" w:themeColor="text1"/>
          <w:kern w:val="0"/>
          <w:sz w:val="24"/>
          <w:szCs w:val="24"/>
          <w:lang w:val="en-US"/>
        </w:rPr>
        <w:t xml:space="preserve">, M. P. </w:t>
      </w:r>
      <w:proofErr w:type="spellStart"/>
      <w:r w:rsidRPr="001E2C01">
        <w:rPr>
          <w:rFonts w:ascii="Times New Roman" w:eastAsia="맑은 고딕" w:hAnsi="Times New Roman" w:cs="Times New Roman"/>
          <w:iCs/>
          <w:color w:val="000000" w:themeColor="text1"/>
          <w:kern w:val="0"/>
          <w:sz w:val="24"/>
          <w:szCs w:val="24"/>
          <w:lang w:val="en-US"/>
        </w:rPr>
        <w:t>Rayman</w:t>
      </w:r>
      <w:proofErr w:type="spellEnd"/>
      <w:r w:rsidRPr="001E2C01">
        <w:rPr>
          <w:rFonts w:ascii="Times New Roman" w:eastAsia="맑은 고딕" w:hAnsi="Times New Roman" w:cs="Times New Roman"/>
          <w:iCs/>
          <w:color w:val="000000" w:themeColor="text1"/>
          <w:kern w:val="0"/>
          <w:sz w:val="24"/>
          <w:szCs w:val="24"/>
          <w:lang w:val="en-US"/>
        </w:rPr>
        <w:t xml:space="preserve">, O. </w:t>
      </w:r>
      <w:proofErr w:type="spellStart"/>
      <w:r w:rsidRPr="001E2C01">
        <w:rPr>
          <w:rFonts w:ascii="Times New Roman" w:eastAsia="맑은 고딕" w:hAnsi="Times New Roman" w:cs="Times New Roman"/>
          <w:iCs/>
          <w:color w:val="000000" w:themeColor="text1"/>
          <w:kern w:val="0"/>
          <w:sz w:val="24"/>
          <w:szCs w:val="24"/>
          <w:lang w:val="en-US"/>
        </w:rPr>
        <w:t>Gualillo</w:t>
      </w:r>
      <w:proofErr w:type="spellEnd"/>
      <w:r w:rsidRPr="001E2C01">
        <w:rPr>
          <w:rFonts w:ascii="Times New Roman" w:eastAsia="맑은 고딕" w:hAnsi="Times New Roman" w:cs="Times New Roman"/>
          <w:iCs/>
          <w:color w:val="000000" w:themeColor="text1"/>
          <w:kern w:val="0"/>
          <w:sz w:val="24"/>
          <w:szCs w:val="24"/>
          <w:lang w:val="en-US"/>
        </w:rPr>
        <w:t xml:space="preserve">, J. </w:t>
      </w:r>
      <w:proofErr w:type="spellStart"/>
      <w:r w:rsidRPr="001E2C01">
        <w:rPr>
          <w:rFonts w:ascii="Times New Roman" w:eastAsia="맑은 고딕" w:hAnsi="Times New Roman" w:cs="Times New Roman"/>
          <w:iCs/>
          <w:color w:val="000000" w:themeColor="text1"/>
          <w:kern w:val="0"/>
          <w:sz w:val="24"/>
          <w:szCs w:val="24"/>
          <w:lang w:val="en-US"/>
        </w:rPr>
        <w:t>Sellam</w:t>
      </w:r>
      <w:proofErr w:type="spellEnd"/>
      <w:r w:rsidRPr="001E2C01">
        <w:rPr>
          <w:rFonts w:ascii="Times New Roman" w:eastAsia="맑은 고딕" w:hAnsi="Times New Roman" w:cs="Times New Roman"/>
          <w:iCs/>
          <w:color w:val="000000" w:themeColor="text1"/>
          <w:kern w:val="0"/>
          <w:sz w:val="24"/>
          <w:szCs w:val="24"/>
          <w:lang w:val="en-US"/>
        </w:rPr>
        <w:t xml:space="preserve">, P. van der </w:t>
      </w:r>
      <w:proofErr w:type="spellStart"/>
      <w:r w:rsidRPr="001E2C01">
        <w:rPr>
          <w:rFonts w:ascii="Times New Roman" w:eastAsia="맑은 고딕" w:hAnsi="Times New Roman" w:cs="Times New Roman"/>
          <w:iCs/>
          <w:color w:val="000000" w:themeColor="text1"/>
          <w:kern w:val="0"/>
          <w:sz w:val="24"/>
          <w:szCs w:val="24"/>
          <w:lang w:val="en-US"/>
        </w:rPr>
        <w:t>Kraan</w:t>
      </w:r>
      <w:proofErr w:type="spellEnd"/>
      <w:r w:rsidRPr="001E2C01">
        <w:rPr>
          <w:rFonts w:ascii="Times New Roman" w:eastAsia="맑은 고딕" w:hAnsi="Times New Roman" w:cs="Times New Roman"/>
          <w:iCs/>
          <w:color w:val="000000" w:themeColor="text1"/>
          <w:kern w:val="0"/>
          <w:sz w:val="24"/>
          <w:szCs w:val="24"/>
          <w:lang w:val="en-US"/>
        </w:rPr>
        <w:t xml:space="preserve"> and U. Fearon, “The role of metabolism in the pathogenesis of osteoarthritis”, Nature Reviews Rheumatology, vol. 13 (2017), pp. 302–311.</w:t>
      </w:r>
    </w:p>
    <w:p w14:paraId="4AD8932C" w14:textId="2F17479A" w:rsidR="001E2C01" w:rsidRPr="001E2C01" w:rsidRDefault="001E2C01" w:rsidP="001E2C01">
      <w:pPr>
        <w:spacing w:line="480" w:lineRule="auto"/>
        <w:ind w:left="360" w:rightChars="-23" w:right="-46" w:hangingChars="150" w:hanging="36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12. </w:t>
      </w:r>
      <w:r w:rsidRPr="001E2C01">
        <w:rPr>
          <w:rFonts w:ascii="Times New Roman" w:eastAsia="맑은 고딕" w:hAnsi="Times New Roman" w:cs="Times New Roman"/>
          <w:iCs/>
          <w:color w:val="000000" w:themeColor="text1"/>
          <w:kern w:val="0"/>
          <w:sz w:val="24"/>
          <w:szCs w:val="24"/>
          <w:lang w:val="en-US"/>
        </w:rPr>
        <w:t xml:space="preserve">B. Pal, H. </w:t>
      </w:r>
      <w:proofErr w:type="spellStart"/>
      <w:r w:rsidRPr="001E2C01">
        <w:rPr>
          <w:rFonts w:ascii="Times New Roman" w:eastAsia="맑은 고딕" w:hAnsi="Times New Roman" w:cs="Times New Roman"/>
          <w:iCs/>
          <w:color w:val="000000" w:themeColor="text1"/>
          <w:kern w:val="0"/>
          <w:sz w:val="24"/>
          <w:szCs w:val="24"/>
          <w:lang w:val="en-US"/>
        </w:rPr>
        <w:t>Endisha</w:t>
      </w:r>
      <w:proofErr w:type="spellEnd"/>
      <w:r w:rsidRPr="001E2C01">
        <w:rPr>
          <w:rFonts w:ascii="Times New Roman" w:eastAsia="맑은 고딕" w:hAnsi="Times New Roman" w:cs="Times New Roman"/>
          <w:iCs/>
          <w:color w:val="000000" w:themeColor="text1"/>
          <w:kern w:val="0"/>
          <w:sz w:val="24"/>
          <w:szCs w:val="24"/>
          <w:lang w:val="en-US"/>
        </w:rPr>
        <w:t>, Y. Zhang and M. Kapoor, “mTOR: a potential therapeutic target in osteoarthritis?”, Drugs in R&amp;D, vol. 15 (2015), pp. 27–36.</w:t>
      </w:r>
    </w:p>
    <w:p w14:paraId="4E945B05" w14:textId="287E0D68" w:rsidR="000D2F4A" w:rsidRPr="001E2C01" w:rsidRDefault="001E2C01" w:rsidP="001E2C01">
      <w:pPr>
        <w:spacing w:line="480" w:lineRule="auto"/>
        <w:ind w:left="360" w:rightChars="-23" w:right="-46" w:hangingChars="150" w:hanging="360"/>
        <w:jc w:val="both"/>
        <w:rPr>
          <w:rFonts w:ascii="Times New Roman" w:eastAsia="맑은 고딕" w:hAnsi="Times New Roman" w:cs="Times New Roman"/>
          <w:iCs/>
          <w:color w:val="000000" w:themeColor="text1"/>
          <w:kern w:val="0"/>
          <w:sz w:val="24"/>
          <w:szCs w:val="24"/>
          <w:lang w:val="en-US"/>
        </w:rPr>
      </w:pPr>
      <w:r w:rsidRPr="001E2C01">
        <w:rPr>
          <w:rFonts w:ascii="Times New Roman" w:eastAsia="맑은 고딕" w:hAnsi="Times New Roman" w:cs="Times New Roman"/>
          <w:iCs/>
          <w:color w:val="000000" w:themeColor="text1"/>
          <w:kern w:val="0"/>
          <w:sz w:val="24"/>
          <w:szCs w:val="24"/>
          <w:lang w:val="en-US"/>
        </w:rPr>
        <w:t xml:space="preserve">13. </w:t>
      </w:r>
      <w:r w:rsidRPr="001E2C01">
        <w:rPr>
          <w:rFonts w:ascii="Times New Roman" w:eastAsia="맑은 고딕" w:hAnsi="Times New Roman" w:cs="Times New Roman"/>
          <w:iCs/>
          <w:color w:val="000000" w:themeColor="text1"/>
          <w:kern w:val="0"/>
          <w:sz w:val="24"/>
          <w:szCs w:val="24"/>
          <w:lang w:val="en-US"/>
        </w:rPr>
        <w:t>Y. S. Li, W. Luo, S. A. Zhu and G. H. Lei, “T Cells in Osteoarthritis: Alterations and Beyond”, F</w:t>
      </w:r>
      <w:bookmarkStart w:id="2" w:name="_GoBack"/>
      <w:bookmarkEnd w:id="2"/>
      <w:r w:rsidRPr="001E2C01">
        <w:rPr>
          <w:rFonts w:ascii="Times New Roman" w:eastAsia="맑은 고딕" w:hAnsi="Times New Roman" w:cs="Times New Roman"/>
          <w:iCs/>
          <w:color w:val="000000" w:themeColor="text1"/>
          <w:kern w:val="0"/>
          <w:sz w:val="24"/>
          <w:szCs w:val="24"/>
          <w:lang w:val="en-US"/>
        </w:rPr>
        <w:t>rontiers in Immunology, vol. 8 (2017), p. 356.</w:t>
      </w:r>
    </w:p>
    <w:sectPr w:rsidR="000D2F4A" w:rsidRPr="001E2C01" w:rsidSect="006D756B">
      <w:headerReference w:type="default" r:id="rId8"/>
      <w:footerReference w:type="default" r:id="rId9"/>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D7E7A" w14:textId="77777777" w:rsidR="0027606E" w:rsidRDefault="0027606E" w:rsidP="00F30AE5">
      <w:pPr>
        <w:spacing w:after="0" w:line="240" w:lineRule="auto"/>
      </w:pPr>
      <w:r>
        <w:separator/>
      </w:r>
    </w:p>
  </w:endnote>
  <w:endnote w:type="continuationSeparator" w:id="0">
    <w:p w14:paraId="3F938A26" w14:textId="77777777" w:rsidR="0027606E" w:rsidRDefault="0027606E" w:rsidP="00F30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ITC Symbol Std Book">
    <w:altName w:val="맑은 고딕"/>
    <w:panose1 w:val="00000000000000000000"/>
    <w:charset w:val="81"/>
    <w:family w:val="auto"/>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TimesNewRomanPSMT">
    <w:altName w:val="Times New Roman"/>
    <w:charset w:val="81"/>
    <w:family w:val="auto"/>
    <w:pitch w:val="default"/>
    <w:sig w:usb0="00000001" w:usb1="09060000" w:usb2="00000010" w:usb3="00000000" w:csb0="00080000" w:csb1="00000000"/>
  </w:font>
  <w:font w:name="TimesNewRomanPS-ItalicMT">
    <w:altName w:val="맑은 고딕"/>
    <w:charset w:val="81"/>
    <w:family w:val="auto"/>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5047767"/>
      <w:docPartObj>
        <w:docPartGallery w:val="Page Numbers (Bottom of Page)"/>
        <w:docPartUnique/>
      </w:docPartObj>
    </w:sdtPr>
    <w:sdtEndPr>
      <w:rPr>
        <w:noProof/>
      </w:rPr>
    </w:sdtEndPr>
    <w:sdtContent>
      <w:p w14:paraId="1ABF2BAC" w14:textId="66E7FC4E" w:rsidR="00604B3F" w:rsidRDefault="00604B3F">
        <w:pPr>
          <w:pStyle w:val="a4"/>
          <w:jc w:val="center"/>
        </w:pPr>
        <w:r>
          <w:fldChar w:fldCharType="begin"/>
        </w:r>
        <w:r>
          <w:instrText xml:space="preserve"> PAGE   \* MERGEFORMAT </w:instrText>
        </w:r>
        <w:r>
          <w:fldChar w:fldCharType="separate"/>
        </w:r>
        <w:r>
          <w:rPr>
            <w:noProof/>
          </w:rPr>
          <w:t>2</w:t>
        </w:r>
        <w:r>
          <w:rPr>
            <w:noProof/>
          </w:rPr>
          <w:fldChar w:fldCharType="end"/>
        </w:r>
      </w:p>
    </w:sdtContent>
  </w:sdt>
  <w:p w14:paraId="775720BE" w14:textId="77777777" w:rsidR="00604B3F" w:rsidRDefault="00604B3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81FFD" w14:textId="77777777" w:rsidR="0027606E" w:rsidRDefault="0027606E" w:rsidP="00F30AE5">
      <w:pPr>
        <w:spacing w:after="0" w:line="240" w:lineRule="auto"/>
      </w:pPr>
      <w:r>
        <w:separator/>
      </w:r>
    </w:p>
  </w:footnote>
  <w:footnote w:type="continuationSeparator" w:id="0">
    <w:p w14:paraId="27D197BB" w14:textId="77777777" w:rsidR="0027606E" w:rsidRDefault="0027606E" w:rsidP="00F30A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70615" w14:textId="1D39837D" w:rsidR="00604B3F" w:rsidRDefault="00604B3F" w:rsidP="00F30AE5">
    <w:pPr>
      <w:pStyle w:val="a3"/>
      <w:jc w:val="right"/>
    </w:pPr>
  </w:p>
  <w:p w14:paraId="6B7AFEC5" w14:textId="77777777" w:rsidR="00604B3F" w:rsidRDefault="00604B3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88422C"/>
    <w:multiLevelType w:val="hybridMultilevel"/>
    <w:tmpl w:val="85A0ABE2"/>
    <w:lvl w:ilvl="0" w:tplc="6B283D6C">
      <w:start w:val="1"/>
      <w:numFmt w:val="bullet"/>
      <w:lvlText w:val=""/>
      <w:lvlJc w:val="left"/>
      <w:pPr>
        <w:ind w:left="720" w:hanging="360"/>
      </w:pPr>
      <w:rPr>
        <w:rFonts w:ascii="Symbol" w:hAnsi="Symbol"/>
      </w:rPr>
    </w:lvl>
    <w:lvl w:ilvl="1" w:tplc="A8BE2DA2">
      <w:start w:val="1"/>
      <w:numFmt w:val="bullet"/>
      <w:lvlText w:val=""/>
      <w:lvlJc w:val="left"/>
      <w:pPr>
        <w:ind w:left="720" w:hanging="360"/>
      </w:pPr>
      <w:rPr>
        <w:rFonts w:ascii="Symbol" w:hAnsi="Symbol"/>
      </w:rPr>
    </w:lvl>
    <w:lvl w:ilvl="2" w:tplc="2904EDCE">
      <w:start w:val="1"/>
      <w:numFmt w:val="bullet"/>
      <w:lvlText w:val=""/>
      <w:lvlJc w:val="left"/>
      <w:pPr>
        <w:ind w:left="720" w:hanging="360"/>
      </w:pPr>
      <w:rPr>
        <w:rFonts w:ascii="Symbol" w:hAnsi="Symbol"/>
      </w:rPr>
    </w:lvl>
    <w:lvl w:ilvl="3" w:tplc="911C4826">
      <w:start w:val="1"/>
      <w:numFmt w:val="bullet"/>
      <w:lvlText w:val=""/>
      <w:lvlJc w:val="left"/>
      <w:pPr>
        <w:ind w:left="720" w:hanging="360"/>
      </w:pPr>
      <w:rPr>
        <w:rFonts w:ascii="Symbol" w:hAnsi="Symbol"/>
      </w:rPr>
    </w:lvl>
    <w:lvl w:ilvl="4" w:tplc="6ABE753E">
      <w:start w:val="1"/>
      <w:numFmt w:val="bullet"/>
      <w:lvlText w:val=""/>
      <w:lvlJc w:val="left"/>
      <w:pPr>
        <w:ind w:left="720" w:hanging="360"/>
      </w:pPr>
      <w:rPr>
        <w:rFonts w:ascii="Symbol" w:hAnsi="Symbol"/>
      </w:rPr>
    </w:lvl>
    <w:lvl w:ilvl="5" w:tplc="2C6ED054">
      <w:start w:val="1"/>
      <w:numFmt w:val="bullet"/>
      <w:lvlText w:val=""/>
      <w:lvlJc w:val="left"/>
      <w:pPr>
        <w:ind w:left="720" w:hanging="360"/>
      </w:pPr>
      <w:rPr>
        <w:rFonts w:ascii="Symbol" w:hAnsi="Symbol"/>
      </w:rPr>
    </w:lvl>
    <w:lvl w:ilvl="6" w:tplc="CED09D92">
      <w:start w:val="1"/>
      <w:numFmt w:val="bullet"/>
      <w:lvlText w:val=""/>
      <w:lvlJc w:val="left"/>
      <w:pPr>
        <w:ind w:left="720" w:hanging="360"/>
      </w:pPr>
      <w:rPr>
        <w:rFonts w:ascii="Symbol" w:hAnsi="Symbol"/>
      </w:rPr>
    </w:lvl>
    <w:lvl w:ilvl="7" w:tplc="98B8622C">
      <w:start w:val="1"/>
      <w:numFmt w:val="bullet"/>
      <w:lvlText w:val=""/>
      <w:lvlJc w:val="left"/>
      <w:pPr>
        <w:ind w:left="720" w:hanging="360"/>
      </w:pPr>
      <w:rPr>
        <w:rFonts w:ascii="Symbol" w:hAnsi="Symbol"/>
      </w:rPr>
    </w:lvl>
    <w:lvl w:ilvl="8" w:tplc="CAF6DF16">
      <w:start w:val="1"/>
      <w:numFmt w:val="bullet"/>
      <w:lvlText w:val=""/>
      <w:lvlJc w:val="left"/>
      <w:pPr>
        <w:ind w:left="720" w:hanging="360"/>
      </w:pPr>
      <w:rPr>
        <w:rFonts w:ascii="Symbol" w:hAnsi="Symbol"/>
      </w:rPr>
    </w:lvl>
  </w:abstractNum>
  <w:abstractNum w:abstractNumId="1" w15:restartNumberingAfterBreak="0">
    <w:nsid w:val="70E00321"/>
    <w:multiLevelType w:val="multilevel"/>
    <w:tmpl w:val="7D20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p2s5dxb90pduezdvj50a2x0drff09tva5p&quot;&gt;OA-My EndNote Library&lt;record-ids&gt;&lt;item&gt;10&lt;/item&gt;&lt;item&gt;11&lt;/item&gt;&lt;item&gt;13&lt;/item&gt;&lt;item&gt;16&lt;/item&gt;&lt;item&gt;19&lt;/item&gt;&lt;item&gt;20&lt;/item&gt;&lt;item&gt;24&lt;/item&gt;&lt;item&gt;28&lt;/item&gt;&lt;item&gt;33&lt;/item&gt;&lt;item&gt;34&lt;/item&gt;&lt;item&gt;35&lt;/item&gt;&lt;item&gt;36&lt;/item&gt;&lt;item&gt;37&lt;/item&gt;&lt;item&gt;39&lt;/item&gt;&lt;item&gt;41&lt;/item&gt;&lt;item&gt;45&lt;/item&gt;&lt;item&gt;46&lt;/item&gt;&lt;item&gt;47&lt;/item&gt;&lt;item&gt;48&lt;/item&gt;&lt;item&gt;49&lt;/item&gt;&lt;item&gt;59&lt;/item&gt;&lt;item&gt;60&lt;/item&gt;&lt;item&gt;64&lt;/item&gt;&lt;item&gt;65&lt;/item&gt;&lt;item&gt;67&lt;/item&gt;&lt;item&gt;68&lt;/item&gt;&lt;item&gt;69&lt;/item&gt;&lt;/record-ids&gt;&lt;/item&gt;&lt;/Libraries&gt;"/>
  </w:docVars>
  <w:rsids>
    <w:rsidRoot w:val="00D03E2C"/>
    <w:rsid w:val="00001366"/>
    <w:rsid w:val="00001436"/>
    <w:rsid w:val="00002E21"/>
    <w:rsid w:val="00003624"/>
    <w:rsid w:val="00004984"/>
    <w:rsid w:val="00005B98"/>
    <w:rsid w:val="00005BD9"/>
    <w:rsid w:val="00007B18"/>
    <w:rsid w:val="00010768"/>
    <w:rsid w:val="00010A1F"/>
    <w:rsid w:val="000115CF"/>
    <w:rsid w:val="000118FF"/>
    <w:rsid w:val="00012A2A"/>
    <w:rsid w:val="0001494F"/>
    <w:rsid w:val="00016A45"/>
    <w:rsid w:val="00017567"/>
    <w:rsid w:val="000214FC"/>
    <w:rsid w:val="00022DD7"/>
    <w:rsid w:val="00023336"/>
    <w:rsid w:val="00023B97"/>
    <w:rsid w:val="00024678"/>
    <w:rsid w:val="00024689"/>
    <w:rsid w:val="00026686"/>
    <w:rsid w:val="00030D35"/>
    <w:rsid w:val="000324AE"/>
    <w:rsid w:val="00034223"/>
    <w:rsid w:val="000343B2"/>
    <w:rsid w:val="00041733"/>
    <w:rsid w:val="00041888"/>
    <w:rsid w:val="00041D21"/>
    <w:rsid w:val="00041E38"/>
    <w:rsid w:val="0004307C"/>
    <w:rsid w:val="0004384B"/>
    <w:rsid w:val="000450C8"/>
    <w:rsid w:val="00046B84"/>
    <w:rsid w:val="000471CF"/>
    <w:rsid w:val="00047DB8"/>
    <w:rsid w:val="00050000"/>
    <w:rsid w:val="00050450"/>
    <w:rsid w:val="00051698"/>
    <w:rsid w:val="00051A72"/>
    <w:rsid w:val="0005271D"/>
    <w:rsid w:val="00052C18"/>
    <w:rsid w:val="00053167"/>
    <w:rsid w:val="0005382F"/>
    <w:rsid w:val="00053B7B"/>
    <w:rsid w:val="00053E43"/>
    <w:rsid w:val="00056254"/>
    <w:rsid w:val="000563C2"/>
    <w:rsid w:val="000572D8"/>
    <w:rsid w:val="000602D7"/>
    <w:rsid w:val="000602FF"/>
    <w:rsid w:val="000608A5"/>
    <w:rsid w:val="000623E7"/>
    <w:rsid w:val="00063266"/>
    <w:rsid w:val="00066C04"/>
    <w:rsid w:val="000675B6"/>
    <w:rsid w:val="000677CD"/>
    <w:rsid w:val="0007049E"/>
    <w:rsid w:val="000710A8"/>
    <w:rsid w:val="00071C84"/>
    <w:rsid w:val="00072B0E"/>
    <w:rsid w:val="00072B36"/>
    <w:rsid w:val="000731EF"/>
    <w:rsid w:val="00073436"/>
    <w:rsid w:val="00073482"/>
    <w:rsid w:val="000738BF"/>
    <w:rsid w:val="00074657"/>
    <w:rsid w:val="00075A84"/>
    <w:rsid w:val="00075CCC"/>
    <w:rsid w:val="00076145"/>
    <w:rsid w:val="000766D7"/>
    <w:rsid w:val="000774A8"/>
    <w:rsid w:val="00080C95"/>
    <w:rsid w:val="0008100E"/>
    <w:rsid w:val="00081313"/>
    <w:rsid w:val="00081A05"/>
    <w:rsid w:val="00082EEC"/>
    <w:rsid w:val="00082F60"/>
    <w:rsid w:val="00083A42"/>
    <w:rsid w:val="0008411C"/>
    <w:rsid w:val="00085C29"/>
    <w:rsid w:val="00087D04"/>
    <w:rsid w:val="000900AC"/>
    <w:rsid w:val="000936A5"/>
    <w:rsid w:val="00093C00"/>
    <w:rsid w:val="00094165"/>
    <w:rsid w:val="000942DB"/>
    <w:rsid w:val="00094AC6"/>
    <w:rsid w:val="000952B9"/>
    <w:rsid w:val="00095365"/>
    <w:rsid w:val="00096361"/>
    <w:rsid w:val="00096B74"/>
    <w:rsid w:val="000970CD"/>
    <w:rsid w:val="00097929"/>
    <w:rsid w:val="000A0082"/>
    <w:rsid w:val="000A033C"/>
    <w:rsid w:val="000A07C6"/>
    <w:rsid w:val="000A14A2"/>
    <w:rsid w:val="000A1741"/>
    <w:rsid w:val="000A1D27"/>
    <w:rsid w:val="000A2150"/>
    <w:rsid w:val="000A3469"/>
    <w:rsid w:val="000A36CD"/>
    <w:rsid w:val="000A39EE"/>
    <w:rsid w:val="000A49A7"/>
    <w:rsid w:val="000A6325"/>
    <w:rsid w:val="000A73C1"/>
    <w:rsid w:val="000A7C1E"/>
    <w:rsid w:val="000A7E6E"/>
    <w:rsid w:val="000B2A38"/>
    <w:rsid w:val="000B3EC8"/>
    <w:rsid w:val="000B4CF0"/>
    <w:rsid w:val="000B5303"/>
    <w:rsid w:val="000B6727"/>
    <w:rsid w:val="000B6A51"/>
    <w:rsid w:val="000B7C68"/>
    <w:rsid w:val="000C00E5"/>
    <w:rsid w:val="000C0F4C"/>
    <w:rsid w:val="000C125F"/>
    <w:rsid w:val="000C1393"/>
    <w:rsid w:val="000C13F1"/>
    <w:rsid w:val="000C1FF8"/>
    <w:rsid w:val="000C289C"/>
    <w:rsid w:val="000C39F4"/>
    <w:rsid w:val="000C4477"/>
    <w:rsid w:val="000C4531"/>
    <w:rsid w:val="000C46EA"/>
    <w:rsid w:val="000C5D9E"/>
    <w:rsid w:val="000C6121"/>
    <w:rsid w:val="000C6641"/>
    <w:rsid w:val="000C66FB"/>
    <w:rsid w:val="000D032E"/>
    <w:rsid w:val="000D2C68"/>
    <w:rsid w:val="000D2DCC"/>
    <w:rsid w:val="000D2F4A"/>
    <w:rsid w:val="000D312B"/>
    <w:rsid w:val="000D3409"/>
    <w:rsid w:val="000D34E7"/>
    <w:rsid w:val="000D45A2"/>
    <w:rsid w:val="000D4CEF"/>
    <w:rsid w:val="000D54BA"/>
    <w:rsid w:val="000D5F3D"/>
    <w:rsid w:val="000D68FD"/>
    <w:rsid w:val="000D7992"/>
    <w:rsid w:val="000E00B6"/>
    <w:rsid w:val="000E11FE"/>
    <w:rsid w:val="000E1722"/>
    <w:rsid w:val="000E1B09"/>
    <w:rsid w:val="000E2A9E"/>
    <w:rsid w:val="000E3959"/>
    <w:rsid w:val="000E40E3"/>
    <w:rsid w:val="000E41BA"/>
    <w:rsid w:val="000E4853"/>
    <w:rsid w:val="000E4F23"/>
    <w:rsid w:val="000E5760"/>
    <w:rsid w:val="000E57E0"/>
    <w:rsid w:val="000E581F"/>
    <w:rsid w:val="000E6D8B"/>
    <w:rsid w:val="000E73E2"/>
    <w:rsid w:val="000E79D4"/>
    <w:rsid w:val="000F0788"/>
    <w:rsid w:val="000F1399"/>
    <w:rsid w:val="000F1833"/>
    <w:rsid w:val="000F190A"/>
    <w:rsid w:val="000F1923"/>
    <w:rsid w:val="000F2BA5"/>
    <w:rsid w:val="000F3709"/>
    <w:rsid w:val="000F48A0"/>
    <w:rsid w:val="000F591F"/>
    <w:rsid w:val="000F6081"/>
    <w:rsid w:val="000F74FE"/>
    <w:rsid w:val="000F7A4D"/>
    <w:rsid w:val="000F7E00"/>
    <w:rsid w:val="0010020E"/>
    <w:rsid w:val="001009CE"/>
    <w:rsid w:val="00100B35"/>
    <w:rsid w:val="00100B45"/>
    <w:rsid w:val="00101D22"/>
    <w:rsid w:val="00103E00"/>
    <w:rsid w:val="001048FD"/>
    <w:rsid w:val="00106319"/>
    <w:rsid w:val="00106ABA"/>
    <w:rsid w:val="00110F8D"/>
    <w:rsid w:val="00112F5C"/>
    <w:rsid w:val="001149FC"/>
    <w:rsid w:val="001170E9"/>
    <w:rsid w:val="001170F4"/>
    <w:rsid w:val="00117A5B"/>
    <w:rsid w:val="00117A67"/>
    <w:rsid w:val="00117E5A"/>
    <w:rsid w:val="001206F0"/>
    <w:rsid w:val="0012202C"/>
    <w:rsid w:val="00122419"/>
    <w:rsid w:val="00122569"/>
    <w:rsid w:val="0012314C"/>
    <w:rsid w:val="00123EAB"/>
    <w:rsid w:val="00125B0D"/>
    <w:rsid w:val="001302E7"/>
    <w:rsid w:val="00130494"/>
    <w:rsid w:val="00131577"/>
    <w:rsid w:val="00131D29"/>
    <w:rsid w:val="00133250"/>
    <w:rsid w:val="00133E84"/>
    <w:rsid w:val="001349D8"/>
    <w:rsid w:val="00135270"/>
    <w:rsid w:val="00135626"/>
    <w:rsid w:val="0013573C"/>
    <w:rsid w:val="00135C65"/>
    <w:rsid w:val="00136119"/>
    <w:rsid w:val="00136C66"/>
    <w:rsid w:val="00136CF0"/>
    <w:rsid w:val="0013776C"/>
    <w:rsid w:val="0014022A"/>
    <w:rsid w:val="00140428"/>
    <w:rsid w:val="00141966"/>
    <w:rsid w:val="00141D3D"/>
    <w:rsid w:val="00142AFF"/>
    <w:rsid w:val="00145003"/>
    <w:rsid w:val="00146446"/>
    <w:rsid w:val="00147929"/>
    <w:rsid w:val="001508CF"/>
    <w:rsid w:val="00150DC1"/>
    <w:rsid w:val="00152106"/>
    <w:rsid w:val="0015224F"/>
    <w:rsid w:val="001526CA"/>
    <w:rsid w:val="00153634"/>
    <w:rsid w:val="00154961"/>
    <w:rsid w:val="00161019"/>
    <w:rsid w:val="00161161"/>
    <w:rsid w:val="001615BA"/>
    <w:rsid w:val="00161A22"/>
    <w:rsid w:val="00161E59"/>
    <w:rsid w:val="00162BBC"/>
    <w:rsid w:val="00163273"/>
    <w:rsid w:val="001639A7"/>
    <w:rsid w:val="00165A81"/>
    <w:rsid w:val="0016637B"/>
    <w:rsid w:val="00170FDB"/>
    <w:rsid w:val="0017246B"/>
    <w:rsid w:val="00172575"/>
    <w:rsid w:val="00172CFE"/>
    <w:rsid w:val="00173929"/>
    <w:rsid w:val="00174EFD"/>
    <w:rsid w:val="00175107"/>
    <w:rsid w:val="00175886"/>
    <w:rsid w:val="001761A3"/>
    <w:rsid w:val="00176455"/>
    <w:rsid w:val="0017776B"/>
    <w:rsid w:val="00180390"/>
    <w:rsid w:val="00181B63"/>
    <w:rsid w:val="00181FB3"/>
    <w:rsid w:val="00182BF7"/>
    <w:rsid w:val="00182E49"/>
    <w:rsid w:val="00185129"/>
    <w:rsid w:val="0018567E"/>
    <w:rsid w:val="0018604F"/>
    <w:rsid w:val="001912EB"/>
    <w:rsid w:val="00191F52"/>
    <w:rsid w:val="00192D07"/>
    <w:rsid w:val="001937B4"/>
    <w:rsid w:val="0019415A"/>
    <w:rsid w:val="00195A25"/>
    <w:rsid w:val="0019603D"/>
    <w:rsid w:val="00196499"/>
    <w:rsid w:val="00197473"/>
    <w:rsid w:val="001A00B2"/>
    <w:rsid w:val="001A0FD9"/>
    <w:rsid w:val="001A34DB"/>
    <w:rsid w:val="001A4F31"/>
    <w:rsid w:val="001A5879"/>
    <w:rsid w:val="001A5E70"/>
    <w:rsid w:val="001A5F43"/>
    <w:rsid w:val="001A7669"/>
    <w:rsid w:val="001A7705"/>
    <w:rsid w:val="001A7A69"/>
    <w:rsid w:val="001B1948"/>
    <w:rsid w:val="001B312A"/>
    <w:rsid w:val="001B37C6"/>
    <w:rsid w:val="001B6889"/>
    <w:rsid w:val="001C0A45"/>
    <w:rsid w:val="001C0AC8"/>
    <w:rsid w:val="001C138B"/>
    <w:rsid w:val="001C1477"/>
    <w:rsid w:val="001C1D76"/>
    <w:rsid w:val="001C2479"/>
    <w:rsid w:val="001C29CF"/>
    <w:rsid w:val="001C2FAC"/>
    <w:rsid w:val="001C3FF0"/>
    <w:rsid w:val="001C4490"/>
    <w:rsid w:val="001C46B1"/>
    <w:rsid w:val="001C4A9E"/>
    <w:rsid w:val="001C5EE8"/>
    <w:rsid w:val="001C71BC"/>
    <w:rsid w:val="001C7688"/>
    <w:rsid w:val="001C7A3C"/>
    <w:rsid w:val="001C7C5F"/>
    <w:rsid w:val="001D1C59"/>
    <w:rsid w:val="001D21F3"/>
    <w:rsid w:val="001D35B8"/>
    <w:rsid w:val="001D3F2E"/>
    <w:rsid w:val="001D42BE"/>
    <w:rsid w:val="001D4A63"/>
    <w:rsid w:val="001D66D0"/>
    <w:rsid w:val="001D7C7E"/>
    <w:rsid w:val="001E0003"/>
    <w:rsid w:val="001E2C01"/>
    <w:rsid w:val="001E3167"/>
    <w:rsid w:val="001E36F9"/>
    <w:rsid w:val="001E3B81"/>
    <w:rsid w:val="001E5942"/>
    <w:rsid w:val="001E6C63"/>
    <w:rsid w:val="001E6EB9"/>
    <w:rsid w:val="001E7670"/>
    <w:rsid w:val="001E7E53"/>
    <w:rsid w:val="001F0524"/>
    <w:rsid w:val="001F0F41"/>
    <w:rsid w:val="001F1BD2"/>
    <w:rsid w:val="001F44E9"/>
    <w:rsid w:val="001F45E2"/>
    <w:rsid w:val="001F4631"/>
    <w:rsid w:val="001F5384"/>
    <w:rsid w:val="001F5B56"/>
    <w:rsid w:val="001F5E7E"/>
    <w:rsid w:val="001F6679"/>
    <w:rsid w:val="001F799C"/>
    <w:rsid w:val="001F7ECC"/>
    <w:rsid w:val="00200E46"/>
    <w:rsid w:val="0020111B"/>
    <w:rsid w:val="002032C7"/>
    <w:rsid w:val="00203642"/>
    <w:rsid w:val="00203C36"/>
    <w:rsid w:val="00203CB0"/>
    <w:rsid w:val="00205FE8"/>
    <w:rsid w:val="0020664F"/>
    <w:rsid w:val="00206870"/>
    <w:rsid w:val="00206ADB"/>
    <w:rsid w:val="00206EF1"/>
    <w:rsid w:val="002074BC"/>
    <w:rsid w:val="002075FD"/>
    <w:rsid w:val="002079B5"/>
    <w:rsid w:val="002079C6"/>
    <w:rsid w:val="00210F73"/>
    <w:rsid w:val="002116EC"/>
    <w:rsid w:val="00211DD9"/>
    <w:rsid w:val="00212128"/>
    <w:rsid w:val="00212293"/>
    <w:rsid w:val="00212D4B"/>
    <w:rsid w:val="0021301A"/>
    <w:rsid w:val="0021303A"/>
    <w:rsid w:val="00213252"/>
    <w:rsid w:val="00215E0B"/>
    <w:rsid w:val="00216380"/>
    <w:rsid w:val="00217888"/>
    <w:rsid w:val="00220927"/>
    <w:rsid w:val="00221935"/>
    <w:rsid w:val="00222991"/>
    <w:rsid w:val="00222DD9"/>
    <w:rsid w:val="00223964"/>
    <w:rsid w:val="00223B26"/>
    <w:rsid w:val="00225D11"/>
    <w:rsid w:val="00226D08"/>
    <w:rsid w:val="00227E05"/>
    <w:rsid w:val="00230088"/>
    <w:rsid w:val="002303BF"/>
    <w:rsid w:val="0023053E"/>
    <w:rsid w:val="002308FA"/>
    <w:rsid w:val="00231AF9"/>
    <w:rsid w:val="00233C96"/>
    <w:rsid w:val="002341C5"/>
    <w:rsid w:val="002355D9"/>
    <w:rsid w:val="00236075"/>
    <w:rsid w:val="00236E26"/>
    <w:rsid w:val="002373AB"/>
    <w:rsid w:val="00237FCE"/>
    <w:rsid w:val="002414DC"/>
    <w:rsid w:val="00241972"/>
    <w:rsid w:val="00241BCC"/>
    <w:rsid w:val="0024326C"/>
    <w:rsid w:val="00243671"/>
    <w:rsid w:val="00244135"/>
    <w:rsid w:val="002445BD"/>
    <w:rsid w:val="00244C10"/>
    <w:rsid w:val="00244C72"/>
    <w:rsid w:val="002466F1"/>
    <w:rsid w:val="002467E0"/>
    <w:rsid w:val="002468AA"/>
    <w:rsid w:val="00247B0C"/>
    <w:rsid w:val="00250F6F"/>
    <w:rsid w:val="00253715"/>
    <w:rsid w:val="00253FE9"/>
    <w:rsid w:val="00254A47"/>
    <w:rsid w:val="00254C90"/>
    <w:rsid w:val="00255C0A"/>
    <w:rsid w:val="00256236"/>
    <w:rsid w:val="00256346"/>
    <w:rsid w:val="002565BA"/>
    <w:rsid w:val="00256C95"/>
    <w:rsid w:val="002573E8"/>
    <w:rsid w:val="00260FC5"/>
    <w:rsid w:val="00261CEC"/>
    <w:rsid w:val="00261F75"/>
    <w:rsid w:val="00262088"/>
    <w:rsid w:val="00262CCF"/>
    <w:rsid w:val="00262ED1"/>
    <w:rsid w:val="002639C0"/>
    <w:rsid w:val="00264B89"/>
    <w:rsid w:val="00264C24"/>
    <w:rsid w:val="00264FA1"/>
    <w:rsid w:val="00264FAB"/>
    <w:rsid w:val="002652BE"/>
    <w:rsid w:val="00265378"/>
    <w:rsid w:val="00265470"/>
    <w:rsid w:val="0026577C"/>
    <w:rsid w:val="00265F12"/>
    <w:rsid w:val="0026762B"/>
    <w:rsid w:val="00270F21"/>
    <w:rsid w:val="00270F2A"/>
    <w:rsid w:val="00271481"/>
    <w:rsid w:val="002718EA"/>
    <w:rsid w:val="00271F59"/>
    <w:rsid w:val="00272C75"/>
    <w:rsid w:val="00272EEC"/>
    <w:rsid w:val="00273462"/>
    <w:rsid w:val="002737FA"/>
    <w:rsid w:val="002748B4"/>
    <w:rsid w:val="0027606E"/>
    <w:rsid w:val="00276C08"/>
    <w:rsid w:val="00277114"/>
    <w:rsid w:val="00280840"/>
    <w:rsid w:val="00280D60"/>
    <w:rsid w:val="002811EB"/>
    <w:rsid w:val="0028175B"/>
    <w:rsid w:val="00281789"/>
    <w:rsid w:val="00281D29"/>
    <w:rsid w:val="002830EF"/>
    <w:rsid w:val="00283DAB"/>
    <w:rsid w:val="00284181"/>
    <w:rsid w:val="0028520A"/>
    <w:rsid w:val="0028594C"/>
    <w:rsid w:val="00285B78"/>
    <w:rsid w:val="00286010"/>
    <w:rsid w:val="002865CE"/>
    <w:rsid w:val="00286CF7"/>
    <w:rsid w:val="0028737A"/>
    <w:rsid w:val="002877B2"/>
    <w:rsid w:val="00290BCC"/>
    <w:rsid w:val="00290E62"/>
    <w:rsid w:val="00293CDC"/>
    <w:rsid w:val="00294FFE"/>
    <w:rsid w:val="002951D5"/>
    <w:rsid w:val="00295A96"/>
    <w:rsid w:val="00295E46"/>
    <w:rsid w:val="002962A4"/>
    <w:rsid w:val="002971C4"/>
    <w:rsid w:val="002A16EC"/>
    <w:rsid w:val="002A20FD"/>
    <w:rsid w:val="002A2E21"/>
    <w:rsid w:val="002A4AB9"/>
    <w:rsid w:val="002A4E85"/>
    <w:rsid w:val="002A5036"/>
    <w:rsid w:val="002A5B2D"/>
    <w:rsid w:val="002A68A6"/>
    <w:rsid w:val="002A6B06"/>
    <w:rsid w:val="002A7A35"/>
    <w:rsid w:val="002B0A88"/>
    <w:rsid w:val="002B0F20"/>
    <w:rsid w:val="002B2119"/>
    <w:rsid w:val="002B27F7"/>
    <w:rsid w:val="002B30AD"/>
    <w:rsid w:val="002B32CB"/>
    <w:rsid w:val="002B35ED"/>
    <w:rsid w:val="002B5D89"/>
    <w:rsid w:val="002B649E"/>
    <w:rsid w:val="002B6A31"/>
    <w:rsid w:val="002B7CC4"/>
    <w:rsid w:val="002B7D58"/>
    <w:rsid w:val="002C1208"/>
    <w:rsid w:val="002C1C3A"/>
    <w:rsid w:val="002C202E"/>
    <w:rsid w:val="002C2296"/>
    <w:rsid w:val="002C2FF4"/>
    <w:rsid w:val="002C3542"/>
    <w:rsid w:val="002C3B20"/>
    <w:rsid w:val="002C6485"/>
    <w:rsid w:val="002C65CA"/>
    <w:rsid w:val="002C7153"/>
    <w:rsid w:val="002D055D"/>
    <w:rsid w:val="002D1A0C"/>
    <w:rsid w:val="002D2FE8"/>
    <w:rsid w:val="002D3A5B"/>
    <w:rsid w:val="002D48C9"/>
    <w:rsid w:val="002D490E"/>
    <w:rsid w:val="002D4A7C"/>
    <w:rsid w:val="002D52F5"/>
    <w:rsid w:val="002D5C95"/>
    <w:rsid w:val="002D5E81"/>
    <w:rsid w:val="002D624A"/>
    <w:rsid w:val="002D6422"/>
    <w:rsid w:val="002D7011"/>
    <w:rsid w:val="002E0B6E"/>
    <w:rsid w:val="002E2641"/>
    <w:rsid w:val="002E3586"/>
    <w:rsid w:val="002E5D96"/>
    <w:rsid w:val="002E6C23"/>
    <w:rsid w:val="002E7229"/>
    <w:rsid w:val="002E7365"/>
    <w:rsid w:val="002E74C5"/>
    <w:rsid w:val="002E7821"/>
    <w:rsid w:val="002E7B36"/>
    <w:rsid w:val="002F05D5"/>
    <w:rsid w:val="002F21E0"/>
    <w:rsid w:val="002F246C"/>
    <w:rsid w:val="002F3139"/>
    <w:rsid w:val="002F33AE"/>
    <w:rsid w:val="002F4870"/>
    <w:rsid w:val="002F57D1"/>
    <w:rsid w:val="002F5870"/>
    <w:rsid w:val="00300DBC"/>
    <w:rsid w:val="00300E6D"/>
    <w:rsid w:val="0030273C"/>
    <w:rsid w:val="003036D5"/>
    <w:rsid w:val="00304347"/>
    <w:rsid w:val="0030580A"/>
    <w:rsid w:val="00305A2A"/>
    <w:rsid w:val="00305D6E"/>
    <w:rsid w:val="00305FA2"/>
    <w:rsid w:val="003066C4"/>
    <w:rsid w:val="003073C1"/>
    <w:rsid w:val="00310265"/>
    <w:rsid w:val="003106F6"/>
    <w:rsid w:val="0031087F"/>
    <w:rsid w:val="00312E9E"/>
    <w:rsid w:val="00313399"/>
    <w:rsid w:val="003136F3"/>
    <w:rsid w:val="00313997"/>
    <w:rsid w:val="00313B56"/>
    <w:rsid w:val="0031471F"/>
    <w:rsid w:val="00314E1E"/>
    <w:rsid w:val="00316D56"/>
    <w:rsid w:val="003172F2"/>
    <w:rsid w:val="00317F90"/>
    <w:rsid w:val="00320480"/>
    <w:rsid w:val="00321580"/>
    <w:rsid w:val="00322E17"/>
    <w:rsid w:val="003247C3"/>
    <w:rsid w:val="00326545"/>
    <w:rsid w:val="00326DE1"/>
    <w:rsid w:val="00327A7A"/>
    <w:rsid w:val="00330565"/>
    <w:rsid w:val="0033092B"/>
    <w:rsid w:val="0033161C"/>
    <w:rsid w:val="003320DB"/>
    <w:rsid w:val="0033318E"/>
    <w:rsid w:val="00333302"/>
    <w:rsid w:val="00333687"/>
    <w:rsid w:val="00334781"/>
    <w:rsid w:val="00334B83"/>
    <w:rsid w:val="003353F1"/>
    <w:rsid w:val="00335479"/>
    <w:rsid w:val="0033635E"/>
    <w:rsid w:val="0034047E"/>
    <w:rsid w:val="0034066D"/>
    <w:rsid w:val="00340768"/>
    <w:rsid w:val="0034144F"/>
    <w:rsid w:val="00341A71"/>
    <w:rsid w:val="00342361"/>
    <w:rsid w:val="003423C2"/>
    <w:rsid w:val="00342475"/>
    <w:rsid w:val="00342CE6"/>
    <w:rsid w:val="00342DBE"/>
    <w:rsid w:val="00342E57"/>
    <w:rsid w:val="00342EFD"/>
    <w:rsid w:val="00344331"/>
    <w:rsid w:val="003458E6"/>
    <w:rsid w:val="00345DDE"/>
    <w:rsid w:val="00346D49"/>
    <w:rsid w:val="00350A93"/>
    <w:rsid w:val="00350E5D"/>
    <w:rsid w:val="003518B0"/>
    <w:rsid w:val="0035194E"/>
    <w:rsid w:val="0035217D"/>
    <w:rsid w:val="003522AD"/>
    <w:rsid w:val="00352DF3"/>
    <w:rsid w:val="003549DD"/>
    <w:rsid w:val="00357125"/>
    <w:rsid w:val="00357C56"/>
    <w:rsid w:val="00362337"/>
    <w:rsid w:val="003652C2"/>
    <w:rsid w:val="00365810"/>
    <w:rsid w:val="003658D7"/>
    <w:rsid w:val="00365AC1"/>
    <w:rsid w:val="00365E50"/>
    <w:rsid w:val="0037008C"/>
    <w:rsid w:val="003706E7"/>
    <w:rsid w:val="00370800"/>
    <w:rsid w:val="00371DE8"/>
    <w:rsid w:val="003727B4"/>
    <w:rsid w:val="003743ED"/>
    <w:rsid w:val="00374706"/>
    <w:rsid w:val="00374FFE"/>
    <w:rsid w:val="00376445"/>
    <w:rsid w:val="00376C02"/>
    <w:rsid w:val="00377F28"/>
    <w:rsid w:val="003800E3"/>
    <w:rsid w:val="00380F04"/>
    <w:rsid w:val="00381BFA"/>
    <w:rsid w:val="00381E45"/>
    <w:rsid w:val="0038243C"/>
    <w:rsid w:val="00383CBD"/>
    <w:rsid w:val="003841E8"/>
    <w:rsid w:val="00384B12"/>
    <w:rsid w:val="00387A65"/>
    <w:rsid w:val="00390F68"/>
    <w:rsid w:val="00391CD4"/>
    <w:rsid w:val="00392370"/>
    <w:rsid w:val="0039253D"/>
    <w:rsid w:val="0039374C"/>
    <w:rsid w:val="003943D0"/>
    <w:rsid w:val="00394B74"/>
    <w:rsid w:val="00394C66"/>
    <w:rsid w:val="00395538"/>
    <w:rsid w:val="00395795"/>
    <w:rsid w:val="00397DD1"/>
    <w:rsid w:val="003A06D1"/>
    <w:rsid w:val="003A0DA2"/>
    <w:rsid w:val="003A1939"/>
    <w:rsid w:val="003A39AB"/>
    <w:rsid w:val="003A3ACE"/>
    <w:rsid w:val="003A3B28"/>
    <w:rsid w:val="003A4035"/>
    <w:rsid w:val="003A4A83"/>
    <w:rsid w:val="003A516C"/>
    <w:rsid w:val="003A7312"/>
    <w:rsid w:val="003A7387"/>
    <w:rsid w:val="003A7F78"/>
    <w:rsid w:val="003B03C8"/>
    <w:rsid w:val="003B07E7"/>
    <w:rsid w:val="003B1B35"/>
    <w:rsid w:val="003B2658"/>
    <w:rsid w:val="003B2D49"/>
    <w:rsid w:val="003B2F65"/>
    <w:rsid w:val="003B3DA5"/>
    <w:rsid w:val="003B44A0"/>
    <w:rsid w:val="003B5CD9"/>
    <w:rsid w:val="003B6525"/>
    <w:rsid w:val="003B6C35"/>
    <w:rsid w:val="003B79B8"/>
    <w:rsid w:val="003B7BA7"/>
    <w:rsid w:val="003C0E8B"/>
    <w:rsid w:val="003C1D79"/>
    <w:rsid w:val="003C2059"/>
    <w:rsid w:val="003C315D"/>
    <w:rsid w:val="003C328A"/>
    <w:rsid w:val="003C3E07"/>
    <w:rsid w:val="003C4087"/>
    <w:rsid w:val="003C54AE"/>
    <w:rsid w:val="003C5F51"/>
    <w:rsid w:val="003C620B"/>
    <w:rsid w:val="003C7448"/>
    <w:rsid w:val="003C749A"/>
    <w:rsid w:val="003C7F8D"/>
    <w:rsid w:val="003D0D44"/>
    <w:rsid w:val="003D1E9A"/>
    <w:rsid w:val="003D2A4C"/>
    <w:rsid w:val="003D34CF"/>
    <w:rsid w:val="003D3A80"/>
    <w:rsid w:val="003D448A"/>
    <w:rsid w:val="003D4740"/>
    <w:rsid w:val="003D4754"/>
    <w:rsid w:val="003D4B7F"/>
    <w:rsid w:val="003D4BFA"/>
    <w:rsid w:val="003D523A"/>
    <w:rsid w:val="003D757C"/>
    <w:rsid w:val="003E05B2"/>
    <w:rsid w:val="003E1067"/>
    <w:rsid w:val="003E108A"/>
    <w:rsid w:val="003E133D"/>
    <w:rsid w:val="003E1998"/>
    <w:rsid w:val="003E1CD1"/>
    <w:rsid w:val="003E1F10"/>
    <w:rsid w:val="003E2262"/>
    <w:rsid w:val="003E2691"/>
    <w:rsid w:val="003E26ED"/>
    <w:rsid w:val="003E2AAA"/>
    <w:rsid w:val="003E36B1"/>
    <w:rsid w:val="003E378D"/>
    <w:rsid w:val="003E4243"/>
    <w:rsid w:val="003E434D"/>
    <w:rsid w:val="003E468E"/>
    <w:rsid w:val="003E724E"/>
    <w:rsid w:val="003E7ACA"/>
    <w:rsid w:val="003F10D2"/>
    <w:rsid w:val="003F1572"/>
    <w:rsid w:val="003F1A61"/>
    <w:rsid w:val="003F2A77"/>
    <w:rsid w:val="003F4C87"/>
    <w:rsid w:val="003F4DAF"/>
    <w:rsid w:val="003F5045"/>
    <w:rsid w:val="003F5F6F"/>
    <w:rsid w:val="003F6A5C"/>
    <w:rsid w:val="003F71BF"/>
    <w:rsid w:val="00400084"/>
    <w:rsid w:val="004005F1"/>
    <w:rsid w:val="004009F0"/>
    <w:rsid w:val="00402E0C"/>
    <w:rsid w:val="00403231"/>
    <w:rsid w:val="004048A7"/>
    <w:rsid w:val="00404C20"/>
    <w:rsid w:val="00404EA0"/>
    <w:rsid w:val="00405A72"/>
    <w:rsid w:val="00406319"/>
    <w:rsid w:val="00406D41"/>
    <w:rsid w:val="00407199"/>
    <w:rsid w:val="004071DA"/>
    <w:rsid w:val="004079C3"/>
    <w:rsid w:val="00407D0C"/>
    <w:rsid w:val="00411E1C"/>
    <w:rsid w:val="004124F7"/>
    <w:rsid w:val="004132F4"/>
    <w:rsid w:val="0041452B"/>
    <w:rsid w:val="00414AF7"/>
    <w:rsid w:val="00415D49"/>
    <w:rsid w:val="0041730A"/>
    <w:rsid w:val="00417FC7"/>
    <w:rsid w:val="00420617"/>
    <w:rsid w:val="00420BF0"/>
    <w:rsid w:val="0042173D"/>
    <w:rsid w:val="00421AE3"/>
    <w:rsid w:val="00422158"/>
    <w:rsid w:val="00422FEB"/>
    <w:rsid w:val="004237AA"/>
    <w:rsid w:val="004237DC"/>
    <w:rsid w:val="00423F97"/>
    <w:rsid w:val="0043154D"/>
    <w:rsid w:val="00431817"/>
    <w:rsid w:val="004321B2"/>
    <w:rsid w:val="0043276F"/>
    <w:rsid w:val="004329C2"/>
    <w:rsid w:val="00432F3D"/>
    <w:rsid w:val="00433DCF"/>
    <w:rsid w:val="00434C00"/>
    <w:rsid w:val="00435133"/>
    <w:rsid w:val="004375B3"/>
    <w:rsid w:val="004377D3"/>
    <w:rsid w:val="00441046"/>
    <w:rsid w:val="00441202"/>
    <w:rsid w:val="00441B2E"/>
    <w:rsid w:val="00442B6F"/>
    <w:rsid w:val="00442D0C"/>
    <w:rsid w:val="00443166"/>
    <w:rsid w:val="0044402B"/>
    <w:rsid w:val="004440D8"/>
    <w:rsid w:val="004464AF"/>
    <w:rsid w:val="00446573"/>
    <w:rsid w:val="0044708C"/>
    <w:rsid w:val="004475CE"/>
    <w:rsid w:val="00447F28"/>
    <w:rsid w:val="00450ABB"/>
    <w:rsid w:val="00450D9B"/>
    <w:rsid w:val="00451033"/>
    <w:rsid w:val="004525D7"/>
    <w:rsid w:val="00452A8B"/>
    <w:rsid w:val="00453386"/>
    <w:rsid w:val="00453E31"/>
    <w:rsid w:val="004546AB"/>
    <w:rsid w:val="00454AB0"/>
    <w:rsid w:val="00454AF3"/>
    <w:rsid w:val="00454D6F"/>
    <w:rsid w:val="00455060"/>
    <w:rsid w:val="00455558"/>
    <w:rsid w:val="00455B35"/>
    <w:rsid w:val="00456579"/>
    <w:rsid w:val="004601BD"/>
    <w:rsid w:val="00462D47"/>
    <w:rsid w:val="00462FDA"/>
    <w:rsid w:val="00464DCD"/>
    <w:rsid w:val="004653E9"/>
    <w:rsid w:val="00465764"/>
    <w:rsid w:val="00465D3D"/>
    <w:rsid w:val="00466A95"/>
    <w:rsid w:val="0046707E"/>
    <w:rsid w:val="00467D0E"/>
    <w:rsid w:val="00470282"/>
    <w:rsid w:val="004708DA"/>
    <w:rsid w:val="00470F9D"/>
    <w:rsid w:val="004725F3"/>
    <w:rsid w:val="00472B89"/>
    <w:rsid w:val="004742D1"/>
    <w:rsid w:val="004748BB"/>
    <w:rsid w:val="00474ABE"/>
    <w:rsid w:val="00474D61"/>
    <w:rsid w:val="00475A52"/>
    <w:rsid w:val="00476252"/>
    <w:rsid w:val="004767D7"/>
    <w:rsid w:val="0047731E"/>
    <w:rsid w:val="0047741E"/>
    <w:rsid w:val="00477B06"/>
    <w:rsid w:val="004800E7"/>
    <w:rsid w:val="004807BC"/>
    <w:rsid w:val="00480B70"/>
    <w:rsid w:val="004810C3"/>
    <w:rsid w:val="00481194"/>
    <w:rsid w:val="0048169B"/>
    <w:rsid w:val="00481DAB"/>
    <w:rsid w:val="00482BA5"/>
    <w:rsid w:val="004834AC"/>
    <w:rsid w:val="004864E4"/>
    <w:rsid w:val="00486B1B"/>
    <w:rsid w:val="00487208"/>
    <w:rsid w:val="0048727E"/>
    <w:rsid w:val="00490D5E"/>
    <w:rsid w:val="00491516"/>
    <w:rsid w:val="00492F57"/>
    <w:rsid w:val="0049498C"/>
    <w:rsid w:val="00494F83"/>
    <w:rsid w:val="004964BC"/>
    <w:rsid w:val="0049698E"/>
    <w:rsid w:val="00496C8F"/>
    <w:rsid w:val="00497D3B"/>
    <w:rsid w:val="00497EBD"/>
    <w:rsid w:val="004A094A"/>
    <w:rsid w:val="004A0F07"/>
    <w:rsid w:val="004A1041"/>
    <w:rsid w:val="004A1147"/>
    <w:rsid w:val="004A145C"/>
    <w:rsid w:val="004A2171"/>
    <w:rsid w:val="004A2E2C"/>
    <w:rsid w:val="004A3E34"/>
    <w:rsid w:val="004A4152"/>
    <w:rsid w:val="004A430D"/>
    <w:rsid w:val="004A5E47"/>
    <w:rsid w:val="004A6BF0"/>
    <w:rsid w:val="004A6CE0"/>
    <w:rsid w:val="004A6DAA"/>
    <w:rsid w:val="004A7365"/>
    <w:rsid w:val="004A769D"/>
    <w:rsid w:val="004A7933"/>
    <w:rsid w:val="004A7F3F"/>
    <w:rsid w:val="004A7FF8"/>
    <w:rsid w:val="004B035D"/>
    <w:rsid w:val="004B0BB4"/>
    <w:rsid w:val="004B19BE"/>
    <w:rsid w:val="004B439B"/>
    <w:rsid w:val="004B4CA8"/>
    <w:rsid w:val="004B6396"/>
    <w:rsid w:val="004B6510"/>
    <w:rsid w:val="004B690A"/>
    <w:rsid w:val="004C021F"/>
    <w:rsid w:val="004C0F20"/>
    <w:rsid w:val="004C1848"/>
    <w:rsid w:val="004C1E6B"/>
    <w:rsid w:val="004C22F0"/>
    <w:rsid w:val="004C4691"/>
    <w:rsid w:val="004C5478"/>
    <w:rsid w:val="004C6981"/>
    <w:rsid w:val="004C6A33"/>
    <w:rsid w:val="004C6ECD"/>
    <w:rsid w:val="004C7B0F"/>
    <w:rsid w:val="004D036B"/>
    <w:rsid w:val="004D0721"/>
    <w:rsid w:val="004D0765"/>
    <w:rsid w:val="004D26B9"/>
    <w:rsid w:val="004D2E1E"/>
    <w:rsid w:val="004D326E"/>
    <w:rsid w:val="004D3DB0"/>
    <w:rsid w:val="004D49D6"/>
    <w:rsid w:val="004D4B05"/>
    <w:rsid w:val="004D5464"/>
    <w:rsid w:val="004D5AFF"/>
    <w:rsid w:val="004D5B93"/>
    <w:rsid w:val="004D66D8"/>
    <w:rsid w:val="004D7816"/>
    <w:rsid w:val="004D7E06"/>
    <w:rsid w:val="004D7EE5"/>
    <w:rsid w:val="004D7F81"/>
    <w:rsid w:val="004E1268"/>
    <w:rsid w:val="004E1D01"/>
    <w:rsid w:val="004E288E"/>
    <w:rsid w:val="004E28C4"/>
    <w:rsid w:val="004E2CD3"/>
    <w:rsid w:val="004E3798"/>
    <w:rsid w:val="004E3816"/>
    <w:rsid w:val="004E3E1E"/>
    <w:rsid w:val="004E41D2"/>
    <w:rsid w:val="004E428C"/>
    <w:rsid w:val="004E4490"/>
    <w:rsid w:val="004E4678"/>
    <w:rsid w:val="004E5066"/>
    <w:rsid w:val="004E55BC"/>
    <w:rsid w:val="004E6EB1"/>
    <w:rsid w:val="004F05CE"/>
    <w:rsid w:val="004F066A"/>
    <w:rsid w:val="004F1ABA"/>
    <w:rsid w:val="004F1AF2"/>
    <w:rsid w:val="004F343F"/>
    <w:rsid w:val="004F355E"/>
    <w:rsid w:val="004F458F"/>
    <w:rsid w:val="004F4B4C"/>
    <w:rsid w:val="004F5522"/>
    <w:rsid w:val="004F78EA"/>
    <w:rsid w:val="004F7F9F"/>
    <w:rsid w:val="00500AE8"/>
    <w:rsid w:val="005015CC"/>
    <w:rsid w:val="00501660"/>
    <w:rsid w:val="00502435"/>
    <w:rsid w:val="00503077"/>
    <w:rsid w:val="00503A2A"/>
    <w:rsid w:val="005040CA"/>
    <w:rsid w:val="00504478"/>
    <w:rsid w:val="00505227"/>
    <w:rsid w:val="005054D2"/>
    <w:rsid w:val="005066DA"/>
    <w:rsid w:val="005072AD"/>
    <w:rsid w:val="005074E6"/>
    <w:rsid w:val="00511C4B"/>
    <w:rsid w:val="00511D90"/>
    <w:rsid w:val="00512244"/>
    <w:rsid w:val="0051235A"/>
    <w:rsid w:val="00512436"/>
    <w:rsid w:val="00513803"/>
    <w:rsid w:val="00513F0B"/>
    <w:rsid w:val="005142FD"/>
    <w:rsid w:val="00514588"/>
    <w:rsid w:val="005149B7"/>
    <w:rsid w:val="0051549D"/>
    <w:rsid w:val="00515B4E"/>
    <w:rsid w:val="00516B0B"/>
    <w:rsid w:val="005201B6"/>
    <w:rsid w:val="005205FB"/>
    <w:rsid w:val="00520631"/>
    <w:rsid w:val="005214A6"/>
    <w:rsid w:val="00522DD3"/>
    <w:rsid w:val="00522F3F"/>
    <w:rsid w:val="00523DD1"/>
    <w:rsid w:val="00524B6A"/>
    <w:rsid w:val="00524B73"/>
    <w:rsid w:val="00525619"/>
    <w:rsid w:val="00525B00"/>
    <w:rsid w:val="00526298"/>
    <w:rsid w:val="005263CE"/>
    <w:rsid w:val="00526CFA"/>
    <w:rsid w:val="0052726A"/>
    <w:rsid w:val="00527712"/>
    <w:rsid w:val="00527CC8"/>
    <w:rsid w:val="005300D3"/>
    <w:rsid w:val="0053096D"/>
    <w:rsid w:val="00530D2F"/>
    <w:rsid w:val="005311C8"/>
    <w:rsid w:val="00532CEE"/>
    <w:rsid w:val="00533412"/>
    <w:rsid w:val="00533861"/>
    <w:rsid w:val="00534F63"/>
    <w:rsid w:val="00535481"/>
    <w:rsid w:val="005407FF"/>
    <w:rsid w:val="00540D89"/>
    <w:rsid w:val="00541058"/>
    <w:rsid w:val="00541711"/>
    <w:rsid w:val="005418CC"/>
    <w:rsid w:val="00542598"/>
    <w:rsid w:val="00543E7B"/>
    <w:rsid w:val="00543FF2"/>
    <w:rsid w:val="00545A7A"/>
    <w:rsid w:val="005464CB"/>
    <w:rsid w:val="00546ABA"/>
    <w:rsid w:val="00547AFB"/>
    <w:rsid w:val="00550B38"/>
    <w:rsid w:val="005513D0"/>
    <w:rsid w:val="00551577"/>
    <w:rsid w:val="005519E6"/>
    <w:rsid w:val="00552270"/>
    <w:rsid w:val="005525A5"/>
    <w:rsid w:val="00552A4C"/>
    <w:rsid w:val="00555262"/>
    <w:rsid w:val="00555B98"/>
    <w:rsid w:val="0055668A"/>
    <w:rsid w:val="0055692D"/>
    <w:rsid w:val="00557466"/>
    <w:rsid w:val="005575BF"/>
    <w:rsid w:val="00560028"/>
    <w:rsid w:val="0056025D"/>
    <w:rsid w:val="0056062E"/>
    <w:rsid w:val="005606F6"/>
    <w:rsid w:val="0056149B"/>
    <w:rsid w:val="005614C3"/>
    <w:rsid w:val="005621A7"/>
    <w:rsid w:val="005622E5"/>
    <w:rsid w:val="005625ED"/>
    <w:rsid w:val="00565733"/>
    <w:rsid w:val="0056692E"/>
    <w:rsid w:val="00566F42"/>
    <w:rsid w:val="00566F52"/>
    <w:rsid w:val="005673ED"/>
    <w:rsid w:val="0056781A"/>
    <w:rsid w:val="0057342B"/>
    <w:rsid w:val="00573910"/>
    <w:rsid w:val="00573A3B"/>
    <w:rsid w:val="005756DF"/>
    <w:rsid w:val="005756FC"/>
    <w:rsid w:val="00577686"/>
    <w:rsid w:val="00580565"/>
    <w:rsid w:val="005809B2"/>
    <w:rsid w:val="00581340"/>
    <w:rsid w:val="005821F7"/>
    <w:rsid w:val="005822CD"/>
    <w:rsid w:val="005823FB"/>
    <w:rsid w:val="00582DAB"/>
    <w:rsid w:val="00582F10"/>
    <w:rsid w:val="0058330F"/>
    <w:rsid w:val="00583A7A"/>
    <w:rsid w:val="0058574D"/>
    <w:rsid w:val="00586F6C"/>
    <w:rsid w:val="005872BA"/>
    <w:rsid w:val="005876E5"/>
    <w:rsid w:val="005877B9"/>
    <w:rsid w:val="0059003D"/>
    <w:rsid w:val="00591A5C"/>
    <w:rsid w:val="00592987"/>
    <w:rsid w:val="00592BC6"/>
    <w:rsid w:val="00594B2E"/>
    <w:rsid w:val="00594F7B"/>
    <w:rsid w:val="00596523"/>
    <w:rsid w:val="00596783"/>
    <w:rsid w:val="005970B5"/>
    <w:rsid w:val="0059752A"/>
    <w:rsid w:val="0059752B"/>
    <w:rsid w:val="005A0C22"/>
    <w:rsid w:val="005A143F"/>
    <w:rsid w:val="005A2FBD"/>
    <w:rsid w:val="005A3F33"/>
    <w:rsid w:val="005A4748"/>
    <w:rsid w:val="005A5097"/>
    <w:rsid w:val="005A6341"/>
    <w:rsid w:val="005A763A"/>
    <w:rsid w:val="005A7BB0"/>
    <w:rsid w:val="005A7DFB"/>
    <w:rsid w:val="005B032E"/>
    <w:rsid w:val="005B3365"/>
    <w:rsid w:val="005B4C53"/>
    <w:rsid w:val="005B55CC"/>
    <w:rsid w:val="005B616A"/>
    <w:rsid w:val="005B668D"/>
    <w:rsid w:val="005B7817"/>
    <w:rsid w:val="005B7DB6"/>
    <w:rsid w:val="005B7F4E"/>
    <w:rsid w:val="005C05CE"/>
    <w:rsid w:val="005C0B9B"/>
    <w:rsid w:val="005C13D6"/>
    <w:rsid w:val="005C1518"/>
    <w:rsid w:val="005C1C0C"/>
    <w:rsid w:val="005C2120"/>
    <w:rsid w:val="005C25B4"/>
    <w:rsid w:val="005C4158"/>
    <w:rsid w:val="005C4FD8"/>
    <w:rsid w:val="005C5807"/>
    <w:rsid w:val="005C5B76"/>
    <w:rsid w:val="005C6CC4"/>
    <w:rsid w:val="005C786D"/>
    <w:rsid w:val="005D037E"/>
    <w:rsid w:val="005D0673"/>
    <w:rsid w:val="005D06B0"/>
    <w:rsid w:val="005D0BAC"/>
    <w:rsid w:val="005D50C2"/>
    <w:rsid w:val="005D59C9"/>
    <w:rsid w:val="005D5A4A"/>
    <w:rsid w:val="005D5F22"/>
    <w:rsid w:val="005D647F"/>
    <w:rsid w:val="005D652E"/>
    <w:rsid w:val="005D6DD1"/>
    <w:rsid w:val="005D7313"/>
    <w:rsid w:val="005D740A"/>
    <w:rsid w:val="005E092A"/>
    <w:rsid w:val="005E121B"/>
    <w:rsid w:val="005E13E3"/>
    <w:rsid w:val="005E1BAB"/>
    <w:rsid w:val="005E1CB1"/>
    <w:rsid w:val="005E2079"/>
    <w:rsid w:val="005E259B"/>
    <w:rsid w:val="005E2ACA"/>
    <w:rsid w:val="005E2E77"/>
    <w:rsid w:val="005E3425"/>
    <w:rsid w:val="005E37E8"/>
    <w:rsid w:val="005E46E0"/>
    <w:rsid w:val="005E5047"/>
    <w:rsid w:val="005E5096"/>
    <w:rsid w:val="005E63AB"/>
    <w:rsid w:val="005E7129"/>
    <w:rsid w:val="005F0378"/>
    <w:rsid w:val="005F0610"/>
    <w:rsid w:val="005F0FDB"/>
    <w:rsid w:val="005F181F"/>
    <w:rsid w:val="005F2B8F"/>
    <w:rsid w:val="005F3532"/>
    <w:rsid w:val="005F3598"/>
    <w:rsid w:val="005F3B2F"/>
    <w:rsid w:val="005F4AEE"/>
    <w:rsid w:val="005F57D0"/>
    <w:rsid w:val="005F643D"/>
    <w:rsid w:val="005F6E5C"/>
    <w:rsid w:val="005F724F"/>
    <w:rsid w:val="005F759E"/>
    <w:rsid w:val="00600ED6"/>
    <w:rsid w:val="0060203F"/>
    <w:rsid w:val="00602950"/>
    <w:rsid w:val="00602B6D"/>
    <w:rsid w:val="00602D1E"/>
    <w:rsid w:val="00604B3F"/>
    <w:rsid w:val="0060554F"/>
    <w:rsid w:val="00606E2D"/>
    <w:rsid w:val="00607139"/>
    <w:rsid w:val="006073D9"/>
    <w:rsid w:val="0060767A"/>
    <w:rsid w:val="006076F6"/>
    <w:rsid w:val="006078B2"/>
    <w:rsid w:val="006112B2"/>
    <w:rsid w:val="006114F8"/>
    <w:rsid w:val="006123AF"/>
    <w:rsid w:val="00613CDF"/>
    <w:rsid w:val="006151C5"/>
    <w:rsid w:val="00616F18"/>
    <w:rsid w:val="00617160"/>
    <w:rsid w:val="006172CC"/>
    <w:rsid w:val="00617AE6"/>
    <w:rsid w:val="00620150"/>
    <w:rsid w:val="00620705"/>
    <w:rsid w:val="00620AEA"/>
    <w:rsid w:val="00621BB6"/>
    <w:rsid w:val="00622151"/>
    <w:rsid w:val="00622AC3"/>
    <w:rsid w:val="00623114"/>
    <w:rsid w:val="00623977"/>
    <w:rsid w:val="006245E7"/>
    <w:rsid w:val="00624F7C"/>
    <w:rsid w:val="006251D4"/>
    <w:rsid w:val="00625C0D"/>
    <w:rsid w:val="00625C7C"/>
    <w:rsid w:val="00626E45"/>
    <w:rsid w:val="00627480"/>
    <w:rsid w:val="006275B1"/>
    <w:rsid w:val="006277FE"/>
    <w:rsid w:val="00630167"/>
    <w:rsid w:val="00630977"/>
    <w:rsid w:val="00630C9F"/>
    <w:rsid w:val="00632458"/>
    <w:rsid w:val="0063389B"/>
    <w:rsid w:val="00633939"/>
    <w:rsid w:val="00633CC1"/>
    <w:rsid w:val="00634339"/>
    <w:rsid w:val="00634E51"/>
    <w:rsid w:val="0063549C"/>
    <w:rsid w:val="006356B4"/>
    <w:rsid w:val="006364B3"/>
    <w:rsid w:val="006403B7"/>
    <w:rsid w:val="00640533"/>
    <w:rsid w:val="00640865"/>
    <w:rsid w:val="00641A35"/>
    <w:rsid w:val="00642B1B"/>
    <w:rsid w:val="00643F9D"/>
    <w:rsid w:val="0064518E"/>
    <w:rsid w:val="006451A9"/>
    <w:rsid w:val="00645503"/>
    <w:rsid w:val="00645A47"/>
    <w:rsid w:val="006465BD"/>
    <w:rsid w:val="00646B49"/>
    <w:rsid w:val="00650475"/>
    <w:rsid w:val="0065177B"/>
    <w:rsid w:val="006520E5"/>
    <w:rsid w:val="00653783"/>
    <w:rsid w:val="00653A51"/>
    <w:rsid w:val="00654809"/>
    <w:rsid w:val="0065499D"/>
    <w:rsid w:val="006556C5"/>
    <w:rsid w:val="00655B9C"/>
    <w:rsid w:val="00656635"/>
    <w:rsid w:val="00657265"/>
    <w:rsid w:val="00657DB4"/>
    <w:rsid w:val="00660E46"/>
    <w:rsid w:val="006625A2"/>
    <w:rsid w:val="00662BEE"/>
    <w:rsid w:val="00662ECD"/>
    <w:rsid w:val="00663F96"/>
    <w:rsid w:val="00665913"/>
    <w:rsid w:val="00667874"/>
    <w:rsid w:val="00667903"/>
    <w:rsid w:val="00670AE4"/>
    <w:rsid w:val="00671A1E"/>
    <w:rsid w:val="00672841"/>
    <w:rsid w:val="00672F8C"/>
    <w:rsid w:val="00673D03"/>
    <w:rsid w:val="00673D57"/>
    <w:rsid w:val="00674C47"/>
    <w:rsid w:val="00677708"/>
    <w:rsid w:val="00677E18"/>
    <w:rsid w:val="0068100C"/>
    <w:rsid w:val="00681407"/>
    <w:rsid w:val="0068171D"/>
    <w:rsid w:val="00682437"/>
    <w:rsid w:val="0068253D"/>
    <w:rsid w:val="00686D54"/>
    <w:rsid w:val="006870E2"/>
    <w:rsid w:val="006872E6"/>
    <w:rsid w:val="006878DD"/>
    <w:rsid w:val="00687F7A"/>
    <w:rsid w:val="00690D16"/>
    <w:rsid w:val="006913A6"/>
    <w:rsid w:val="00692C17"/>
    <w:rsid w:val="0069380B"/>
    <w:rsid w:val="0069398A"/>
    <w:rsid w:val="00694158"/>
    <w:rsid w:val="00694D81"/>
    <w:rsid w:val="00694DEB"/>
    <w:rsid w:val="00694EFC"/>
    <w:rsid w:val="00694FE9"/>
    <w:rsid w:val="00695DC3"/>
    <w:rsid w:val="00695DDA"/>
    <w:rsid w:val="00697A42"/>
    <w:rsid w:val="00697DB8"/>
    <w:rsid w:val="006A012A"/>
    <w:rsid w:val="006A0D39"/>
    <w:rsid w:val="006A151C"/>
    <w:rsid w:val="006A1A04"/>
    <w:rsid w:val="006A2255"/>
    <w:rsid w:val="006A226C"/>
    <w:rsid w:val="006A31FE"/>
    <w:rsid w:val="006A387D"/>
    <w:rsid w:val="006A4673"/>
    <w:rsid w:val="006A4BA7"/>
    <w:rsid w:val="006A564E"/>
    <w:rsid w:val="006A7189"/>
    <w:rsid w:val="006B10AE"/>
    <w:rsid w:val="006B2090"/>
    <w:rsid w:val="006B3FAD"/>
    <w:rsid w:val="006B40DD"/>
    <w:rsid w:val="006B52B8"/>
    <w:rsid w:val="006B5430"/>
    <w:rsid w:val="006B58C6"/>
    <w:rsid w:val="006B6853"/>
    <w:rsid w:val="006B697F"/>
    <w:rsid w:val="006B6B88"/>
    <w:rsid w:val="006C0EEB"/>
    <w:rsid w:val="006C39A6"/>
    <w:rsid w:val="006C44C8"/>
    <w:rsid w:val="006C4BDA"/>
    <w:rsid w:val="006C4C66"/>
    <w:rsid w:val="006C58AD"/>
    <w:rsid w:val="006C675A"/>
    <w:rsid w:val="006C6B98"/>
    <w:rsid w:val="006C7711"/>
    <w:rsid w:val="006C7FDA"/>
    <w:rsid w:val="006D0380"/>
    <w:rsid w:val="006D0B01"/>
    <w:rsid w:val="006D157E"/>
    <w:rsid w:val="006D16D8"/>
    <w:rsid w:val="006D1A40"/>
    <w:rsid w:val="006D1F01"/>
    <w:rsid w:val="006D23D8"/>
    <w:rsid w:val="006D2755"/>
    <w:rsid w:val="006D2B28"/>
    <w:rsid w:val="006D2FD2"/>
    <w:rsid w:val="006D3110"/>
    <w:rsid w:val="006D33E9"/>
    <w:rsid w:val="006D3F02"/>
    <w:rsid w:val="006D5BE7"/>
    <w:rsid w:val="006D6D97"/>
    <w:rsid w:val="006D756B"/>
    <w:rsid w:val="006E0C84"/>
    <w:rsid w:val="006E18B4"/>
    <w:rsid w:val="006E21EF"/>
    <w:rsid w:val="006E2660"/>
    <w:rsid w:val="006E42B5"/>
    <w:rsid w:val="006E5365"/>
    <w:rsid w:val="006E5AE5"/>
    <w:rsid w:val="006E6CBA"/>
    <w:rsid w:val="006E7E29"/>
    <w:rsid w:val="006F0E48"/>
    <w:rsid w:val="006F1938"/>
    <w:rsid w:val="006F1DBA"/>
    <w:rsid w:val="006F2E49"/>
    <w:rsid w:val="006F3AF0"/>
    <w:rsid w:val="006F418B"/>
    <w:rsid w:val="006F456F"/>
    <w:rsid w:val="006F5D59"/>
    <w:rsid w:val="006F6202"/>
    <w:rsid w:val="006F63DD"/>
    <w:rsid w:val="007005B7"/>
    <w:rsid w:val="007011F0"/>
    <w:rsid w:val="00701408"/>
    <w:rsid w:val="00702A5F"/>
    <w:rsid w:val="007037D5"/>
    <w:rsid w:val="007045CA"/>
    <w:rsid w:val="007065BE"/>
    <w:rsid w:val="007075BC"/>
    <w:rsid w:val="00707907"/>
    <w:rsid w:val="00707E49"/>
    <w:rsid w:val="00710C3F"/>
    <w:rsid w:val="00711990"/>
    <w:rsid w:val="007128C7"/>
    <w:rsid w:val="00712EAC"/>
    <w:rsid w:val="00712F58"/>
    <w:rsid w:val="007134DF"/>
    <w:rsid w:val="00714BED"/>
    <w:rsid w:val="00715029"/>
    <w:rsid w:val="00715040"/>
    <w:rsid w:val="0071543D"/>
    <w:rsid w:val="00716275"/>
    <w:rsid w:val="00717767"/>
    <w:rsid w:val="00717A89"/>
    <w:rsid w:val="00720663"/>
    <w:rsid w:val="0072361D"/>
    <w:rsid w:val="00724CF5"/>
    <w:rsid w:val="00725A9F"/>
    <w:rsid w:val="00726324"/>
    <w:rsid w:val="007263B6"/>
    <w:rsid w:val="00726E69"/>
    <w:rsid w:val="007278E5"/>
    <w:rsid w:val="007313C7"/>
    <w:rsid w:val="00731A67"/>
    <w:rsid w:val="00732EB8"/>
    <w:rsid w:val="00732EDA"/>
    <w:rsid w:val="007333F2"/>
    <w:rsid w:val="00733632"/>
    <w:rsid w:val="00733FA4"/>
    <w:rsid w:val="0073447F"/>
    <w:rsid w:val="00734E40"/>
    <w:rsid w:val="00735A6D"/>
    <w:rsid w:val="00735E96"/>
    <w:rsid w:val="00736E4D"/>
    <w:rsid w:val="007375B1"/>
    <w:rsid w:val="007406A6"/>
    <w:rsid w:val="00741839"/>
    <w:rsid w:val="00741C0C"/>
    <w:rsid w:val="00742885"/>
    <w:rsid w:val="00742B13"/>
    <w:rsid w:val="00742B85"/>
    <w:rsid w:val="00742CF4"/>
    <w:rsid w:val="007459C2"/>
    <w:rsid w:val="00745D8F"/>
    <w:rsid w:val="007470A7"/>
    <w:rsid w:val="00747881"/>
    <w:rsid w:val="00750C58"/>
    <w:rsid w:val="007518DA"/>
    <w:rsid w:val="00751CA3"/>
    <w:rsid w:val="00751D9A"/>
    <w:rsid w:val="007521A8"/>
    <w:rsid w:val="00752AC9"/>
    <w:rsid w:val="00754286"/>
    <w:rsid w:val="00754BC8"/>
    <w:rsid w:val="00756D97"/>
    <w:rsid w:val="00756FFA"/>
    <w:rsid w:val="00757020"/>
    <w:rsid w:val="00757322"/>
    <w:rsid w:val="0075733C"/>
    <w:rsid w:val="00760BDA"/>
    <w:rsid w:val="00761808"/>
    <w:rsid w:val="00762ABA"/>
    <w:rsid w:val="00762E71"/>
    <w:rsid w:val="0076351F"/>
    <w:rsid w:val="007644D0"/>
    <w:rsid w:val="007653F1"/>
    <w:rsid w:val="00765769"/>
    <w:rsid w:val="007714D7"/>
    <w:rsid w:val="00771FE1"/>
    <w:rsid w:val="00772C08"/>
    <w:rsid w:val="00773403"/>
    <w:rsid w:val="00773CEC"/>
    <w:rsid w:val="007753CA"/>
    <w:rsid w:val="007760B7"/>
    <w:rsid w:val="0077656D"/>
    <w:rsid w:val="0077762F"/>
    <w:rsid w:val="0078042C"/>
    <w:rsid w:val="00781480"/>
    <w:rsid w:val="00781E6B"/>
    <w:rsid w:val="00782689"/>
    <w:rsid w:val="007835AE"/>
    <w:rsid w:val="00786797"/>
    <w:rsid w:val="007868B5"/>
    <w:rsid w:val="00786E07"/>
    <w:rsid w:val="00791148"/>
    <w:rsid w:val="007911D0"/>
    <w:rsid w:val="007920D2"/>
    <w:rsid w:val="00793C09"/>
    <w:rsid w:val="00793EF9"/>
    <w:rsid w:val="00793FC4"/>
    <w:rsid w:val="00794643"/>
    <w:rsid w:val="00794FD1"/>
    <w:rsid w:val="00795096"/>
    <w:rsid w:val="00795743"/>
    <w:rsid w:val="00796CB6"/>
    <w:rsid w:val="00797B8B"/>
    <w:rsid w:val="007A0EAF"/>
    <w:rsid w:val="007A1AF9"/>
    <w:rsid w:val="007A212C"/>
    <w:rsid w:val="007A2367"/>
    <w:rsid w:val="007A291F"/>
    <w:rsid w:val="007A2BB5"/>
    <w:rsid w:val="007A2EA2"/>
    <w:rsid w:val="007A2F57"/>
    <w:rsid w:val="007A3802"/>
    <w:rsid w:val="007A3DD8"/>
    <w:rsid w:val="007A406D"/>
    <w:rsid w:val="007A5073"/>
    <w:rsid w:val="007A5EBF"/>
    <w:rsid w:val="007A6F15"/>
    <w:rsid w:val="007A72FA"/>
    <w:rsid w:val="007A7D92"/>
    <w:rsid w:val="007B0960"/>
    <w:rsid w:val="007B1269"/>
    <w:rsid w:val="007B13CF"/>
    <w:rsid w:val="007B1A00"/>
    <w:rsid w:val="007B1D25"/>
    <w:rsid w:val="007B1EC0"/>
    <w:rsid w:val="007B40F1"/>
    <w:rsid w:val="007B69D0"/>
    <w:rsid w:val="007B72AE"/>
    <w:rsid w:val="007B795F"/>
    <w:rsid w:val="007B79DA"/>
    <w:rsid w:val="007B7A4F"/>
    <w:rsid w:val="007B7BE5"/>
    <w:rsid w:val="007C0BD7"/>
    <w:rsid w:val="007C142D"/>
    <w:rsid w:val="007C20AE"/>
    <w:rsid w:val="007C4026"/>
    <w:rsid w:val="007C48A3"/>
    <w:rsid w:val="007C4B07"/>
    <w:rsid w:val="007C4CB5"/>
    <w:rsid w:val="007C514D"/>
    <w:rsid w:val="007C6B03"/>
    <w:rsid w:val="007C72A8"/>
    <w:rsid w:val="007C7E56"/>
    <w:rsid w:val="007C7E6C"/>
    <w:rsid w:val="007C7EE9"/>
    <w:rsid w:val="007D00DB"/>
    <w:rsid w:val="007D0406"/>
    <w:rsid w:val="007D166C"/>
    <w:rsid w:val="007D204C"/>
    <w:rsid w:val="007D21E6"/>
    <w:rsid w:val="007D2510"/>
    <w:rsid w:val="007D26D1"/>
    <w:rsid w:val="007D2EB9"/>
    <w:rsid w:val="007D325A"/>
    <w:rsid w:val="007D345B"/>
    <w:rsid w:val="007D376A"/>
    <w:rsid w:val="007D43D6"/>
    <w:rsid w:val="007D4545"/>
    <w:rsid w:val="007D4745"/>
    <w:rsid w:val="007D4F78"/>
    <w:rsid w:val="007D6297"/>
    <w:rsid w:val="007D6672"/>
    <w:rsid w:val="007D72DF"/>
    <w:rsid w:val="007E0AEF"/>
    <w:rsid w:val="007E1196"/>
    <w:rsid w:val="007E1F0C"/>
    <w:rsid w:val="007E2519"/>
    <w:rsid w:val="007E26D3"/>
    <w:rsid w:val="007E6A8B"/>
    <w:rsid w:val="007E7FE6"/>
    <w:rsid w:val="007F07CB"/>
    <w:rsid w:val="007F11CC"/>
    <w:rsid w:val="007F39D7"/>
    <w:rsid w:val="007F4D11"/>
    <w:rsid w:val="007F5ECC"/>
    <w:rsid w:val="007F6139"/>
    <w:rsid w:val="007F64AC"/>
    <w:rsid w:val="007F6DA1"/>
    <w:rsid w:val="007F72A1"/>
    <w:rsid w:val="00800A4B"/>
    <w:rsid w:val="00801B7E"/>
    <w:rsid w:val="00802475"/>
    <w:rsid w:val="008026FE"/>
    <w:rsid w:val="008034AB"/>
    <w:rsid w:val="00805D63"/>
    <w:rsid w:val="0080629B"/>
    <w:rsid w:val="008062E4"/>
    <w:rsid w:val="00806410"/>
    <w:rsid w:val="00806757"/>
    <w:rsid w:val="008067D5"/>
    <w:rsid w:val="008074D8"/>
    <w:rsid w:val="0080761E"/>
    <w:rsid w:val="008100CC"/>
    <w:rsid w:val="008102D0"/>
    <w:rsid w:val="008103C8"/>
    <w:rsid w:val="00810931"/>
    <w:rsid w:val="00811109"/>
    <w:rsid w:val="008114BF"/>
    <w:rsid w:val="0081242A"/>
    <w:rsid w:val="00812A86"/>
    <w:rsid w:val="0081332B"/>
    <w:rsid w:val="00815D80"/>
    <w:rsid w:val="00816A16"/>
    <w:rsid w:val="00816B4B"/>
    <w:rsid w:val="00816C12"/>
    <w:rsid w:val="0082043E"/>
    <w:rsid w:val="00820666"/>
    <w:rsid w:val="00821C8A"/>
    <w:rsid w:val="00822052"/>
    <w:rsid w:val="00823D40"/>
    <w:rsid w:val="008240FE"/>
    <w:rsid w:val="00824969"/>
    <w:rsid w:val="008251C0"/>
    <w:rsid w:val="00825AC6"/>
    <w:rsid w:val="00825C2B"/>
    <w:rsid w:val="00825D74"/>
    <w:rsid w:val="00830F8A"/>
    <w:rsid w:val="008314BA"/>
    <w:rsid w:val="00832A21"/>
    <w:rsid w:val="00832EBF"/>
    <w:rsid w:val="00834533"/>
    <w:rsid w:val="00834A46"/>
    <w:rsid w:val="00834F53"/>
    <w:rsid w:val="00836226"/>
    <w:rsid w:val="008362F2"/>
    <w:rsid w:val="008379F4"/>
    <w:rsid w:val="0084045D"/>
    <w:rsid w:val="008405E5"/>
    <w:rsid w:val="00840D1F"/>
    <w:rsid w:val="0084104B"/>
    <w:rsid w:val="0084173F"/>
    <w:rsid w:val="008418CF"/>
    <w:rsid w:val="0084221A"/>
    <w:rsid w:val="00842E07"/>
    <w:rsid w:val="00843805"/>
    <w:rsid w:val="008450ED"/>
    <w:rsid w:val="00845D3F"/>
    <w:rsid w:val="00846FCF"/>
    <w:rsid w:val="0084797E"/>
    <w:rsid w:val="008506F8"/>
    <w:rsid w:val="00851435"/>
    <w:rsid w:val="0085321F"/>
    <w:rsid w:val="0085489C"/>
    <w:rsid w:val="00854EBD"/>
    <w:rsid w:val="008553AE"/>
    <w:rsid w:val="00855DCF"/>
    <w:rsid w:val="008563BE"/>
    <w:rsid w:val="00856571"/>
    <w:rsid w:val="00856D81"/>
    <w:rsid w:val="008572D3"/>
    <w:rsid w:val="0085731D"/>
    <w:rsid w:val="008577E3"/>
    <w:rsid w:val="00857CB3"/>
    <w:rsid w:val="00857E72"/>
    <w:rsid w:val="008601C3"/>
    <w:rsid w:val="00860D32"/>
    <w:rsid w:val="008619A1"/>
    <w:rsid w:val="00861D44"/>
    <w:rsid w:val="00862B2A"/>
    <w:rsid w:val="00862D2F"/>
    <w:rsid w:val="00863DB5"/>
    <w:rsid w:val="008644C9"/>
    <w:rsid w:val="008646F3"/>
    <w:rsid w:val="0086497D"/>
    <w:rsid w:val="008650F5"/>
    <w:rsid w:val="0086552A"/>
    <w:rsid w:val="00865E9F"/>
    <w:rsid w:val="00866394"/>
    <w:rsid w:val="008671AD"/>
    <w:rsid w:val="0086734A"/>
    <w:rsid w:val="008679C6"/>
    <w:rsid w:val="00871712"/>
    <w:rsid w:val="008724E1"/>
    <w:rsid w:val="008727B3"/>
    <w:rsid w:val="00872900"/>
    <w:rsid w:val="00872FF2"/>
    <w:rsid w:val="00875102"/>
    <w:rsid w:val="0087538C"/>
    <w:rsid w:val="008753FB"/>
    <w:rsid w:val="008773F0"/>
    <w:rsid w:val="00877F19"/>
    <w:rsid w:val="00880BBE"/>
    <w:rsid w:val="00880E7A"/>
    <w:rsid w:val="00881F6D"/>
    <w:rsid w:val="00883CBF"/>
    <w:rsid w:val="00885474"/>
    <w:rsid w:val="00885C50"/>
    <w:rsid w:val="008866E5"/>
    <w:rsid w:val="00886FE2"/>
    <w:rsid w:val="008871C4"/>
    <w:rsid w:val="00887C67"/>
    <w:rsid w:val="00887C94"/>
    <w:rsid w:val="00890931"/>
    <w:rsid w:val="008912E3"/>
    <w:rsid w:val="00892114"/>
    <w:rsid w:val="00892877"/>
    <w:rsid w:val="00893107"/>
    <w:rsid w:val="00893D97"/>
    <w:rsid w:val="008946C2"/>
    <w:rsid w:val="00894A21"/>
    <w:rsid w:val="00894A32"/>
    <w:rsid w:val="00894AF5"/>
    <w:rsid w:val="00895801"/>
    <w:rsid w:val="00896729"/>
    <w:rsid w:val="008A28EC"/>
    <w:rsid w:val="008A2AF3"/>
    <w:rsid w:val="008A4159"/>
    <w:rsid w:val="008A4C88"/>
    <w:rsid w:val="008A50FD"/>
    <w:rsid w:val="008A56AB"/>
    <w:rsid w:val="008A5CB0"/>
    <w:rsid w:val="008A666D"/>
    <w:rsid w:val="008A6D25"/>
    <w:rsid w:val="008B0248"/>
    <w:rsid w:val="008B2B8A"/>
    <w:rsid w:val="008B3186"/>
    <w:rsid w:val="008B46B7"/>
    <w:rsid w:val="008B4C6F"/>
    <w:rsid w:val="008B64FF"/>
    <w:rsid w:val="008B71B0"/>
    <w:rsid w:val="008B7E0E"/>
    <w:rsid w:val="008C1B62"/>
    <w:rsid w:val="008C25DA"/>
    <w:rsid w:val="008C2A8D"/>
    <w:rsid w:val="008C3806"/>
    <w:rsid w:val="008C509D"/>
    <w:rsid w:val="008D0BFD"/>
    <w:rsid w:val="008D0D0C"/>
    <w:rsid w:val="008D16FC"/>
    <w:rsid w:val="008D1C36"/>
    <w:rsid w:val="008D2402"/>
    <w:rsid w:val="008D2B48"/>
    <w:rsid w:val="008D31EE"/>
    <w:rsid w:val="008D4CCA"/>
    <w:rsid w:val="008D5591"/>
    <w:rsid w:val="008D5966"/>
    <w:rsid w:val="008D6346"/>
    <w:rsid w:val="008D7A21"/>
    <w:rsid w:val="008E0270"/>
    <w:rsid w:val="008E05B0"/>
    <w:rsid w:val="008E149F"/>
    <w:rsid w:val="008E1AC7"/>
    <w:rsid w:val="008E289E"/>
    <w:rsid w:val="008E3E1E"/>
    <w:rsid w:val="008E443F"/>
    <w:rsid w:val="008E55A0"/>
    <w:rsid w:val="008E59D0"/>
    <w:rsid w:val="008E5B82"/>
    <w:rsid w:val="008E5DCC"/>
    <w:rsid w:val="008E6170"/>
    <w:rsid w:val="008E6479"/>
    <w:rsid w:val="008E6887"/>
    <w:rsid w:val="008E6AC2"/>
    <w:rsid w:val="008E6ADE"/>
    <w:rsid w:val="008E788C"/>
    <w:rsid w:val="008E7C0B"/>
    <w:rsid w:val="008F0154"/>
    <w:rsid w:val="008F06AC"/>
    <w:rsid w:val="008F07F3"/>
    <w:rsid w:val="008F088D"/>
    <w:rsid w:val="008F2885"/>
    <w:rsid w:val="008F4032"/>
    <w:rsid w:val="008F42CD"/>
    <w:rsid w:val="008F432C"/>
    <w:rsid w:val="008F4767"/>
    <w:rsid w:val="008F54CA"/>
    <w:rsid w:val="008F550F"/>
    <w:rsid w:val="008F5C2C"/>
    <w:rsid w:val="008F7722"/>
    <w:rsid w:val="00900ECC"/>
    <w:rsid w:val="009020A3"/>
    <w:rsid w:val="00902908"/>
    <w:rsid w:val="00902CB0"/>
    <w:rsid w:val="00903194"/>
    <w:rsid w:val="0090332D"/>
    <w:rsid w:val="0090376E"/>
    <w:rsid w:val="00903B7F"/>
    <w:rsid w:val="009041F5"/>
    <w:rsid w:val="00907082"/>
    <w:rsid w:val="0090756A"/>
    <w:rsid w:val="009105BC"/>
    <w:rsid w:val="0091060B"/>
    <w:rsid w:val="00911317"/>
    <w:rsid w:val="0091155F"/>
    <w:rsid w:val="009120F4"/>
    <w:rsid w:val="009134BA"/>
    <w:rsid w:val="00913607"/>
    <w:rsid w:val="00913AB2"/>
    <w:rsid w:val="009143BC"/>
    <w:rsid w:val="009143D0"/>
    <w:rsid w:val="009144C5"/>
    <w:rsid w:val="00914C64"/>
    <w:rsid w:val="009155B8"/>
    <w:rsid w:val="00915899"/>
    <w:rsid w:val="0091640E"/>
    <w:rsid w:val="00916735"/>
    <w:rsid w:val="00916923"/>
    <w:rsid w:val="00916E38"/>
    <w:rsid w:val="009172BD"/>
    <w:rsid w:val="00917723"/>
    <w:rsid w:val="00917A65"/>
    <w:rsid w:val="00920807"/>
    <w:rsid w:val="00920EAC"/>
    <w:rsid w:val="0092160D"/>
    <w:rsid w:val="00921811"/>
    <w:rsid w:val="009220D5"/>
    <w:rsid w:val="00922969"/>
    <w:rsid w:val="00922987"/>
    <w:rsid w:val="009233AC"/>
    <w:rsid w:val="0092365D"/>
    <w:rsid w:val="00925AE8"/>
    <w:rsid w:val="00926208"/>
    <w:rsid w:val="00926510"/>
    <w:rsid w:val="0092652A"/>
    <w:rsid w:val="00926DC8"/>
    <w:rsid w:val="00927D75"/>
    <w:rsid w:val="00930779"/>
    <w:rsid w:val="00932FE2"/>
    <w:rsid w:val="0093439F"/>
    <w:rsid w:val="00934826"/>
    <w:rsid w:val="0093503D"/>
    <w:rsid w:val="00935592"/>
    <w:rsid w:val="0093694C"/>
    <w:rsid w:val="00937609"/>
    <w:rsid w:val="00937D9C"/>
    <w:rsid w:val="00940507"/>
    <w:rsid w:val="0094079B"/>
    <w:rsid w:val="009415F9"/>
    <w:rsid w:val="00941FCB"/>
    <w:rsid w:val="00942C7C"/>
    <w:rsid w:val="00943615"/>
    <w:rsid w:val="00943C11"/>
    <w:rsid w:val="0094414E"/>
    <w:rsid w:val="00944FD1"/>
    <w:rsid w:val="00947664"/>
    <w:rsid w:val="00950151"/>
    <w:rsid w:val="0095225D"/>
    <w:rsid w:val="0095256E"/>
    <w:rsid w:val="00952786"/>
    <w:rsid w:val="00953336"/>
    <w:rsid w:val="009536FA"/>
    <w:rsid w:val="009542CF"/>
    <w:rsid w:val="00954D94"/>
    <w:rsid w:val="0095634E"/>
    <w:rsid w:val="00956429"/>
    <w:rsid w:val="00956AED"/>
    <w:rsid w:val="0095728B"/>
    <w:rsid w:val="009577C0"/>
    <w:rsid w:val="0096099A"/>
    <w:rsid w:val="00960EEB"/>
    <w:rsid w:val="00961726"/>
    <w:rsid w:val="00963EBF"/>
    <w:rsid w:val="0096426C"/>
    <w:rsid w:val="009644F1"/>
    <w:rsid w:val="00964F3D"/>
    <w:rsid w:val="00965EAC"/>
    <w:rsid w:val="00966835"/>
    <w:rsid w:val="00966950"/>
    <w:rsid w:val="0096707E"/>
    <w:rsid w:val="0096715D"/>
    <w:rsid w:val="00972CCD"/>
    <w:rsid w:val="00973AA5"/>
    <w:rsid w:val="009746D2"/>
    <w:rsid w:val="00974B79"/>
    <w:rsid w:val="00974D33"/>
    <w:rsid w:val="009753B5"/>
    <w:rsid w:val="00976335"/>
    <w:rsid w:val="009766FB"/>
    <w:rsid w:val="0097689A"/>
    <w:rsid w:val="00976B7B"/>
    <w:rsid w:val="009772B1"/>
    <w:rsid w:val="009807B2"/>
    <w:rsid w:val="00981113"/>
    <w:rsid w:val="0098185A"/>
    <w:rsid w:val="009839D6"/>
    <w:rsid w:val="00983A0A"/>
    <w:rsid w:val="009846B6"/>
    <w:rsid w:val="00984CB8"/>
    <w:rsid w:val="00985AA5"/>
    <w:rsid w:val="009879FB"/>
    <w:rsid w:val="00987FFC"/>
    <w:rsid w:val="00990DCC"/>
    <w:rsid w:val="009918E9"/>
    <w:rsid w:val="009921D4"/>
    <w:rsid w:val="0099237D"/>
    <w:rsid w:val="00995597"/>
    <w:rsid w:val="009960AA"/>
    <w:rsid w:val="009A0EA8"/>
    <w:rsid w:val="009A16DF"/>
    <w:rsid w:val="009A2DBA"/>
    <w:rsid w:val="009A3023"/>
    <w:rsid w:val="009A3CA3"/>
    <w:rsid w:val="009A4281"/>
    <w:rsid w:val="009A4E3D"/>
    <w:rsid w:val="009A54DF"/>
    <w:rsid w:val="009A61D7"/>
    <w:rsid w:val="009A686C"/>
    <w:rsid w:val="009A7065"/>
    <w:rsid w:val="009B5873"/>
    <w:rsid w:val="009B6AA7"/>
    <w:rsid w:val="009B756D"/>
    <w:rsid w:val="009C0BE5"/>
    <w:rsid w:val="009C109A"/>
    <w:rsid w:val="009C10E0"/>
    <w:rsid w:val="009C2506"/>
    <w:rsid w:val="009C2783"/>
    <w:rsid w:val="009C2E68"/>
    <w:rsid w:val="009C3820"/>
    <w:rsid w:val="009C4298"/>
    <w:rsid w:val="009C437E"/>
    <w:rsid w:val="009C4FDD"/>
    <w:rsid w:val="009C5DBE"/>
    <w:rsid w:val="009C5DF8"/>
    <w:rsid w:val="009C5F15"/>
    <w:rsid w:val="009C6B2F"/>
    <w:rsid w:val="009C7098"/>
    <w:rsid w:val="009D196A"/>
    <w:rsid w:val="009D2745"/>
    <w:rsid w:val="009D2930"/>
    <w:rsid w:val="009D38FA"/>
    <w:rsid w:val="009D3B1F"/>
    <w:rsid w:val="009D508A"/>
    <w:rsid w:val="009D5095"/>
    <w:rsid w:val="009D5AF7"/>
    <w:rsid w:val="009D5EB5"/>
    <w:rsid w:val="009D6F29"/>
    <w:rsid w:val="009D7AA9"/>
    <w:rsid w:val="009E2E0A"/>
    <w:rsid w:val="009E32CC"/>
    <w:rsid w:val="009E39A5"/>
    <w:rsid w:val="009E43A6"/>
    <w:rsid w:val="009E4903"/>
    <w:rsid w:val="009E4F0A"/>
    <w:rsid w:val="009E5065"/>
    <w:rsid w:val="009E5D18"/>
    <w:rsid w:val="009E61E1"/>
    <w:rsid w:val="009E68F4"/>
    <w:rsid w:val="009E7CF3"/>
    <w:rsid w:val="009F0302"/>
    <w:rsid w:val="009F070E"/>
    <w:rsid w:val="009F0AAA"/>
    <w:rsid w:val="009F0DF4"/>
    <w:rsid w:val="009F107F"/>
    <w:rsid w:val="009F14DF"/>
    <w:rsid w:val="009F1747"/>
    <w:rsid w:val="009F1F8F"/>
    <w:rsid w:val="009F23A7"/>
    <w:rsid w:val="009F3018"/>
    <w:rsid w:val="009F3A11"/>
    <w:rsid w:val="009F3E8B"/>
    <w:rsid w:val="009F3EBD"/>
    <w:rsid w:val="009F54FE"/>
    <w:rsid w:val="009F6037"/>
    <w:rsid w:val="009F77E5"/>
    <w:rsid w:val="00A0126F"/>
    <w:rsid w:val="00A036A2"/>
    <w:rsid w:val="00A03D86"/>
    <w:rsid w:val="00A04508"/>
    <w:rsid w:val="00A04B2E"/>
    <w:rsid w:val="00A069D4"/>
    <w:rsid w:val="00A0715C"/>
    <w:rsid w:val="00A07CB6"/>
    <w:rsid w:val="00A10381"/>
    <w:rsid w:val="00A10938"/>
    <w:rsid w:val="00A12417"/>
    <w:rsid w:val="00A12732"/>
    <w:rsid w:val="00A141CE"/>
    <w:rsid w:val="00A14B84"/>
    <w:rsid w:val="00A1506A"/>
    <w:rsid w:val="00A1555D"/>
    <w:rsid w:val="00A15648"/>
    <w:rsid w:val="00A1595E"/>
    <w:rsid w:val="00A16A91"/>
    <w:rsid w:val="00A17DE4"/>
    <w:rsid w:val="00A20290"/>
    <w:rsid w:val="00A204D7"/>
    <w:rsid w:val="00A20871"/>
    <w:rsid w:val="00A20CFD"/>
    <w:rsid w:val="00A216B3"/>
    <w:rsid w:val="00A21AC0"/>
    <w:rsid w:val="00A22A30"/>
    <w:rsid w:val="00A22E2D"/>
    <w:rsid w:val="00A23276"/>
    <w:rsid w:val="00A236B4"/>
    <w:rsid w:val="00A2455D"/>
    <w:rsid w:val="00A260C9"/>
    <w:rsid w:val="00A26147"/>
    <w:rsid w:val="00A2633B"/>
    <w:rsid w:val="00A2797F"/>
    <w:rsid w:val="00A31001"/>
    <w:rsid w:val="00A3221E"/>
    <w:rsid w:val="00A33954"/>
    <w:rsid w:val="00A33C53"/>
    <w:rsid w:val="00A33E48"/>
    <w:rsid w:val="00A35FCE"/>
    <w:rsid w:val="00A37A3B"/>
    <w:rsid w:val="00A40399"/>
    <w:rsid w:val="00A404BE"/>
    <w:rsid w:val="00A4096C"/>
    <w:rsid w:val="00A40B2B"/>
    <w:rsid w:val="00A420E4"/>
    <w:rsid w:val="00A44DEC"/>
    <w:rsid w:val="00A45018"/>
    <w:rsid w:val="00A45313"/>
    <w:rsid w:val="00A45356"/>
    <w:rsid w:val="00A45B6B"/>
    <w:rsid w:val="00A45C42"/>
    <w:rsid w:val="00A471C2"/>
    <w:rsid w:val="00A50C2D"/>
    <w:rsid w:val="00A51B69"/>
    <w:rsid w:val="00A555FB"/>
    <w:rsid w:val="00A56D02"/>
    <w:rsid w:val="00A600AD"/>
    <w:rsid w:val="00A60127"/>
    <w:rsid w:val="00A60E77"/>
    <w:rsid w:val="00A61BB1"/>
    <w:rsid w:val="00A63734"/>
    <w:rsid w:val="00A63D18"/>
    <w:rsid w:val="00A6424A"/>
    <w:rsid w:val="00A6439B"/>
    <w:rsid w:val="00A64B96"/>
    <w:rsid w:val="00A64CCB"/>
    <w:rsid w:val="00A65681"/>
    <w:rsid w:val="00A65A33"/>
    <w:rsid w:val="00A65CBD"/>
    <w:rsid w:val="00A664A6"/>
    <w:rsid w:val="00A66951"/>
    <w:rsid w:val="00A70938"/>
    <w:rsid w:val="00A70EE2"/>
    <w:rsid w:val="00A71749"/>
    <w:rsid w:val="00A717E4"/>
    <w:rsid w:val="00A723EF"/>
    <w:rsid w:val="00A725A2"/>
    <w:rsid w:val="00A7498B"/>
    <w:rsid w:val="00A751EC"/>
    <w:rsid w:val="00A76019"/>
    <w:rsid w:val="00A76ED0"/>
    <w:rsid w:val="00A77665"/>
    <w:rsid w:val="00A8072C"/>
    <w:rsid w:val="00A80B02"/>
    <w:rsid w:val="00A80BD7"/>
    <w:rsid w:val="00A80D01"/>
    <w:rsid w:val="00A81970"/>
    <w:rsid w:val="00A84A40"/>
    <w:rsid w:val="00A85FD5"/>
    <w:rsid w:val="00A86B04"/>
    <w:rsid w:val="00A87C5E"/>
    <w:rsid w:val="00A87E99"/>
    <w:rsid w:val="00A90182"/>
    <w:rsid w:val="00A902B9"/>
    <w:rsid w:val="00A90897"/>
    <w:rsid w:val="00A90A4E"/>
    <w:rsid w:val="00A91B73"/>
    <w:rsid w:val="00A91FC2"/>
    <w:rsid w:val="00A91FEE"/>
    <w:rsid w:val="00A93C15"/>
    <w:rsid w:val="00A9435B"/>
    <w:rsid w:val="00A944E7"/>
    <w:rsid w:val="00A94B4E"/>
    <w:rsid w:val="00A97600"/>
    <w:rsid w:val="00AA144E"/>
    <w:rsid w:val="00AA3909"/>
    <w:rsid w:val="00AA55CE"/>
    <w:rsid w:val="00AA5B7B"/>
    <w:rsid w:val="00AA5E76"/>
    <w:rsid w:val="00AA65CD"/>
    <w:rsid w:val="00AB1462"/>
    <w:rsid w:val="00AB1C1C"/>
    <w:rsid w:val="00AB1E67"/>
    <w:rsid w:val="00AB2574"/>
    <w:rsid w:val="00AB2783"/>
    <w:rsid w:val="00AB2FB5"/>
    <w:rsid w:val="00AB31E7"/>
    <w:rsid w:val="00AB3F35"/>
    <w:rsid w:val="00AB49AE"/>
    <w:rsid w:val="00AB6073"/>
    <w:rsid w:val="00AB61DB"/>
    <w:rsid w:val="00AB6A49"/>
    <w:rsid w:val="00AB6B6F"/>
    <w:rsid w:val="00AB7287"/>
    <w:rsid w:val="00AB7599"/>
    <w:rsid w:val="00AB7B06"/>
    <w:rsid w:val="00AB7BDA"/>
    <w:rsid w:val="00AB7C7D"/>
    <w:rsid w:val="00AB7D4F"/>
    <w:rsid w:val="00AB7DD6"/>
    <w:rsid w:val="00AC0527"/>
    <w:rsid w:val="00AC0946"/>
    <w:rsid w:val="00AC1D47"/>
    <w:rsid w:val="00AC3F48"/>
    <w:rsid w:val="00AC57BE"/>
    <w:rsid w:val="00AC5A5D"/>
    <w:rsid w:val="00AC5C51"/>
    <w:rsid w:val="00AC68F8"/>
    <w:rsid w:val="00AC6C88"/>
    <w:rsid w:val="00AC76B7"/>
    <w:rsid w:val="00AC7DE2"/>
    <w:rsid w:val="00AD076A"/>
    <w:rsid w:val="00AD2122"/>
    <w:rsid w:val="00AD4000"/>
    <w:rsid w:val="00AD434A"/>
    <w:rsid w:val="00AD575D"/>
    <w:rsid w:val="00AD5B1F"/>
    <w:rsid w:val="00AD5C9B"/>
    <w:rsid w:val="00AD604D"/>
    <w:rsid w:val="00AD7560"/>
    <w:rsid w:val="00AD7CDC"/>
    <w:rsid w:val="00AE0252"/>
    <w:rsid w:val="00AE08AE"/>
    <w:rsid w:val="00AE0ED5"/>
    <w:rsid w:val="00AE1874"/>
    <w:rsid w:val="00AE1F90"/>
    <w:rsid w:val="00AE289F"/>
    <w:rsid w:val="00AE34CD"/>
    <w:rsid w:val="00AE498E"/>
    <w:rsid w:val="00AE4FDC"/>
    <w:rsid w:val="00AE5C60"/>
    <w:rsid w:val="00AE6E65"/>
    <w:rsid w:val="00AE794E"/>
    <w:rsid w:val="00AF3E58"/>
    <w:rsid w:val="00AF416B"/>
    <w:rsid w:val="00AF435A"/>
    <w:rsid w:val="00AF47C8"/>
    <w:rsid w:val="00AF5563"/>
    <w:rsid w:val="00AF5C41"/>
    <w:rsid w:val="00AF5E96"/>
    <w:rsid w:val="00AF6164"/>
    <w:rsid w:val="00AF6B93"/>
    <w:rsid w:val="00B055E1"/>
    <w:rsid w:val="00B05D76"/>
    <w:rsid w:val="00B05F48"/>
    <w:rsid w:val="00B0675F"/>
    <w:rsid w:val="00B0687D"/>
    <w:rsid w:val="00B06F77"/>
    <w:rsid w:val="00B11748"/>
    <w:rsid w:val="00B12407"/>
    <w:rsid w:val="00B12418"/>
    <w:rsid w:val="00B12C23"/>
    <w:rsid w:val="00B13BE9"/>
    <w:rsid w:val="00B14055"/>
    <w:rsid w:val="00B156C5"/>
    <w:rsid w:val="00B15C66"/>
    <w:rsid w:val="00B164CC"/>
    <w:rsid w:val="00B17ACF"/>
    <w:rsid w:val="00B20AE0"/>
    <w:rsid w:val="00B226DC"/>
    <w:rsid w:val="00B229C7"/>
    <w:rsid w:val="00B22AE5"/>
    <w:rsid w:val="00B22B0C"/>
    <w:rsid w:val="00B22E5B"/>
    <w:rsid w:val="00B22FE9"/>
    <w:rsid w:val="00B233B1"/>
    <w:rsid w:val="00B23856"/>
    <w:rsid w:val="00B24100"/>
    <w:rsid w:val="00B25F29"/>
    <w:rsid w:val="00B26185"/>
    <w:rsid w:val="00B26B19"/>
    <w:rsid w:val="00B27C62"/>
    <w:rsid w:val="00B307BD"/>
    <w:rsid w:val="00B30DA4"/>
    <w:rsid w:val="00B30EC1"/>
    <w:rsid w:val="00B3196E"/>
    <w:rsid w:val="00B31B62"/>
    <w:rsid w:val="00B320FE"/>
    <w:rsid w:val="00B336C7"/>
    <w:rsid w:val="00B339B4"/>
    <w:rsid w:val="00B35961"/>
    <w:rsid w:val="00B36E9B"/>
    <w:rsid w:val="00B377CF"/>
    <w:rsid w:val="00B37C7E"/>
    <w:rsid w:val="00B37E5C"/>
    <w:rsid w:val="00B402AB"/>
    <w:rsid w:val="00B40991"/>
    <w:rsid w:val="00B40B3F"/>
    <w:rsid w:val="00B41B9D"/>
    <w:rsid w:val="00B41D25"/>
    <w:rsid w:val="00B42814"/>
    <w:rsid w:val="00B4330D"/>
    <w:rsid w:val="00B43D02"/>
    <w:rsid w:val="00B458FB"/>
    <w:rsid w:val="00B46507"/>
    <w:rsid w:val="00B46DC3"/>
    <w:rsid w:val="00B46F35"/>
    <w:rsid w:val="00B50009"/>
    <w:rsid w:val="00B50CB5"/>
    <w:rsid w:val="00B51D52"/>
    <w:rsid w:val="00B52653"/>
    <w:rsid w:val="00B526CF"/>
    <w:rsid w:val="00B54A62"/>
    <w:rsid w:val="00B5628C"/>
    <w:rsid w:val="00B569BA"/>
    <w:rsid w:val="00B56E77"/>
    <w:rsid w:val="00B60668"/>
    <w:rsid w:val="00B60B93"/>
    <w:rsid w:val="00B60D89"/>
    <w:rsid w:val="00B61A39"/>
    <w:rsid w:val="00B633F3"/>
    <w:rsid w:val="00B634AC"/>
    <w:rsid w:val="00B6366A"/>
    <w:rsid w:val="00B63F9A"/>
    <w:rsid w:val="00B649FD"/>
    <w:rsid w:val="00B656F5"/>
    <w:rsid w:val="00B663FD"/>
    <w:rsid w:val="00B66772"/>
    <w:rsid w:val="00B67ADC"/>
    <w:rsid w:val="00B70104"/>
    <w:rsid w:val="00B708C2"/>
    <w:rsid w:val="00B71066"/>
    <w:rsid w:val="00B714D3"/>
    <w:rsid w:val="00B719D8"/>
    <w:rsid w:val="00B7307E"/>
    <w:rsid w:val="00B73417"/>
    <w:rsid w:val="00B74884"/>
    <w:rsid w:val="00B754F9"/>
    <w:rsid w:val="00B77563"/>
    <w:rsid w:val="00B775EA"/>
    <w:rsid w:val="00B80359"/>
    <w:rsid w:val="00B80E71"/>
    <w:rsid w:val="00B8196E"/>
    <w:rsid w:val="00B82AF2"/>
    <w:rsid w:val="00B82B5E"/>
    <w:rsid w:val="00B836C1"/>
    <w:rsid w:val="00B83718"/>
    <w:rsid w:val="00B83A4B"/>
    <w:rsid w:val="00B84AC2"/>
    <w:rsid w:val="00B85D8F"/>
    <w:rsid w:val="00B85F1E"/>
    <w:rsid w:val="00B869FC"/>
    <w:rsid w:val="00B8750F"/>
    <w:rsid w:val="00B876EE"/>
    <w:rsid w:val="00B91B59"/>
    <w:rsid w:val="00B92171"/>
    <w:rsid w:val="00B92C3A"/>
    <w:rsid w:val="00B93B39"/>
    <w:rsid w:val="00B9542E"/>
    <w:rsid w:val="00B95F55"/>
    <w:rsid w:val="00B9606B"/>
    <w:rsid w:val="00B96865"/>
    <w:rsid w:val="00B97D62"/>
    <w:rsid w:val="00B97E5C"/>
    <w:rsid w:val="00BA0872"/>
    <w:rsid w:val="00BA1510"/>
    <w:rsid w:val="00BA1733"/>
    <w:rsid w:val="00BA1914"/>
    <w:rsid w:val="00BA2EB4"/>
    <w:rsid w:val="00BA2EBA"/>
    <w:rsid w:val="00BA3165"/>
    <w:rsid w:val="00BA4354"/>
    <w:rsid w:val="00BA689D"/>
    <w:rsid w:val="00BA75D8"/>
    <w:rsid w:val="00BA7C19"/>
    <w:rsid w:val="00BA7FDB"/>
    <w:rsid w:val="00BB04D5"/>
    <w:rsid w:val="00BB1884"/>
    <w:rsid w:val="00BB1A29"/>
    <w:rsid w:val="00BB2960"/>
    <w:rsid w:val="00BB2A7D"/>
    <w:rsid w:val="00BB4055"/>
    <w:rsid w:val="00BB416C"/>
    <w:rsid w:val="00BB5D5B"/>
    <w:rsid w:val="00BB6523"/>
    <w:rsid w:val="00BB678B"/>
    <w:rsid w:val="00BB6A6B"/>
    <w:rsid w:val="00BB6F91"/>
    <w:rsid w:val="00BB71CD"/>
    <w:rsid w:val="00BC01E5"/>
    <w:rsid w:val="00BC0DFA"/>
    <w:rsid w:val="00BC26FD"/>
    <w:rsid w:val="00BC27A6"/>
    <w:rsid w:val="00BC2A81"/>
    <w:rsid w:val="00BC2AE3"/>
    <w:rsid w:val="00BC507A"/>
    <w:rsid w:val="00BC5E4F"/>
    <w:rsid w:val="00BC6295"/>
    <w:rsid w:val="00BD048F"/>
    <w:rsid w:val="00BD259F"/>
    <w:rsid w:val="00BD3BFD"/>
    <w:rsid w:val="00BD48BC"/>
    <w:rsid w:val="00BD5F7E"/>
    <w:rsid w:val="00BD68CC"/>
    <w:rsid w:val="00BD7531"/>
    <w:rsid w:val="00BD7BAC"/>
    <w:rsid w:val="00BE0600"/>
    <w:rsid w:val="00BE09B9"/>
    <w:rsid w:val="00BE165C"/>
    <w:rsid w:val="00BE22F7"/>
    <w:rsid w:val="00BE4097"/>
    <w:rsid w:val="00BE4938"/>
    <w:rsid w:val="00BE5199"/>
    <w:rsid w:val="00BE55D7"/>
    <w:rsid w:val="00BF0150"/>
    <w:rsid w:val="00BF0A7C"/>
    <w:rsid w:val="00BF118C"/>
    <w:rsid w:val="00BF25F7"/>
    <w:rsid w:val="00BF2619"/>
    <w:rsid w:val="00BF2925"/>
    <w:rsid w:val="00BF2A29"/>
    <w:rsid w:val="00BF38D2"/>
    <w:rsid w:val="00BF3B41"/>
    <w:rsid w:val="00BF3CBA"/>
    <w:rsid w:val="00BF5E9E"/>
    <w:rsid w:val="00BF7A9F"/>
    <w:rsid w:val="00C001BD"/>
    <w:rsid w:val="00C00608"/>
    <w:rsid w:val="00C0112A"/>
    <w:rsid w:val="00C01478"/>
    <w:rsid w:val="00C03A3A"/>
    <w:rsid w:val="00C03D1E"/>
    <w:rsid w:val="00C03EDE"/>
    <w:rsid w:val="00C0405F"/>
    <w:rsid w:val="00C0440D"/>
    <w:rsid w:val="00C054DD"/>
    <w:rsid w:val="00C05953"/>
    <w:rsid w:val="00C0763F"/>
    <w:rsid w:val="00C100B8"/>
    <w:rsid w:val="00C10C3E"/>
    <w:rsid w:val="00C11FEA"/>
    <w:rsid w:val="00C1278F"/>
    <w:rsid w:val="00C127C1"/>
    <w:rsid w:val="00C1293B"/>
    <w:rsid w:val="00C14091"/>
    <w:rsid w:val="00C14A92"/>
    <w:rsid w:val="00C1651C"/>
    <w:rsid w:val="00C16D5B"/>
    <w:rsid w:val="00C20114"/>
    <w:rsid w:val="00C20227"/>
    <w:rsid w:val="00C20E2F"/>
    <w:rsid w:val="00C21593"/>
    <w:rsid w:val="00C21EEF"/>
    <w:rsid w:val="00C22AF4"/>
    <w:rsid w:val="00C25506"/>
    <w:rsid w:val="00C25D8D"/>
    <w:rsid w:val="00C2662C"/>
    <w:rsid w:val="00C26986"/>
    <w:rsid w:val="00C26FB3"/>
    <w:rsid w:val="00C26FD1"/>
    <w:rsid w:val="00C27279"/>
    <w:rsid w:val="00C27957"/>
    <w:rsid w:val="00C30E62"/>
    <w:rsid w:val="00C313F5"/>
    <w:rsid w:val="00C3147B"/>
    <w:rsid w:val="00C3181D"/>
    <w:rsid w:val="00C3237A"/>
    <w:rsid w:val="00C327A1"/>
    <w:rsid w:val="00C32BCE"/>
    <w:rsid w:val="00C33189"/>
    <w:rsid w:val="00C33FB4"/>
    <w:rsid w:val="00C35625"/>
    <w:rsid w:val="00C36969"/>
    <w:rsid w:val="00C37D3B"/>
    <w:rsid w:val="00C40339"/>
    <w:rsid w:val="00C41A07"/>
    <w:rsid w:val="00C41BB0"/>
    <w:rsid w:val="00C41C70"/>
    <w:rsid w:val="00C42498"/>
    <w:rsid w:val="00C501C0"/>
    <w:rsid w:val="00C5076A"/>
    <w:rsid w:val="00C50EFC"/>
    <w:rsid w:val="00C51D8F"/>
    <w:rsid w:val="00C53010"/>
    <w:rsid w:val="00C530F2"/>
    <w:rsid w:val="00C5424E"/>
    <w:rsid w:val="00C54405"/>
    <w:rsid w:val="00C54AC0"/>
    <w:rsid w:val="00C56A1C"/>
    <w:rsid w:val="00C56E31"/>
    <w:rsid w:val="00C573AC"/>
    <w:rsid w:val="00C57B79"/>
    <w:rsid w:val="00C60A15"/>
    <w:rsid w:val="00C60CE2"/>
    <w:rsid w:val="00C60E64"/>
    <w:rsid w:val="00C615D3"/>
    <w:rsid w:val="00C62A1B"/>
    <w:rsid w:val="00C62D4F"/>
    <w:rsid w:val="00C62FA2"/>
    <w:rsid w:val="00C63830"/>
    <w:rsid w:val="00C63D95"/>
    <w:rsid w:val="00C63F94"/>
    <w:rsid w:val="00C64F25"/>
    <w:rsid w:val="00C65309"/>
    <w:rsid w:val="00C660FE"/>
    <w:rsid w:val="00C671D4"/>
    <w:rsid w:val="00C6790C"/>
    <w:rsid w:val="00C70136"/>
    <w:rsid w:val="00C70CC5"/>
    <w:rsid w:val="00C71A9C"/>
    <w:rsid w:val="00C72114"/>
    <w:rsid w:val="00C73116"/>
    <w:rsid w:val="00C74B25"/>
    <w:rsid w:val="00C75826"/>
    <w:rsid w:val="00C76BFD"/>
    <w:rsid w:val="00C77C59"/>
    <w:rsid w:val="00C77CEF"/>
    <w:rsid w:val="00C80E1D"/>
    <w:rsid w:val="00C80ED5"/>
    <w:rsid w:val="00C8193A"/>
    <w:rsid w:val="00C81E5C"/>
    <w:rsid w:val="00C832A2"/>
    <w:rsid w:val="00C839CA"/>
    <w:rsid w:val="00C83ACF"/>
    <w:rsid w:val="00C84019"/>
    <w:rsid w:val="00C865F7"/>
    <w:rsid w:val="00C90451"/>
    <w:rsid w:val="00C91FC5"/>
    <w:rsid w:val="00C91FE3"/>
    <w:rsid w:val="00C93C2F"/>
    <w:rsid w:val="00C93C8C"/>
    <w:rsid w:val="00C96F19"/>
    <w:rsid w:val="00C97200"/>
    <w:rsid w:val="00C97385"/>
    <w:rsid w:val="00CA1733"/>
    <w:rsid w:val="00CA1C3A"/>
    <w:rsid w:val="00CA22F2"/>
    <w:rsid w:val="00CA2365"/>
    <w:rsid w:val="00CA3B2A"/>
    <w:rsid w:val="00CA4FC6"/>
    <w:rsid w:val="00CA51B2"/>
    <w:rsid w:val="00CA51E7"/>
    <w:rsid w:val="00CA5E22"/>
    <w:rsid w:val="00CA62BF"/>
    <w:rsid w:val="00CA63C2"/>
    <w:rsid w:val="00CA7FB4"/>
    <w:rsid w:val="00CB0048"/>
    <w:rsid w:val="00CB0DB3"/>
    <w:rsid w:val="00CB1B55"/>
    <w:rsid w:val="00CB1EFB"/>
    <w:rsid w:val="00CB222F"/>
    <w:rsid w:val="00CB308A"/>
    <w:rsid w:val="00CB3120"/>
    <w:rsid w:val="00CB3226"/>
    <w:rsid w:val="00CB4359"/>
    <w:rsid w:val="00CB43EE"/>
    <w:rsid w:val="00CB63F6"/>
    <w:rsid w:val="00CB6857"/>
    <w:rsid w:val="00CB69A9"/>
    <w:rsid w:val="00CB77E4"/>
    <w:rsid w:val="00CB7FFD"/>
    <w:rsid w:val="00CC139F"/>
    <w:rsid w:val="00CC17C6"/>
    <w:rsid w:val="00CC25A5"/>
    <w:rsid w:val="00CC3604"/>
    <w:rsid w:val="00CC3CC0"/>
    <w:rsid w:val="00CC4A02"/>
    <w:rsid w:val="00CC4B65"/>
    <w:rsid w:val="00CC5D56"/>
    <w:rsid w:val="00CC7014"/>
    <w:rsid w:val="00CC755B"/>
    <w:rsid w:val="00CC79CB"/>
    <w:rsid w:val="00CC7FF2"/>
    <w:rsid w:val="00CD2374"/>
    <w:rsid w:val="00CD35D9"/>
    <w:rsid w:val="00CD3C2B"/>
    <w:rsid w:val="00CD474C"/>
    <w:rsid w:val="00CD4B8A"/>
    <w:rsid w:val="00CD5714"/>
    <w:rsid w:val="00CD6965"/>
    <w:rsid w:val="00CD69C6"/>
    <w:rsid w:val="00CD6EAF"/>
    <w:rsid w:val="00CD6EBF"/>
    <w:rsid w:val="00CD7CC7"/>
    <w:rsid w:val="00CE0B35"/>
    <w:rsid w:val="00CE3370"/>
    <w:rsid w:val="00CE3534"/>
    <w:rsid w:val="00CE565F"/>
    <w:rsid w:val="00CF109E"/>
    <w:rsid w:val="00CF1282"/>
    <w:rsid w:val="00CF1A27"/>
    <w:rsid w:val="00CF1F1A"/>
    <w:rsid w:val="00CF2025"/>
    <w:rsid w:val="00CF208F"/>
    <w:rsid w:val="00CF24A7"/>
    <w:rsid w:val="00CF28D5"/>
    <w:rsid w:val="00CF2A6C"/>
    <w:rsid w:val="00CF2F37"/>
    <w:rsid w:val="00CF2FA7"/>
    <w:rsid w:val="00CF3AB6"/>
    <w:rsid w:val="00CF42A9"/>
    <w:rsid w:val="00CF47E8"/>
    <w:rsid w:val="00CF5DAF"/>
    <w:rsid w:val="00CF5F2F"/>
    <w:rsid w:val="00CF72CC"/>
    <w:rsid w:val="00CF7802"/>
    <w:rsid w:val="00CF78C1"/>
    <w:rsid w:val="00CF7B75"/>
    <w:rsid w:val="00D00542"/>
    <w:rsid w:val="00D00741"/>
    <w:rsid w:val="00D010DC"/>
    <w:rsid w:val="00D017DC"/>
    <w:rsid w:val="00D0188A"/>
    <w:rsid w:val="00D018A7"/>
    <w:rsid w:val="00D0278F"/>
    <w:rsid w:val="00D035BF"/>
    <w:rsid w:val="00D03D7A"/>
    <w:rsid w:val="00D03E2C"/>
    <w:rsid w:val="00D04758"/>
    <w:rsid w:val="00D04ED8"/>
    <w:rsid w:val="00D05974"/>
    <w:rsid w:val="00D06483"/>
    <w:rsid w:val="00D06643"/>
    <w:rsid w:val="00D06977"/>
    <w:rsid w:val="00D073B9"/>
    <w:rsid w:val="00D101F4"/>
    <w:rsid w:val="00D10B4B"/>
    <w:rsid w:val="00D11134"/>
    <w:rsid w:val="00D11BDD"/>
    <w:rsid w:val="00D1318B"/>
    <w:rsid w:val="00D14543"/>
    <w:rsid w:val="00D14978"/>
    <w:rsid w:val="00D159F7"/>
    <w:rsid w:val="00D16128"/>
    <w:rsid w:val="00D172C8"/>
    <w:rsid w:val="00D179E3"/>
    <w:rsid w:val="00D17E30"/>
    <w:rsid w:val="00D208ED"/>
    <w:rsid w:val="00D21451"/>
    <w:rsid w:val="00D22BE4"/>
    <w:rsid w:val="00D22C9C"/>
    <w:rsid w:val="00D22CD7"/>
    <w:rsid w:val="00D24254"/>
    <w:rsid w:val="00D247E7"/>
    <w:rsid w:val="00D24CD8"/>
    <w:rsid w:val="00D25EE2"/>
    <w:rsid w:val="00D26B46"/>
    <w:rsid w:val="00D27D45"/>
    <w:rsid w:val="00D3078C"/>
    <w:rsid w:val="00D30FB8"/>
    <w:rsid w:val="00D31565"/>
    <w:rsid w:val="00D31DEB"/>
    <w:rsid w:val="00D3208E"/>
    <w:rsid w:val="00D32839"/>
    <w:rsid w:val="00D345A7"/>
    <w:rsid w:val="00D348C3"/>
    <w:rsid w:val="00D34D4C"/>
    <w:rsid w:val="00D350B1"/>
    <w:rsid w:val="00D37038"/>
    <w:rsid w:val="00D377D4"/>
    <w:rsid w:val="00D40568"/>
    <w:rsid w:val="00D40729"/>
    <w:rsid w:val="00D41409"/>
    <w:rsid w:val="00D41633"/>
    <w:rsid w:val="00D42393"/>
    <w:rsid w:val="00D42939"/>
    <w:rsid w:val="00D4350B"/>
    <w:rsid w:val="00D450F5"/>
    <w:rsid w:val="00D470C5"/>
    <w:rsid w:val="00D47AD2"/>
    <w:rsid w:val="00D503C5"/>
    <w:rsid w:val="00D50E23"/>
    <w:rsid w:val="00D51796"/>
    <w:rsid w:val="00D5183D"/>
    <w:rsid w:val="00D53ECA"/>
    <w:rsid w:val="00D54AAE"/>
    <w:rsid w:val="00D551EF"/>
    <w:rsid w:val="00D557B3"/>
    <w:rsid w:val="00D55A97"/>
    <w:rsid w:val="00D56086"/>
    <w:rsid w:val="00D564DE"/>
    <w:rsid w:val="00D56DA0"/>
    <w:rsid w:val="00D56E39"/>
    <w:rsid w:val="00D56FFE"/>
    <w:rsid w:val="00D57269"/>
    <w:rsid w:val="00D577D5"/>
    <w:rsid w:val="00D57DED"/>
    <w:rsid w:val="00D63314"/>
    <w:rsid w:val="00D64341"/>
    <w:rsid w:val="00D64771"/>
    <w:rsid w:val="00D64B55"/>
    <w:rsid w:val="00D65EF6"/>
    <w:rsid w:val="00D66303"/>
    <w:rsid w:val="00D66551"/>
    <w:rsid w:val="00D66720"/>
    <w:rsid w:val="00D66760"/>
    <w:rsid w:val="00D6684A"/>
    <w:rsid w:val="00D66C74"/>
    <w:rsid w:val="00D671BC"/>
    <w:rsid w:val="00D67ECF"/>
    <w:rsid w:val="00D702B5"/>
    <w:rsid w:val="00D711B8"/>
    <w:rsid w:val="00D7121B"/>
    <w:rsid w:val="00D71FDC"/>
    <w:rsid w:val="00D72144"/>
    <w:rsid w:val="00D724C5"/>
    <w:rsid w:val="00D7297B"/>
    <w:rsid w:val="00D745B7"/>
    <w:rsid w:val="00D757F5"/>
    <w:rsid w:val="00D75C36"/>
    <w:rsid w:val="00D76153"/>
    <w:rsid w:val="00D7680F"/>
    <w:rsid w:val="00D77190"/>
    <w:rsid w:val="00D772B2"/>
    <w:rsid w:val="00D777DE"/>
    <w:rsid w:val="00D80461"/>
    <w:rsid w:val="00D813E6"/>
    <w:rsid w:val="00D814D9"/>
    <w:rsid w:val="00D82EA7"/>
    <w:rsid w:val="00D83919"/>
    <w:rsid w:val="00D83BC1"/>
    <w:rsid w:val="00D8408C"/>
    <w:rsid w:val="00D84D96"/>
    <w:rsid w:val="00D85854"/>
    <w:rsid w:val="00D8592E"/>
    <w:rsid w:val="00D86307"/>
    <w:rsid w:val="00D9010C"/>
    <w:rsid w:val="00D90EF1"/>
    <w:rsid w:val="00D95047"/>
    <w:rsid w:val="00D9534F"/>
    <w:rsid w:val="00D95D72"/>
    <w:rsid w:val="00D96419"/>
    <w:rsid w:val="00D9661D"/>
    <w:rsid w:val="00D96F1E"/>
    <w:rsid w:val="00D972CD"/>
    <w:rsid w:val="00D97572"/>
    <w:rsid w:val="00DA122F"/>
    <w:rsid w:val="00DA237D"/>
    <w:rsid w:val="00DA3142"/>
    <w:rsid w:val="00DA3CE8"/>
    <w:rsid w:val="00DA57B2"/>
    <w:rsid w:val="00DA5CA9"/>
    <w:rsid w:val="00DA5E44"/>
    <w:rsid w:val="00DA638D"/>
    <w:rsid w:val="00DA66F8"/>
    <w:rsid w:val="00DA6A54"/>
    <w:rsid w:val="00DA7F57"/>
    <w:rsid w:val="00DB0B7D"/>
    <w:rsid w:val="00DB1AF9"/>
    <w:rsid w:val="00DB2C30"/>
    <w:rsid w:val="00DB546A"/>
    <w:rsid w:val="00DC005E"/>
    <w:rsid w:val="00DC0887"/>
    <w:rsid w:val="00DC2CA3"/>
    <w:rsid w:val="00DC2D66"/>
    <w:rsid w:val="00DC2FC8"/>
    <w:rsid w:val="00DC445D"/>
    <w:rsid w:val="00DC4659"/>
    <w:rsid w:val="00DC4945"/>
    <w:rsid w:val="00DC5E35"/>
    <w:rsid w:val="00DC728C"/>
    <w:rsid w:val="00DD032D"/>
    <w:rsid w:val="00DD3780"/>
    <w:rsid w:val="00DD4510"/>
    <w:rsid w:val="00DE09EB"/>
    <w:rsid w:val="00DE12CE"/>
    <w:rsid w:val="00DE1485"/>
    <w:rsid w:val="00DE1CA5"/>
    <w:rsid w:val="00DE2038"/>
    <w:rsid w:val="00DE3138"/>
    <w:rsid w:val="00DE32DC"/>
    <w:rsid w:val="00DE3BF3"/>
    <w:rsid w:val="00DE4448"/>
    <w:rsid w:val="00DE5EC0"/>
    <w:rsid w:val="00DE69DA"/>
    <w:rsid w:val="00DF1685"/>
    <w:rsid w:val="00DF40B6"/>
    <w:rsid w:val="00DF4BBA"/>
    <w:rsid w:val="00DF4E2B"/>
    <w:rsid w:val="00DF52F7"/>
    <w:rsid w:val="00DF664F"/>
    <w:rsid w:val="00E00E20"/>
    <w:rsid w:val="00E0164A"/>
    <w:rsid w:val="00E038C5"/>
    <w:rsid w:val="00E03D92"/>
    <w:rsid w:val="00E04728"/>
    <w:rsid w:val="00E059A0"/>
    <w:rsid w:val="00E06DFA"/>
    <w:rsid w:val="00E07557"/>
    <w:rsid w:val="00E10F20"/>
    <w:rsid w:val="00E11318"/>
    <w:rsid w:val="00E11621"/>
    <w:rsid w:val="00E11A9F"/>
    <w:rsid w:val="00E11EB7"/>
    <w:rsid w:val="00E1244B"/>
    <w:rsid w:val="00E12454"/>
    <w:rsid w:val="00E1287D"/>
    <w:rsid w:val="00E12B8B"/>
    <w:rsid w:val="00E12CC6"/>
    <w:rsid w:val="00E13D1C"/>
    <w:rsid w:val="00E14190"/>
    <w:rsid w:val="00E14DF3"/>
    <w:rsid w:val="00E154C8"/>
    <w:rsid w:val="00E16558"/>
    <w:rsid w:val="00E17EB2"/>
    <w:rsid w:val="00E2047F"/>
    <w:rsid w:val="00E2117F"/>
    <w:rsid w:val="00E2200A"/>
    <w:rsid w:val="00E2411D"/>
    <w:rsid w:val="00E24273"/>
    <w:rsid w:val="00E24F76"/>
    <w:rsid w:val="00E26637"/>
    <w:rsid w:val="00E26EC3"/>
    <w:rsid w:val="00E27E34"/>
    <w:rsid w:val="00E30A6D"/>
    <w:rsid w:val="00E314B8"/>
    <w:rsid w:val="00E34BEA"/>
    <w:rsid w:val="00E34D9C"/>
    <w:rsid w:val="00E34E93"/>
    <w:rsid w:val="00E35703"/>
    <w:rsid w:val="00E35CD7"/>
    <w:rsid w:val="00E40AB1"/>
    <w:rsid w:val="00E40FA1"/>
    <w:rsid w:val="00E412B8"/>
    <w:rsid w:val="00E41C10"/>
    <w:rsid w:val="00E43B75"/>
    <w:rsid w:val="00E43EC2"/>
    <w:rsid w:val="00E44102"/>
    <w:rsid w:val="00E44E4D"/>
    <w:rsid w:val="00E450E1"/>
    <w:rsid w:val="00E45337"/>
    <w:rsid w:val="00E50753"/>
    <w:rsid w:val="00E51432"/>
    <w:rsid w:val="00E52B9B"/>
    <w:rsid w:val="00E52E73"/>
    <w:rsid w:val="00E5356B"/>
    <w:rsid w:val="00E54149"/>
    <w:rsid w:val="00E544B2"/>
    <w:rsid w:val="00E54BA5"/>
    <w:rsid w:val="00E55105"/>
    <w:rsid w:val="00E55E5E"/>
    <w:rsid w:val="00E5606B"/>
    <w:rsid w:val="00E5760E"/>
    <w:rsid w:val="00E57836"/>
    <w:rsid w:val="00E6048A"/>
    <w:rsid w:val="00E60C40"/>
    <w:rsid w:val="00E62FE5"/>
    <w:rsid w:val="00E635CA"/>
    <w:rsid w:val="00E63ECC"/>
    <w:rsid w:val="00E6472E"/>
    <w:rsid w:val="00E64FE1"/>
    <w:rsid w:val="00E657F9"/>
    <w:rsid w:val="00E65D87"/>
    <w:rsid w:val="00E65E62"/>
    <w:rsid w:val="00E66D34"/>
    <w:rsid w:val="00E670AC"/>
    <w:rsid w:val="00E67530"/>
    <w:rsid w:val="00E718E5"/>
    <w:rsid w:val="00E71A6E"/>
    <w:rsid w:val="00E72F26"/>
    <w:rsid w:val="00E73E6C"/>
    <w:rsid w:val="00E74C01"/>
    <w:rsid w:val="00E75C31"/>
    <w:rsid w:val="00E76810"/>
    <w:rsid w:val="00E76D97"/>
    <w:rsid w:val="00E7713D"/>
    <w:rsid w:val="00E774EA"/>
    <w:rsid w:val="00E77533"/>
    <w:rsid w:val="00E77D72"/>
    <w:rsid w:val="00E802CC"/>
    <w:rsid w:val="00E80574"/>
    <w:rsid w:val="00E806F9"/>
    <w:rsid w:val="00E8202C"/>
    <w:rsid w:val="00E841B5"/>
    <w:rsid w:val="00E849E6"/>
    <w:rsid w:val="00E8517C"/>
    <w:rsid w:val="00E85B23"/>
    <w:rsid w:val="00E85DFF"/>
    <w:rsid w:val="00E86193"/>
    <w:rsid w:val="00E86D42"/>
    <w:rsid w:val="00E87051"/>
    <w:rsid w:val="00E8720B"/>
    <w:rsid w:val="00E925A8"/>
    <w:rsid w:val="00E938AF"/>
    <w:rsid w:val="00E93943"/>
    <w:rsid w:val="00E94D1A"/>
    <w:rsid w:val="00E9529B"/>
    <w:rsid w:val="00E95E29"/>
    <w:rsid w:val="00E9606E"/>
    <w:rsid w:val="00E9703C"/>
    <w:rsid w:val="00E97916"/>
    <w:rsid w:val="00E97A27"/>
    <w:rsid w:val="00E97AFE"/>
    <w:rsid w:val="00E97BB5"/>
    <w:rsid w:val="00EA0553"/>
    <w:rsid w:val="00EA10F3"/>
    <w:rsid w:val="00EA19AB"/>
    <w:rsid w:val="00EA19DA"/>
    <w:rsid w:val="00EA2136"/>
    <w:rsid w:val="00EA549B"/>
    <w:rsid w:val="00EA5787"/>
    <w:rsid w:val="00EA5838"/>
    <w:rsid w:val="00EA5C4E"/>
    <w:rsid w:val="00EA5EBF"/>
    <w:rsid w:val="00EA7614"/>
    <w:rsid w:val="00EA78CE"/>
    <w:rsid w:val="00EA7E0B"/>
    <w:rsid w:val="00EB010D"/>
    <w:rsid w:val="00EB1081"/>
    <w:rsid w:val="00EB1EC7"/>
    <w:rsid w:val="00EB2ABE"/>
    <w:rsid w:val="00EB2FF8"/>
    <w:rsid w:val="00EB3C59"/>
    <w:rsid w:val="00EB556E"/>
    <w:rsid w:val="00EB5B2C"/>
    <w:rsid w:val="00EB665F"/>
    <w:rsid w:val="00EB6C30"/>
    <w:rsid w:val="00EB7321"/>
    <w:rsid w:val="00EC0B8C"/>
    <w:rsid w:val="00EC15EB"/>
    <w:rsid w:val="00EC1C4B"/>
    <w:rsid w:val="00EC29C4"/>
    <w:rsid w:val="00EC2ADE"/>
    <w:rsid w:val="00EC2F05"/>
    <w:rsid w:val="00EC3310"/>
    <w:rsid w:val="00EC382E"/>
    <w:rsid w:val="00EC44F3"/>
    <w:rsid w:val="00EC4D7A"/>
    <w:rsid w:val="00EC5922"/>
    <w:rsid w:val="00EC60A1"/>
    <w:rsid w:val="00EC63AD"/>
    <w:rsid w:val="00EC6C3F"/>
    <w:rsid w:val="00ED023B"/>
    <w:rsid w:val="00ED24ED"/>
    <w:rsid w:val="00ED2885"/>
    <w:rsid w:val="00ED28C7"/>
    <w:rsid w:val="00ED2A8C"/>
    <w:rsid w:val="00ED6A40"/>
    <w:rsid w:val="00ED6F96"/>
    <w:rsid w:val="00ED7CC2"/>
    <w:rsid w:val="00ED7D15"/>
    <w:rsid w:val="00EE0D39"/>
    <w:rsid w:val="00EE1A01"/>
    <w:rsid w:val="00EE2FD5"/>
    <w:rsid w:val="00EE3536"/>
    <w:rsid w:val="00EE358E"/>
    <w:rsid w:val="00EE4B28"/>
    <w:rsid w:val="00EE611C"/>
    <w:rsid w:val="00EE743F"/>
    <w:rsid w:val="00EF0135"/>
    <w:rsid w:val="00EF0842"/>
    <w:rsid w:val="00EF0CC9"/>
    <w:rsid w:val="00EF135A"/>
    <w:rsid w:val="00EF27A3"/>
    <w:rsid w:val="00EF2A7D"/>
    <w:rsid w:val="00EF2D41"/>
    <w:rsid w:val="00EF2F6C"/>
    <w:rsid w:val="00EF4559"/>
    <w:rsid w:val="00EF4C05"/>
    <w:rsid w:val="00EF5784"/>
    <w:rsid w:val="00EF5E2C"/>
    <w:rsid w:val="00EF6252"/>
    <w:rsid w:val="00F00243"/>
    <w:rsid w:val="00F00654"/>
    <w:rsid w:val="00F013FD"/>
    <w:rsid w:val="00F01506"/>
    <w:rsid w:val="00F02EDF"/>
    <w:rsid w:val="00F02FF7"/>
    <w:rsid w:val="00F03159"/>
    <w:rsid w:val="00F03246"/>
    <w:rsid w:val="00F035D1"/>
    <w:rsid w:val="00F042D8"/>
    <w:rsid w:val="00F0489E"/>
    <w:rsid w:val="00F04D7E"/>
    <w:rsid w:val="00F051D4"/>
    <w:rsid w:val="00F051FD"/>
    <w:rsid w:val="00F07748"/>
    <w:rsid w:val="00F105AA"/>
    <w:rsid w:val="00F1072F"/>
    <w:rsid w:val="00F10F6F"/>
    <w:rsid w:val="00F10F7B"/>
    <w:rsid w:val="00F12EBB"/>
    <w:rsid w:val="00F138AD"/>
    <w:rsid w:val="00F13B09"/>
    <w:rsid w:val="00F1497F"/>
    <w:rsid w:val="00F14E78"/>
    <w:rsid w:val="00F14EEF"/>
    <w:rsid w:val="00F15E7A"/>
    <w:rsid w:val="00F160E4"/>
    <w:rsid w:val="00F1723D"/>
    <w:rsid w:val="00F20DC4"/>
    <w:rsid w:val="00F21291"/>
    <w:rsid w:val="00F2144F"/>
    <w:rsid w:val="00F21AD4"/>
    <w:rsid w:val="00F22093"/>
    <w:rsid w:val="00F221E6"/>
    <w:rsid w:val="00F229D5"/>
    <w:rsid w:val="00F22AFE"/>
    <w:rsid w:val="00F240AF"/>
    <w:rsid w:val="00F24CE7"/>
    <w:rsid w:val="00F24DB4"/>
    <w:rsid w:val="00F24F04"/>
    <w:rsid w:val="00F257C3"/>
    <w:rsid w:val="00F258EB"/>
    <w:rsid w:val="00F26BA5"/>
    <w:rsid w:val="00F26FBF"/>
    <w:rsid w:val="00F27919"/>
    <w:rsid w:val="00F302EE"/>
    <w:rsid w:val="00F305B4"/>
    <w:rsid w:val="00F308DF"/>
    <w:rsid w:val="00F30AE5"/>
    <w:rsid w:val="00F32580"/>
    <w:rsid w:val="00F3323B"/>
    <w:rsid w:val="00F337C3"/>
    <w:rsid w:val="00F339A1"/>
    <w:rsid w:val="00F34000"/>
    <w:rsid w:val="00F345FA"/>
    <w:rsid w:val="00F34FD8"/>
    <w:rsid w:val="00F35319"/>
    <w:rsid w:val="00F36962"/>
    <w:rsid w:val="00F36FF3"/>
    <w:rsid w:val="00F3711E"/>
    <w:rsid w:val="00F40658"/>
    <w:rsid w:val="00F40CC4"/>
    <w:rsid w:val="00F41BAD"/>
    <w:rsid w:val="00F431A6"/>
    <w:rsid w:val="00F43734"/>
    <w:rsid w:val="00F455D0"/>
    <w:rsid w:val="00F46DFD"/>
    <w:rsid w:val="00F47BCE"/>
    <w:rsid w:val="00F501D9"/>
    <w:rsid w:val="00F51C89"/>
    <w:rsid w:val="00F51CE6"/>
    <w:rsid w:val="00F51DEC"/>
    <w:rsid w:val="00F53AA6"/>
    <w:rsid w:val="00F54263"/>
    <w:rsid w:val="00F550E2"/>
    <w:rsid w:val="00F55449"/>
    <w:rsid w:val="00F55787"/>
    <w:rsid w:val="00F562EA"/>
    <w:rsid w:val="00F565A7"/>
    <w:rsid w:val="00F57835"/>
    <w:rsid w:val="00F57C8E"/>
    <w:rsid w:val="00F63C62"/>
    <w:rsid w:val="00F64BFE"/>
    <w:rsid w:val="00F65108"/>
    <w:rsid w:val="00F655BF"/>
    <w:rsid w:val="00F66D3B"/>
    <w:rsid w:val="00F66F35"/>
    <w:rsid w:val="00F67A0E"/>
    <w:rsid w:val="00F70228"/>
    <w:rsid w:val="00F70BB9"/>
    <w:rsid w:val="00F729A6"/>
    <w:rsid w:val="00F73010"/>
    <w:rsid w:val="00F732EE"/>
    <w:rsid w:val="00F73329"/>
    <w:rsid w:val="00F74CE0"/>
    <w:rsid w:val="00F75AAA"/>
    <w:rsid w:val="00F75FC0"/>
    <w:rsid w:val="00F76B93"/>
    <w:rsid w:val="00F77199"/>
    <w:rsid w:val="00F77872"/>
    <w:rsid w:val="00F8040D"/>
    <w:rsid w:val="00F8050D"/>
    <w:rsid w:val="00F806DB"/>
    <w:rsid w:val="00F819B0"/>
    <w:rsid w:val="00F82283"/>
    <w:rsid w:val="00F82B69"/>
    <w:rsid w:val="00F83E91"/>
    <w:rsid w:val="00F83F83"/>
    <w:rsid w:val="00F84CA5"/>
    <w:rsid w:val="00F86059"/>
    <w:rsid w:val="00F86A88"/>
    <w:rsid w:val="00F86DB8"/>
    <w:rsid w:val="00F87025"/>
    <w:rsid w:val="00F907F3"/>
    <w:rsid w:val="00F90966"/>
    <w:rsid w:val="00F909FA"/>
    <w:rsid w:val="00F9137B"/>
    <w:rsid w:val="00F914D9"/>
    <w:rsid w:val="00F92F6E"/>
    <w:rsid w:val="00F930E8"/>
    <w:rsid w:val="00F93717"/>
    <w:rsid w:val="00F94049"/>
    <w:rsid w:val="00F97543"/>
    <w:rsid w:val="00F97C2E"/>
    <w:rsid w:val="00FA0137"/>
    <w:rsid w:val="00FA1132"/>
    <w:rsid w:val="00FA23DD"/>
    <w:rsid w:val="00FA2810"/>
    <w:rsid w:val="00FA2971"/>
    <w:rsid w:val="00FA44E7"/>
    <w:rsid w:val="00FA5119"/>
    <w:rsid w:val="00FA5B66"/>
    <w:rsid w:val="00FA6985"/>
    <w:rsid w:val="00FA765E"/>
    <w:rsid w:val="00FB1260"/>
    <w:rsid w:val="00FB2ADE"/>
    <w:rsid w:val="00FB2BDC"/>
    <w:rsid w:val="00FB2E87"/>
    <w:rsid w:val="00FB4C17"/>
    <w:rsid w:val="00FB5894"/>
    <w:rsid w:val="00FB5972"/>
    <w:rsid w:val="00FB5D4D"/>
    <w:rsid w:val="00FB7472"/>
    <w:rsid w:val="00FB7872"/>
    <w:rsid w:val="00FB7E4A"/>
    <w:rsid w:val="00FC04CC"/>
    <w:rsid w:val="00FC097F"/>
    <w:rsid w:val="00FC2113"/>
    <w:rsid w:val="00FC2576"/>
    <w:rsid w:val="00FC27A5"/>
    <w:rsid w:val="00FC2F57"/>
    <w:rsid w:val="00FC37F9"/>
    <w:rsid w:val="00FC3A54"/>
    <w:rsid w:val="00FC3D57"/>
    <w:rsid w:val="00FC47D3"/>
    <w:rsid w:val="00FC5242"/>
    <w:rsid w:val="00FC5FDD"/>
    <w:rsid w:val="00FD051E"/>
    <w:rsid w:val="00FD0EB1"/>
    <w:rsid w:val="00FD2260"/>
    <w:rsid w:val="00FD22AB"/>
    <w:rsid w:val="00FD3451"/>
    <w:rsid w:val="00FD3AE6"/>
    <w:rsid w:val="00FD3CC3"/>
    <w:rsid w:val="00FD40B6"/>
    <w:rsid w:val="00FD40E5"/>
    <w:rsid w:val="00FD479A"/>
    <w:rsid w:val="00FD5020"/>
    <w:rsid w:val="00FD5287"/>
    <w:rsid w:val="00FD79B8"/>
    <w:rsid w:val="00FE01AF"/>
    <w:rsid w:val="00FE05A2"/>
    <w:rsid w:val="00FE088D"/>
    <w:rsid w:val="00FE4528"/>
    <w:rsid w:val="00FE73B9"/>
    <w:rsid w:val="00FE765C"/>
    <w:rsid w:val="00FE794E"/>
    <w:rsid w:val="00FE7EA5"/>
    <w:rsid w:val="00FF02C1"/>
    <w:rsid w:val="00FF0394"/>
    <w:rsid w:val="00FF134D"/>
    <w:rsid w:val="00FF3181"/>
    <w:rsid w:val="00FF3E2C"/>
    <w:rsid w:val="00FF41BF"/>
    <w:rsid w:val="00FF4D86"/>
    <w:rsid w:val="00FF5C2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CC8A6B"/>
  <w15:chartTrackingRefBased/>
  <w15:docId w15:val="{B53D65DE-7E66-4414-8C84-70B5DE7EC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04347"/>
    <w:rPr>
      <w:kern w:val="2"/>
      <w:sz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sFull">
    <w:name w:val="Authors Full"/>
    <w:basedOn w:val="a"/>
    <w:rsid w:val="00327A7A"/>
    <w:pPr>
      <w:spacing w:after="0" w:line="240" w:lineRule="auto"/>
    </w:pPr>
    <w:rPr>
      <w:rFonts w:ascii="Times New Roman" w:eastAsia="MS Mincho" w:hAnsi="Times New Roman" w:cs="Times New Roman"/>
      <w:i/>
      <w:kern w:val="0"/>
      <w:sz w:val="24"/>
      <w:szCs w:val="24"/>
      <w:lang w:val="en-US" w:eastAsia="ja-JP"/>
    </w:rPr>
  </w:style>
  <w:style w:type="paragraph" w:customStyle="1" w:styleId="Acknowledgements">
    <w:name w:val="Acknowledgements"/>
    <w:basedOn w:val="a"/>
    <w:rsid w:val="00327A7A"/>
    <w:pPr>
      <w:spacing w:after="0" w:line="240" w:lineRule="auto"/>
    </w:pPr>
    <w:rPr>
      <w:rFonts w:ascii="Times New Roman" w:eastAsia="MS Mincho" w:hAnsi="Times New Roman" w:cs="Times New Roman"/>
      <w:kern w:val="0"/>
      <w:sz w:val="24"/>
      <w:szCs w:val="24"/>
      <w:lang w:val="en-US" w:eastAsia="ja-JP"/>
    </w:rPr>
  </w:style>
  <w:style w:type="paragraph" w:customStyle="1" w:styleId="Head1">
    <w:name w:val="Head 1"/>
    <w:basedOn w:val="a"/>
    <w:autoRedefine/>
    <w:rsid w:val="00327A7A"/>
    <w:pPr>
      <w:spacing w:after="0" w:line="360" w:lineRule="auto"/>
    </w:pPr>
    <w:rPr>
      <w:rFonts w:ascii="Times New Roman" w:eastAsia="MS Mincho" w:hAnsi="Times New Roman" w:cs="Times New Roman"/>
      <w:b/>
      <w:kern w:val="0"/>
      <w:sz w:val="24"/>
      <w:szCs w:val="24"/>
      <w:lang w:val="en-US" w:eastAsia="ja-JP"/>
    </w:rPr>
  </w:style>
  <w:style w:type="character" w:customStyle="1" w:styleId="MainTextChar">
    <w:name w:val="Main Text Char"/>
    <w:link w:val="MainText"/>
    <w:locked/>
    <w:rsid w:val="00327A7A"/>
    <w:rPr>
      <w:sz w:val="24"/>
      <w:szCs w:val="24"/>
      <w:lang w:eastAsia="ja-JP"/>
    </w:rPr>
  </w:style>
  <w:style w:type="paragraph" w:customStyle="1" w:styleId="MainText">
    <w:name w:val="Main Text"/>
    <w:basedOn w:val="a"/>
    <w:link w:val="MainTextChar"/>
    <w:rsid w:val="00327A7A"/>
    <w:pPr>
      <w:spacing w:after="0" w:line="480" w:lineRule="auto"/>
    </w:pPr>
    <w:rPr>
      <w:kern w:val="0"/>
      <w:sz w:val="24"/>
      <w:szCs w:val="24"/>
      <w:lang w:val="en-US" w:eastAsia="ja-JP"/>
    </w:rPr>
  </w:style>
  <w:style w:type="paragraph" w:styleId="a3">
    <w:name w:val="header"/>
    <w:basedOn w:val="a"/>
    <w:link w:val="Char"/>
    <w:uiPriority w:val="99"/>
    <w:unhideWhenUsed/>
    <w:rsid w:val="007653F1"/>
    <w:pPr>
      <w:tabs>
        <w:tab w:val="center" w:pos="4680"/>
        <w:tab w:val="right" w:pos="9360"/>
      </w:tabs>
      <w:spacing w:after="0" w:line="240" w:lineRule="auto"/>
    </w:pPr>
  </w:style>
  <w:style w:type="character" w:customStyle="1" w:styleId="Char">
    <w:name w:val="머리글 Char"/>
    <w:basedOn w:val="a0"/>
    <w:link w:val="a3"/>
    <w:uiPriority w:val="99"/>
    <w:rsid w:val="007653F1"/>
    <w:rPr>
      <w:kern w:val="2"/>
      <w:sz w:val="20"/>
      <w:lang w:val="en-GB"/>
    </w:rPr>
  </w:style>
  <w:style w:type="paragraph" w:styleId="a4">
    <w:name w:val="footer"/>
    <w:basedOn w:val="a"/>
    <w:link w:val="Char0"/>
    <w:uiPriority w:val="99"/>
    <w:unhideWhenUsed/>
    <w:rsid w:val="007653F1"/>
    <w:pPr>
      <w:tabs>
        <w:tab w:val="center" w:pos="4680"/>
        <w:tab w:val="right" w:pos="9360"/>
      </w:tabs>
      <w:spacing w:after="0" w:line="240" w:lineRule="auto"/>
    </w:pPr>
  </w:style>
  <w:style w:type="character" w:customStyle="1" w:styleId="Char0">
    <w:name w:val="바닥글 Char"/>
    <w:basedOn w:val="a0"/>
    <w:link w:val="a4"/>
    <w:uiPriority w:val="99"/>
    <w:rsid w:val="007653F1"/>
    <w:rPr>
      <w:kern w:val="2"/>
      <w:sz w:val="20"/>
      <w:lang w:val="en-GB"/>
    </w:rPr>
  </w:style>
  <w:style w:type="character" w:customStyle="1" w:styleId="anchor-text">
    <w:name w:val="anchor-text"/>
    <w:basedOn w:val="a0"/>
    <w:rsid w:val="001526CA"/>
  </w:style>
  <w:style w:type="character" w:styleId="a5">
    <w:name w:val="Hyperlink"/>
    <w:basedOn w:val="a0"/>
    <w:uiPriority w:val="99"/>
    <w:unhideWhenUsed/>
    <w:rsid w:val="001526CA"/>
    <w:rPr>
      <w:color w:val="0563C1" w:themeColor="hyperlink"/>
      <w:u w:val="single"/>
    </w:rPr>
  </w:style>
  <w:style w:type="character" w:styleId="a6">
    <w:name w:val="Unresolved Mention"/>
    <w:basedOn w:val="a0"/>
    <w:uiPriority w:val="99"/>
    <w:semiHidden/>
    <w:unhideWhenUsed/>
    <w:rsid w:val="001526CA"/>
    <w:rPr>
      <w:color w:val="605E5C"/>
      <w:shd w:val="clear" w:color="auto" w:fill="E1DFDD"/>
    </w:rPr>
  </w:style>
  <w:style w:type="character" w:customStyle="1" w:styleId="u-visually-hidden">
    <w:name w:val="u-visually-hidden"/>
    <w:basedOn w:val="a0"/>
    <w:rsid w:val="00BB416C"/>
  </w:style>
  <w:style w:type="paragraph" w:styleId="a7">
    <w:name w:val="Normal (Web)"/>
    <w:basedOn w:val="a"/>
    <w:uiPriority w:val="99"/>
    <w:semiHidden/>
    <w:unhideWhenUsed/>
    <w:rsid w:val="00DB0B7D"/>
    <w:pPr>
      <w:spacing w:before="100" w:beforeAutospacing="1" w:after="100" w:afterAutospacing="1" w:line="240" w:lineRule="auto"/>
    </w:pPr>
    <w:rPr>
      <w:rFonts w:ascii="굴림" w:eastAsia="굴림" w:hAnsi="굴림" w:cs="굴림"/>
      <w:kern w:val="0"/>
      <w:sz w:val="24"/>
      <w:szCs w:val="24"/>
      <w:lang w:val="en-US"/>
    </w:rPr>
  </w:style>
  <w:style w:type="character" w:customStyle="1" w:styleId="citation-doi">
    <w:name w:val="citation-doi"/>
    <w:basedOn w:val="a0"/>
    <w:rsid w:val="00A87C5E"/>
  </w:style>
  <w:style w:type="paragraph" w:customStyle="1" w:styleId="Default">
    <w:name w:val="Default"/>
    <w:rsid w:val="00FC47D3"/>
    <w:pPr>
      <w:widowControl w:val="0"/>
      <w:autoSpaceDE w:val="0"/>
      <w:autoSpaceDN w:val="0"/>
      <w:adjustRightInd w:val="0"/>
      <w:spacing w:after="0" w:line="240" w:lineRule="auto"/>
    </w:pPr>
    <w:rPr>
      <w:rFonts w:ascii="ITC Symbol Std Book" w:eastAsia="ITC Symbol Std Book" w:cs="ITC Symbol Std Book"/>
      <w:color w:val="000000"/>
      <w:sz w:val="24"/>
      <w:szCs w:val="24"/>
    </w:rPr>
  </w:style>
  <w:style w:type="character" w:customStyle="1" w:styleId="A8">
    <w:name w:val="A8"/>
    <w:uiPriority w:val="99"/>
    <w:rsid w:val="00FC47D3"/>
    <w:rPr>
      <w:rFonts w:cs="ITC Symbol Std Book"/>
      <w:color w:val="57585A"/>
      <w:sz w:val="11"/>
      <w:szCs w:val="11"/>
      <w:u w:val="single"/>
    </w:rPr>
  </w:style>
  <w:style w:type="character" w:customStyle="1" w:styleId="fm-vol-iss-date">
    <w:name w:val="fm-vol-iss-date"/>
    <w:basedOn w:val="a0"/>
    <w:rsid w:val="00A23276"/>
  </w:style>
  <w:style w:type="character" w:customStyle="1" w:styleId="doi">
    <w:name w:val="doi"/>
    <w:basedOn w:val="a0"/>
    <w:rsid w:val="00A23276"/>
  </w:style>
  <w:style w:type="character" w:styleId="a9">
    <w:name w:val="Strong"/>
    <w:basedOn w:val="a0"/>
    <w:uiPriority w:val="22"/>
    <w:qFormat/>
    <w:rsid w:val="00A22E2D"/>
    <w:rPr>
      <w:b/>
      <w:bCs/>
    </w:rPr>
  </w:style>
  <w:style w:type="paragraph" w:customStyle="1" w:styleId="EndNoteBibliographyTitle">
    <w:name w:val="EndNote Bibliography Title"/>
    <w:basedOn w:val="a"/>
    <w:link w:val="EndNoteBibliographyTitleChar"/>
    <w:rsid w:val="009020A3"/>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9020A3"/>
    <w:rPr>
      <w:rFonts w:ascii="맑은 고딕" w:eastAsia="맑은 고딕" w:hAnsi="맑은 고딕"/>
      <w:noProof/>
      <w:kern w:val="2"/>
      <w:sz w:val="20"/>
      <w:lang w:val="en-GB"/>
    </w:rPr>
  </w:style>
  <w:style w:type="paragraph" w:customStyle="1" w:styleId="EndNoteBibliography">
    <w:name w:val="EndNote Bibliography"/>
    <w:basedOn w:val="a"/>
    <w:link w:val="EndNoteBibliographyChar"/>
    <w:rsid w:val="009020A3"/>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9020A3"/>
    <w:rPr>
      <w:rFonts w:ascii="맑은 고딕" w:eastAsia="맑은 고딕" w:hAnsi="맑은 고딕"/>
      <w:noProof/>
      <w:kern w:val="2"/>
      <w:sz w:val="20"/>
      <w:lang w:val="en-GB"/>
    </w:rPr>
  </w:style>
  <w:style w:type="character" w:styleId="aa">
    <w:name w:val="annotation reference"/>
    <w:basedOn w:val="a0"/>
    <w:uiPriority w:val="99"/>
    <w:rsid w:val="000F3DF7"/>
    <w:rPr>
      <w:sz w:val="16"/>
      <w:szCs w:val="16"/>
    </w:rPr>
  </w:style>
  <w:style w:type="paragraph" w:styleId="ab">
    <w:name w:val="annotation text"/>
    <w:basedOn w:val="a"/>
    <w:link w:val="Char1"/>
    <w:uiPriority w:val="99"/>
    <w:unhideWhenUsed/>
    <w:pPr>
      <w:spacing w:line="240" w:lineRule="auto"/>
    </w:pPr>
    <w:rPr>
      <w:szCs w:val="20"/>
    </w:rPr>
  </w:style>
  <w:style w:type="character" w:customStyle="1" w:styleId="Char1">
    <w:name w:val="메모 텍스트 Char"/>
    <w:basedOn w:val="a0"/>
    <w:link w:val="ab"/>
    <w:uiPriority w:val="99"/>
    <w:rPr>
      <w:kern w:val="2"/>
      <w:sz w:val="20"/>
      <w:szCs w:val="20"/>
      <w:lang w:val="en-GB"/>
    </w:rPr>
  </w:style>
  <w:style w:type="paragraph" w:styleId="ac">
    <w:name w:val="Revision"/>
    <w:hidden/>
    <w:uiPriority w:val="99"/>
    <w:semiHidden/>
    <w:rsid w:val="00CF109E"/>
    <w:pPr>
      <w:spacing w:after="0" w:line="240" w:lineRule="auto"/>
    </w:pPr>
    <w:rPr>
      <w:kern w:val="2"/>
      <w:sz w:val="20"/>
      <w:lang w:val="en-GB"/>
    </w:rPr>
  </w:style>
  <w:style w:type="paragraph" w:styleId="ad">
    <w:name w:val="annotation subject"/>
    <w:basedOn w:val="ab"/>
    <w:next w:val="ab"/>
    <w:link w:val="Char2"/>
    <w:uiPriority w:val="99"/>
    <w:semiHidden/>
    <w:unhideWhenUsed/>
    <w:rsid w:val="00CF109E"/>
    <w:rPr>
      <w:b/>
      <w:bCs/>
    </w:rPr>
  </w:style>
  <w:style w:type="character" w:customStyle="1" w:styleId="Char2">
    <w:name w:val="메모 주제 Char"/>
    <w:basedOn w:val="Char1"/>
    <w:link w:val="ad"/>
    <w:uiPriority w:val="99"/>
    <w:semiHidden/>
    <w:rsid w:val="00CF109E"/>
    <w:rPr>
      <w:b/>
      <w:bCs/>
      <w:kern w:val="2"/>
      <w:sz w:val="20"/>
      <w:szCs w:val="20"/>
      <w:lang w:val="en-GB"/>
    </w:rPr>
  </w:style>
  <w:style w:type="paragraph" w:styleId="ae">
    <w:name w:val="Balloon Text"/>
    <w:basedOn w:val="a"/>
    <w:link w:val="Char3"/>
    <w:uiPriority w:val="99"/>
    <w:semiHidden/>
    <w:unhideWhenUsed/>
    <w:rsid w:val="00D073B9"/>
    <w:pPr>
      <w:spacing w:after="0" w:line="240" w:lineRule="auto"/>
    </w:pPr>
    <w:rPr>
      <w:rFonts w:ascii="맑은 고딕" w:eastAsia="맑은 고딕"/>
      <w:sz w:val="18"/>
      <w:szCs w:val="18"/>
    </w:rPr>
  </w:style>
  <w:style w:type="character" w:customStyle="1" w:styleId="Char3">
    <w:name w:val="풍선 도움말 텍스트 Char"/>
    <w:basedOn w:val="a0"/>
    <w:link w:val="ae"/>
    <w:uiPriority w:val="99"/>
    <w:semiHidden/>
    <w:rsid w:val="00D073B9"/>
    <w:rPr>
      <w:rFonts w:ascii="맑은 고딕" w:eastAsia="맑은 고딕"/>
      <w:kern w:val="2"/>
      <w:sz w:val="18"/>
      <w:szCs w:val="18"/>
      <w:lang w:val="en-GB"/>
    </w:rPr>
  </w:style>
  <w:style w:type="paragraph" w:customStyle="1" w:styleId="Authors">
    <w:name w:val="Authors"/>
    <w:basedOn w:val="a"/>
    <w:next w:val="a"/>
    <w:rsid w:val="005B668D"/>
    <w:pPr>
      <w:framePr w:w="9072" w:hSpace="187" w:vSpace="187" w:wrap="notBeside" w:vAnchor="text" w:hAnchor="page" w:xAlign="center" w:y="1"/>
      <w:spacing w:after="320" w:line="240" w:lineRule="auto"/>
      <w:jc w:val="center"/>
    </w:pPr>
    <w:rPr>
      <w:rFonts w:ascii="Times New Roman" w:eastAsia="바탕" w:hAnsi="Times New Roman" w:cs="Times New Roman"/>
      <w:kern w:val="0"/>
      <w:sz w:val="22"/>
      <w:lang w:val="en-US" w:eastAsia="en-US"/>
    </w:rPr>
  </w:style>
  <w:style w:type="character" w:customStyle="1" w:styleId="1">
    <w:name w:val="하이퍼링크1"/>
    <w:basedOn w:val="a0"/>
    <w:uiPriority w:val="99"/>
    <w:unhideWhenUsed/>
    <w:rsid w:val="005B668D"/>
    <w:rPr>
      <w:color w:val="0000FF"/>
      <w:u w:val="single"/>
    </w:rPr>
  </w:style>
  <w:style w:type="character" w:styleId="af">
    <w:name w:val="line number"/>
    <w:basedOn w:val="a0"/>
    <w:uiPriority w:val="99"/>
    <w:semiHidden/>
    <w:unhideWhenUsed/>
    <w:rsid w:val="006D756B"/>
  </w:style>
  <w:style w:type="paragraph" w:styleId="af0">
    <w:name w:val="List Paragraph"/>
    <w:basedOn w:val="a"/>
    <w:uiPriority w:val="34"/>
    <w:qFormat/>
    <w:rsid w:val="000D2F4A"/>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45892">
      <w:bodyDiv w:val="1"/>
      <w:marLeft w:val="0"/>
      <w:marRight w:val="0"/>
      <w:marTop w:val="0"/>
      <w:marBottom w:val="0"/>
      <w:divBdr>
        <w:top w:val="none" w:sz="0" w:space="0" w:color="auto"/>
        <w:left w:val="none" w:sz="0" w:space="0" w:color="auto"/>
        <w:bottom w:val="none" w:sz="0" w:space="0" w:color="auto"/>
        <w:right w:val="none" w:sz="0" w:space="0" w:color="auto"/>
      </w:divBdr>
    </w:div>
    <w:div w:id="105124522">
      <w:bodyDiv w:val="1"/>
      <w:marLeft w:val="0"/>
      <w:marRight w:val="0"/>
      <w:marTop w:val="0"/>
      <w:marBottom w:val="0"/>
      <w:divBdr>
        <w:top w:val="none" w:sz="0" w:space="0" w:color="auto"/>
        <w:left w:val="none" w:sz="0" w:space="0" w:color="auto"/>
        <w:bottom w:val="none" w:sz="0" w:space="0" w:color="auto"/>
        <w:right w:val="none" w:sz="0" w:space="0" w:color="auto"/>
      </w:divBdr>
    </w:div>
    <w:div w:id="436758856">
      <w:bodyDiv w:val="1"/>
      <w:marLeft w:val="0"/>
      <w:marRight w:val="0"/>
      <w:marTop w:val="0"/>
      <w:marBottom w:val="0"/>
      <w:divBdr>
        <w:top w:val="none" w:sz="0" w:space="0" w:color="auto"/>
        <w:left w:val="none" w:sz="0" w:space="0" w:color="auto"/>
        <w:bottom w:val="none" w:sz="0" w:space="0" w:color="auto"/>
        <w:right w:val="none" w:sz="0" w:space="0" w:color="auto"/>
      </w:divBdr>
    </w:div>
    <w:div w:id="579557519">
      <w:bodyDiv w:val="1"/>
      <w:marLeft w:val="0"/>
      <w:marRight w:val="0"/>
      <w:marTop w:val="0"/>
      <w:marBottom w:val="0"/>
      <w:divBdr>
        <w:top w:val="none" w:sz="0" w:space="0" w:color="auto"/>
        <w:left w:val="none" w:sz="0" w:space="0" w:color="auto"/>
        <w:bottom w:val="none" w:sz="0" w:space="0" w:color="auto"/>
        <w:right w:val="none" w:sz="0" w:space="0" w:color="auto"/>
      </w:divBdr>
    </w:div>
    <w:div w:id="606080269">
      <w:bodyDiv w:val="1"/>
      <w:marLeft w:val="0"/>
      <w:marRight w:val="0"/>
      <w:marTop w:val="0"/>
      <w:marBottom w:val="0"/>
      <w:divBdr>
        <w:top w:val="none" w:sz="0" w:space="0" w:color="auto"/>
        <w:left w:val="none" w:sz="0" w:space="0" w:color="auto"/>
        <w:bottom w:val="none" w:sz="0" w:space="0" w:color="auto"/>
        <w:right w:val="none" w:sz="0" w:space="0" w:color="auto"/>
      </w:divBdr>
    </w:div>
    <w:div w:id="733744988">
      <w:bodyDiv w:val="1"/>
      <w:marLeft w:val="0"/>
      <w:marRight w:val="0"/>
      <w:marTop w:val="0"/>
      <w:marBottom w:val="0"/>
      <w:divBdr>
        <w:top w:val="none" w:sz="0" w:space="0" w:color="auto"/>
        <w:left w:val="none" w:sz="0" w:space="0" w:color="auto"/>
        <w:bottom w:val="none" w:sz="0" w:space="0" w:color="auto"/>
        <w:right w:val="none" w:sz="0" w:space="0" w:color="auto"/>
      </w:divBdr>
    </w:div>
    <w:div w:id="785661597">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90615344">
      <w:bodyDiv w:val="1"/>
      <w:marLeft w:val="0"/>
      <w:marRight w:val="0"/>
      <w:marTop w:val="0"/>
      <w:marBottom w:val="0"/>
      <w:divBdr>
        <w:top w:val="none" w:sz="0" w:space="0" w:color="auto"/>
        <w:left w:val="none" w:sz="0" w:space="0" w:color="auto"/>
        <w:bottom w:val="none" w:sz="0" w:space="0" w:color="auto"/>
        <w:right w:val="none" w:sz="0" w:space="0" w:color="auto"/>
      </w:divBdr>
    </w:div>
    <w:div w:id="1319387552">
      <w:bodyDiv w:val="1"/>
      <w:marLeft w:val="0"/>
      <w:marRight w:val="0"/>
      <w:marTop w:val="0"/>
      <w:marBottom w:val="0"/>
      <w:divBdr>
        <w:top w:val="none" w:sz="0" w:space="0" w:color="auto"/>
        <w:left w:val="none" w:sz="0" w:space="0" w:color="auto"/>
        <w:bottom w:val="none" w:sz="0" w:space="0" w:color="auto"/>
        <w:right w:val="none" w:sz="0" w:space="0" w:color="auto"/>
      </w:divBdr>
    </w:div>
    <w:div w:id="1445420562">
      <w:bodyDiv w:val="1"/>
      <w:marLeft w:val="0"/>
      <w:marRight w:val="0"/>
      <w:marTop w:val="0"/>
      <w:marBottom w:val="0"/>
      <w:divBdr>
        <w:top w:val="none" w:sz="0" w:space="0" w:color="auto"/>
        <w:left w:val="none" w:sz="0" w:space="0" w:color="auto"/>
        <w:bottom w:val="none" w:sz="0" w:space="0" w:color="auto"/>
        <w:right w:val="none" w:sz="0" w:space="0" w:color="auto"/>
      </w:divBdr>
      <w:divsChild>
        <w:div w:id="1414543166">
          <w:marLeft w:val="0"/>
          <w:marRight w:val="0"/>
          <w:marTop w:val="0"/>
          <w:marBottom w:val="0"/>
          <w:divBdr>
            <w:top w:val="none" w:sz="0" w:space="0" w:color="auto"/>
            <w:left w:val="none" w:sz="0" w:space="0" w:color="auto"/>
            <w:bottom w:val="none" w:sz="0" w:space="0" w:color="auto"/>
            <w:right w:val="none" w:sz="0" w:space="0" w:color="auto"/>
          </w:divBdr>
        </w:div>
      </w:divsChild>
    </w:div>
    <w:div w:id="1562061948">
      <w:bodyDiv w:val="1"/>
      <w:marLeft w:val="0"/>
      <w:marRight w:val="0"/>
      <w:marTop w:val="0"/>
      <w:marBottom w:val="0"/>
      <w:divBdr>
        <w:top w:val="none" w:sz="0" w:space="0" w:color="auto"/>
        <w:left w:val="none" w:sz="0" w:space="0" w:color="auto"/>
        <w:bottom w:val="none" w:sz="0" w:space="0" w:color="auto"/>
        <w:right w:val="none" w:sz="0" w:space="0" w:color="auto"/>
      </w:divBdr>
    </w:div>
    <w:div w:id="1728184617">
      <w:bodyDiv w:val="1"/>
      <w:marLeft w:val="0"/>
      <w:marRight w:val="0"/>
      <w:marTop w:val="0"/>
      <w:marBottom w:val="0"/>
      <w:divBdr>
        <w:top w:val="none" w:sz="0" w:space="0" w:color="auto"/>
        <w:left w:val="none" w:sz="0" w:space="0" w:color="auto"/>
        <w:bottom w:val="none" w:sz="0" w:space="0" w:color="auto"/>
        <w:right w:val="none" w:sz="0" w:space="0" w:color="auto"/>
      </w:divBdr>
    </w:div>
    <w:div w:id="1836530025">
      <w:bodyDiv w:val="1"/>
      <w:marLeft w:val="0"/>
      <w:marRight w:val="0"/>
      <w:marTop w:val="0"/>
      <w:marBottom w:val="0"/>
      <w:divBdr>
        <w:top w:val="none" w:sz="0" w:space="0" w:color="auto"/>
        <w:left w:val="none" w:sz="0" w:space="0" w:color="auto"/>
        <w:bottom w:val="none" w:sz="0" w:space="0" w:color="auto"/>
        <w:right w:val="none" w:sz="0" w:space="0" w:color="auto"/>
      </w:divBdr>
      <w:divsChild>
        <w:div w:id="970015771">
          <w:marLeft w:val="0"/>
          <w:marRight w:val="0"/>
          <w:marTop w:val="0"/>
          <w:marBottom w:val="0"/>
          <w:divBdr>
            <w:top w:val="none" w:sz="0" w:space="0" w:color="auto"/>
            <w:left w:val="none" w:sz="0" w:space="0" w:color="auto"/>
            <w:bottom w:val="none" w:sz="0" w:space="0" w:color="auto"/>
            <w:right w:val="none" w:sz="0" w:space="0" w:color="auto"/>
          </w:divBdr>
        </w:div>
      </w:divsChild>
    </w:div>
    <w:div w:id="2069067169">
      <w:bodyDiv w:val="1"/>
      <w:marLeft w:val="0"/>
      <w:marRight w:val="0"/>
      <w:marTop w:val="0"/>
      <w:marBottom w:val="0"/>
      <w:divBdr>
        <w:top w:val="none" w:sz="0" w:space="0" w:color="auto"/>
        <w:left w:val="none" w:sz="0" w:space="0" w:color="auto"/>
        <w:bottom w:val="none" w:sz="0" w:space="0" w:color="auto"/>
        <w:right w:val="none" w:sz="0" w:space="0" w:color="auto"/>
      </w:divBdr>
      <w:divsChild>
        <w:div w:id="2030175225">
          <w:marLeft w:val="0"/>
          <w:marRight w:val="0"/>
          <w:marTop w:val="0"/>
          <w:marBottom w:val="0"/>
          <w:divBdr>
            <w:top w:val="none" w:sz="0" w:space="0" w:color="auto"/>
            <w:left w:val="none" w:sz="0" w:space="0" w:color="auto"/>
            <w:bottom w:val="none" w:sz="0" w:space="0" w:color="auto"/>
            <w:right w:val="none" w:sz="0" w:space="0" w:color="auto"/>
          </w:divBdr>
        </w:div>
      </w:divsChild>
    </w:div>
    <w:div w:id="2140491817">
      <w:bodyDiv w:val="1"/>
      <w:marLeft w:val="0"/>
      <w:marRight w:val="0"/>
      <w:marTop w:val="0"/>
      <w:marBottom w:val="0"/>
      <w:divBdr>
        <w:top w:val="none" w:sz="0" w:space="0" w:color="auto"/>
        <w:left w:val="none" w:sz="0" w:space="0" w:color="auto"/>
        <w:bottom w:val="none" w:sz="0" w:space="0" w:color="auto"/>
        <w:right w:val="none" w:sz="0" w:space="0" w:color="auto"/>
      </w:divBdr>
    </w:div>
    <w:div w:id="214211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CD1CBCF-BC78-124D-9F19-4211B52AB327}">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4D89CA33-633E-3543-863B-1EC581327D72}">
  <we:reference id="wa104380773" version="2.0.0.0" store="en-001" storeType="OMEX"/>
  <we:alternateReferences>
    <we:reference id="WA104380773"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A4C29-7FAA-4690-B7FC-955F55F3D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1269</Words>
  <Characters>7237</Characters>
  <Application>Microsoft Office Word</Application>
  <DocSecurity>0</DocSecurity>
  <Lines>60</Lines>
  <Paragraphs>16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Author</dc:creator>
  <cp:lastModifiedBy>user</cp:lastModifiedBy>
  <cp:revision>3</cp:revision>
  <cp:lastPrinted>2025-10-10T13:33:00Z</cp:lastPrinted>
  <dcterms:created xsi:type="dcterms:W3CDTF">2026-09-15T07:34:00Z</dcterms:created>
  <dcterms:modified xsi:type="dcterms:W3CDTF">2026-09-15T08:42:00Z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documentId_9079</vt:lpwstr>
  </property>
  <property fmtid="{D5CDD505-2E9C-101B-9397-08002B2CF9AE}" pid="3" name="grammarly_documentContext">
    <vt:lpwstr>{"goals":[],"domain":"general","emotions":[],"dialect":"american"}</vt:lpwstr>
  </property>
  <property fmtid="{D5CDD505-2E9C-101B-9397-08002B2CF9AE}" pid="4" name="GrammarlyDocumentId">
    <vt:lpwstr>16be0a1f-d211-4b89-961b-2294ee3e087e</vt:lpwstr>
  </property>
</Properties>
</file>