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F66" w:rsidRDefault="0053728F" w:rsidP="00592F66">
      <w:pPr>
        <w:rPr>
          <w:b/>
        </w:rPr>
      </w:pPr>
      <w:proofErr w:type="gramStart"/>
      <w:r w:rsidRPr="0053728F">
        <w:rPr>
          <w:b/>
        </w:rPr>
        <w:t>ROLE OF IMAGING ON PRECISE APPLICATION OF STEM CELL.</w:t>
      </w:r>
      <w:proofErr w:type="gramEnd"/>
    </w:p>
    <w:p w:rsidR="0053728F" w:rsidRPr="0053728F" w:rsidRDefault="0053728F" w:rsidP="00592F66">
      <w:pPr>
        <w:rPr>
          <w:b/>
        </w:rPr>
      </w:pPr>
      <w:proofErr w:type="spellStart"/>
      <w:r>
        <w:rPr>
          <w:b/>
        </w:rPr>
        <w:t>Moniruzzaman</w:t>
      </w:r>
      <w:proofErr w:type="spellEnd"/>
      <w:r>
        <w:rPr>
          <w:b/>
        </w:rPr>
        <w:t xml:space="preserve"> M</w:t>
      </w:r>
    </w:p>
    <w:p w:rsidR="00000000" w:rsidRPr="0053728F" w:rsidRDefault="00592F66" w:rsidP="00592F66">
      <w:pPr>
        <w:rPr>
          <w:b/>
        </w:rPr>
      </w:pPr>
      <w:r>
        <w:t xml:space="preserve">Now-a-days, regenerative medicine &amp; stem </w:t>
      </w:r>
      <w:r w:rsidR="00A87EC9">
        <w:t xml:space="preserve">cell practicing in different unmet </w:t>
      </w:r>
      <w:r>
        <w:t>musculoskeletal</w:t>
      </w:r>
      <w:r w:rsidR="00A87EC9">
        <w:t xml:space="preserve"> (MSK)</w:t>
      </w:r>
      <w:r>
        <w:t xml:space="preserve"> conditions is very much promising. But after </w:t>
      </w:r>
      <w:r w:rsidR="00A87EC9">
        <w:t xml:space="preserve">successful extraction &amp; preparation of stem cell, it may be failed due to faulty application technique. Initially it was practiced blindly in interventional pain practices and it is proved that 40% cases may be failed to reach target site even in expert </w:t>
      </w:r>
      <w:r w:rsidR="006B3AED">
        <w:t>hand. Now, imaging modalities are cheap,</w:t>
      </w:r>
      <w:r w:rsidR="00A87EC9">
        <w:t xml:space="preserve"> expanding and more advanced</w:t>
      </w:r>
      <w:r w:rsidR="006B3AED">
        <w:t xml:space="preserve"> and many new conditions are detected for selecting regenerative cases like partial or full tears of different tendons/</w:t>
      </w:r>
      <w:proofErr w:type="spellStart"/>
      <w:r w:rsidR="006B3AED">
        <w:t>fibrocartilage</w:t>
      </w:r>
      <w:proofErr w:type="spellEnd"/>
      <w:r w:rsidR="006B3AED">
        <w:t xml:space="preserve">, </w:t>
      </w:r>
      <w:proofErr w:type="spellStart"/>
      <w:r w:rsidR="006B3AED">
        <w:t>tendinopathy</w:t>
      </w:r>
      <w:proofErr w:type="spellEnd"/>
      <w:r w:rsidR="006B3AED">
        <w:t>, compressive neuropathy, etc.</w:t>
      </w:r>
      <w:r w:rsidR="00A87EC9">
        <w:t xml:space="preserve"> Our experts are also using many imaging modalities like MSK </w:t>
      </w:r>
      <w:proofErr w:type="spellStart"/>
      <w:r w:rsidR="00A87EC9">
        <w:t>ultrasonogram</w:t>
      </w:r>
      <w:proofErr w:type="spellEnd"/>
      <w:r w:rsidR="00A87EC9">
        <w:t xml:space="preserve"> (US)</w:t>
      </w:r>
      <w:r w:rsidR="006B3AED">
        <w:t>, c-arm, etc</w:t>
      </w:r>
      <w:r w:rsidR="00A87EC9">
        <w:t xml:space="preserve"> to reach in target site for 100% success. So, p</w:t>
      </w:r>
      <w:r>
        <w:t xml:space="preserve">recise application of </w:t>
      </w:r>
      <w:r w:rsidR="006B3AED">
        <w:t>platelet Rich Plasma (PRP), s</w:t>
      </w:r>
      <w:r>
        <w:t>tem</w:t>
      </w:r>
      <w:r w:rsidR="006B3AED">
        <w:t xml:space="preserve"> cell</w:t>
      </w:r>
      <w:r>
        <w:t xml:space="preserve"> </w:t>
      </w:r>
      <w:r w:rsidR="006B3AED">
        <w:t xml:space="preserve">and other many new generation regenerative products </w:t>
      </w:r>
      <w:r>
        <w:t>into</w:t>
      </w:r>
      <w:r w:rsidR="006B3AED">
        <w:t xml:space="preserve"> target site is the key to successful outcome </w:t>
      </w:r>
      <w:r w:rsidR="00C96F3F">
        <w:t>of many</w:t>
      </w:r>
      <w:r w:rsidR="006B3AED">
        <w:t xml:space="preserve"> disappointed patients</w:t>
      </w:r>
      <w:r>
        <w:t>.</w:t>
      </w:r>
      <w:r w:rsidR="00C96F3F">
        <w:t xml:space="preserve"> </w:t>
      </w:r>
      <w:r w:rsidR="0053728F">
        <w:t xml:space="preserve">To achieve lots of precise stem cell applicators, identify </w:t>
      </w:r>
      <w:proofErr w:type="gramStart"/>
      <w:r w:rsidR="0053728F">
        <w:t>Its</w:t>
      </w:r>
      <w:proofErr w:type="gramEnd"/>
      <w:r w:rsidR="0053728F">
        <w:t xml:space="preserve"> limitations like ignorance of importance of</w:t>
      </w:r>
      <w:r w:rsidR="00C96F3F">
        <w:t xml:space="preserve"> image guided techniques</w:t>
      </w:r>
      <w:r w:rsidR="0053728F">
        <w:t>,</w:t>
      </w:r>
      <w:r w:rsidR="00C96F3F">
        <w:t xml:space="preserve"> costly &amp; less available long term training</w:t>
      </w:r>
      <w:r w:rsidR="0053728F">
        <w:t>, few affiliated trainers, etc</w:t>
      </w:r>
      <w:r w:rsidR="00C96F3F">
        <w:t xml:space="preserve">. Our recommendation is to </w:t>
      </w:r>
      <w:r w:rsidR="0053728F">
        <w:t xml:space="preserve">make popular &amp; </w:t>
      </w:r>
      <w:r w:rsidR="00C96F3F">
        <w:t xml:space="preserve">train up our regenerative practicing physicians mandatory by using current advance imaging modalities and create facilities of low cost, long term training by </w:t>
      </w:r>
      <w:r w:rsidR="0053728F">
        <w:t xml:space="preserve">recognizing affiliated </w:t>
      </w:r>
      <w:r w:rsidR="00C96F3F">
        <w:t>trainer &amp; accredited center.</w:t>
      </w:r>
    </w:p>
    <w:p w:rsidR="0053728F" w:rsidRDefault="0053728F" w:rsidP="00592F66">
      <w:pPr>
        <w:rPr>
          <w:i/>
        </w:rPr>
      </w:pPr>
      <w:r w:rsidRPr="0053728F">
        <w:rPr>
          <w:b/>
          <w:i/>
        </w:rPr>
        <w:t>Key words:</w:t>
      </w:r>
      <w:r w:rsidRPr="0053728F">
        <w:rPr>
          <w:i/>
        </w:rPr>
        <w:t xml:space="preserve"> Stem cell, imaging</w:t>
      </w:r>
    </w:p>
    <w:p w:rsidR="0053728F" w:rsidRPr="0053728F" w:rsidRDefault="0053728F" w:rsidP="00592F66">
      <w:pPr>
        <w:rPr>
          <w:i/>
        </w:rPr>
      </w:pPr>
      <w:r w:rsidRPr="0053728F">
        <w:rPr>
          <w:b/>
          <w:i/>
        </w:rPr>
        <w:t>Address correspond to:</w:t>
      </w:r>
      <w:r>
        <w:rPr>
          <w:i/>
        </w:rPr>
        <w:t xml:space="preserve"> Dr. Mohammad </w:t>
      </w:r>
      <w:proofErr w:type="spellStart"/>
      <w:r>
        <w:rPr>
          <w:i/>
        </w:rPr>
        <w:t>Moniruzzaman</w:t>
      </w:r>
      <w:proofErr w:type="spellEnd"/>
      <w:r>
        <w:rPr>
          <w:i/>
        </w:rPr>
        <w:t xml:space="preserve">, </w:t>
      </w:r>
      <w:r w:rsidR="005565C6">
        <w:rPr>
          <w:i/>
        </w:rPr>
        <w:t>MBBS, FCPS, FIAS, DABRM, MACR .</w:t>
      </w:r>
      <w:r>
        <w:rPr>
          <w:i/>
        </w:rPr>
        <w:t xml:space="preserve">Associate Professor, </w:t>
      </w:r>
      <w:r w:rsidR="005565C6">
        <w:rPr>
          <w:i/>
        </w:rPr>
        <w:t>Room-7</w:t>
      </w:r>
      <w:proofErr w:type="gramStart"/>
      <w:r w:rsidR="005565C6">
        <w:rPr>
          <w:i/>
        </w:rPr>
        <w:t>,</w:t>
      </w:r>
      <w:r>
        <w:rPr>
          <w:i/>
        </w:rPr>
        <w:t>Physical</w:t>
      </w:r>
      <w:proofErr w:type="gramEnd"/>
      <w:r>
        <w:rPr>
          <w:i/>
        </w:rPr>
        <w:t xml:space="preserve"> Medicine &amp; Rehabilitation Dept, Dhaka Medical College, Bangladesh. </w:t>
      </w:r>
      <w:r w:rsidRPr="0053728F">
        <w:rPr>
          <w:b/>
          <w:i/>
        </w:rPr>
        <w:t>Email:</w:t>
      </w:r>
      <w:r>
        <w:rPr>
          <w:i/>
        </w:rPr>
        <w:t xml:space="preserve"> zamanpmr@gmail.com.</w:t>
      </w:r>
    </w:p>
    <w:sectPr w:rsidR="0053728F" w:rsidRPr="00537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2F66"/>
    <w:rsid w:val="0053728F"/>
    <w:rsid w:val="005565C6"/>
    <w:rsid w:val="00592F66"/>
    <w:rsid w:val="006B3AED"/>
    <w:rsid w:val="00A87EC9"/>
    <w:rsid w:val="00C96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F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popular</dc:creator>
  <cp:keywords/>
  <dc:description/>
  <cp:lastModifiedBy>popular</cp:lastModifiedBy>
  <cp:revision>2</cp:revision>
  <dcterms:created xsi:type="dcterms:W3CDTF">2022-02-11T06:31:00Z</dcterms:created>
  <dcterms:modified xsi:type="dcterms:W3CDTF">2022-02-11T07:22:00Z</dcterms:modified>
</cp:coreProperties>
</file>