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E65" w:rsidRDefault="00F60E65" w:rsidP="00F60E65">
      <w:pPr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E65">
        <w:rPr>
          <w:rFonts w:ascii="Times New Roman" w:hAnsi="Times New Roman" w:cs="Times New Roman"/>
          <w:b/>
          <w:sz w:val="24"/>
          <w:szCs w:val="24"/>
          <w:u w:val="single"/>
        </w:rPr>
        <w:t>Title</w:t>
      </w:r>
    </w:p>
    <w:p w:rsidR="00F60E65" w:rsidRPr="00F60E65" w:rsidRDefault="00F60E65" w:rsidP="00F60E65">
      <w:pPr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E65">
        <w:rPr>
          <w:rFonts w:ascii="Times New Roman" w:hAnsi="Times New Roman" w:cs="Times New Roman"/>
          <w:b/>
          <w:sz w:val="28"/>
          <w:szCs w:val="28"/>
        </w:rPr>
        <w:t>Astrocyte Elevated Gene-1: Unraveling the Journey from Oncogene to Colon Cancer Stem Cell Therapeutic Target</w:t>
      </w:r>
    </w:p>
    <w:p w:rsidR="00F60E65" w:rsidRPr="00BA2289" w:rsidRDefault="00F60E65" w:rsidP="00F60E65">
      <w:pPr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2289">
        <w:rPr>
          <w:rFonts w:ascii="Times New Roman" w:hAnsi="Times New Roman" w:cs="Times New Roman"/>
          <w:b/>
          <w:sz w:val="24"/>
          <w:szCs w:val="24"/>
        </w:rPr>
        <w:t>Sushmitha S</w:t>
      </w:r>
      <w:r w:rsidRPr="00BA2289">
        <w:rPr>
          <w:rFonts w:ascii="Times New Roman" w:hAnsi="Times New Roman" w:cs="Times New Roman"/>
          <w:b/>
          <w:sz w:val="24"/>
          <w:szCs w:val="24"/>
          <w:vertAlign w:val="superscript"/>
        </w:rPr>
        <w:t>1*</w:t>
      </w:r>
      <w:r w:rsidRPr="00BA2289">
        <w:rPr>
          <w:rFonts w:ascii="Times New Roman" w:hAnsi="Times New Roman" w:cs="Times New Roman"/>
          <w:b/>
          <w:sz w:val="24"/>
          <w:szCs w:val="24"/>
        </w:rPr>
        <w:t>, Pathak S</w:t>
      </w:r>
      <w:r w:rsidRPr="00BA2289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BA2289" w:rsidRDefault="00BA2289" w:rsidP="00F60E65">
      <w:pPr>
        <w:spacing w:line="360" w:lineRule="auto"/>
        <w:jc w:val="both"/>
        <w:rPr>
          <w:rFonts w:ascii="Times New Roman" w:hAnsi="Times New Roman" w:cs="Times New Roman"/>
          <w:bCs/>
          <w:color w:val="000000"/>
          <w:vertAlign w:val="superscript"/>
        </w:rPr>
      </w:pPr>
    </w:p>
    <w:p w:rsidR="00F60E65" w:rsidRPr="00BA2289" w:rsidRDefault="00F60E65" w:rsidP="00F60E65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A2289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BA2289">
        <w:rPr>
          <w:rFonts w:ascii="Times New Roman" w:hAnsi="Times New Roman" w:cs="Times New Roman"/>
          <w:bCs/>
          <w:color w:val="000000"/>
          <w:sz w:val="24"/>
          <w:szCs w:val="24"/>
        </w:rPr>
        <w:t>Department of Medical Biotechnology, Faculty of Allied Health Sciences, Chettinad Academy of Research and Education (CARE), Chettinad Hospital and Research Institute (CHRI), Kelambakkam, Chennai 603 103, India.</w:t>
      </w:r>
    </w:p>
    <w:p w:rsidR="00F60E65" w:rsidRPr="00BA2289" w:rsidRDefault="00F60E65" w:rsidP="00F60E65">
      <w:pPr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BA2289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Keywords: </w:t>
      </w:r>
      <w:r w:rsidRPr="00BA228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Astrocyte Elevated Gene-1, </w:t>
      </w:r>
      <w:r w:rsidR="00BA228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Colon C</w:t>
      </w:r>
      <w:r w:rsidRPr="00BA228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ancer</w:t>
      </w:r>
      <w:r w:rsidR="00BA228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Stem C</w:t>
      </w:r>
      <w:r w:rsidRPr="00BA228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ells</w:t>
      </w:r>
      <w:r w:rsidRPr="00BA2289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, </w:t>
      </w:r>
      <w:r w:rsidR="00BA2289">
        <w:rPr>
          <w:rFonts w:ascii="Times New Roman" w:hAnsi="Times New Roman" w:cs="Times New Roman"/>
          <w:b/>
          <w:color w:val="333333"/>
          <w:sz w:val="24"/>
          <w:szCs w:val="24"/>
        </w:rPr>
        <w:t>Colon C</w:t>
      </w:r>
      <w:r w:rsidRPr="00BA2289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ancer, </w:t>
      </w:r>
      <w:r w:rsidR="00BA228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</w:t>
      </w:r>
      <w:r w:rsidRPr="00BA228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etastasis</w:t>
      </w:r>
    </w:p>
    <w:p w:rsidR="00F60E65" w:rsidRDefault="00F60E65" w:rsidP="00F60E65">
      <w:pPr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F60E65" w:rsidRPr="008D6B11" w:rsidRDefault="00F60E65" w:rsidP="008D6B11">
      <w:pPr>
        <w:pStyle w:val="ListParagraph"/>
        <w:numPr>
          <w:ilvl w:val="0"/>
          <w:numId w:val="1"/>
        </w:numPr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</w:pPr>
      <w:r w:rsidRPr="008D6B11"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  <w:t>Abstract</w:t>
      </w:r>
    </w:p>
    <w:p w:rsidR="00F60E65" w:rsidRPr="00182C39" w:rsidRDefault="00F60E65" w:rsidP="00F60E65">
      <w:pPr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>Colon cancer originates from the gastrointestinal epithelium,</w:t>
      </w:r>
      <w:r w:rsidR="00C65F77"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>which undergo subsequent mutations in specific DNA sequences that interrupt normal mechanisms</w:t>
      </w:r>
      <w:r w:rsidR="00C65F77"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cell </w:t>
      </w:r>
      <w:r w:rsidR="00DB30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proliferation and self-renewal. 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Such mutations are caused due to genetic alterations, </w:t>
      </w:r>
      <w:r w:rsidR="00C873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alcohol, 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smoking, environmental carcinogens and chronic inflammatory states, where these pathological changes lead to transformation of </w:t>
      </w:r>
      <w:r w:rsidR="001A73A0"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healthy colonic mucosa into an invasive colon cancer. 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Owing to their long life and their capacity for self-renewal, stem cells residing in the gastrointestinal tract represent the natural target of tumorigenic mutations where it might take only a few mutations for a colon cell to lose control over its self-renewal and growth, thereby transforming into colon cancer stem cells (CCSCs). These CCSCs are a subset of cancer cells with distinctive properties of self-renewal, infinite division and differentiation potential. Recent studies have emphasized the involvement of CCSCs in metastasis, tumor relapse and chemoresistance. Astrocyte Elevated Gene-1</w:t>
      </w:r>
      <w:r w:rsidR="002349EC"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(AEG-1)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a well-known oncogene and a crucial mediator of metastasis, contributes widely to colon cancer tumor growth, drug resistance, relapse, and metastasis, but its molecular mechanisms of action are not well elucidated. Previous studies suggest</w:t>
      </w:r>
      <w:r w:rsidR="002349EC"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that AEG-1 is upregulated in most types of cancers, i</w:t>
      </w:r>
      <w:r w:rsidR="002349EC"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ncluding colon cancer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plays a significant </w:t>
      </w:r>
      <w:r w:rsidR="00C65F77"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role linking various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signaling pathways in tumorigenesis. </w:t>
      </w:r>
      <w:r w:rsidR="00C65F77"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Currently, the validated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therapies against colon cancer have various limitations that frequently lead to failure of treatments where resistance to chemotherapy and radiotherapy are the prime causes of treatment failures.</w:t>
      </w:r>
      <w:r w:rsidR="00C873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>As the current therapies fail to eliminate CCSC</w:t>
      </w:r>
      <w:r w:rsidR="00DB309A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leading to met</w:t>
      </w:r>
      <w:r w:rsidR="00C65F77"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>astasis and tumor re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>currence, therefore, eliminating CCSC</w:t>
      </w:r>
      <w:r w:rsidR="00182C39"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crucial in order to treat malignant </w:t>
      </w:r>
      <w:r w:rsidR="002349EC"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colon cancer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>. Recently, multiple targets are being identified and potential agents are being developed that could specifically target CCSC</w:t>
      </w:r>
      <w:r w:rsidR="00C65F77"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Thus, deepening the understanding of AEG-1 function in </w:t>
      </w:r>
      <w:r w:rsidR="002349EC" w:rsidRPr="00182C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colon cancer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helps us to unravel </w:t>
      </w:r>
      <w:r w:rsidR="00C65F77"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>how AEG</w:t>
      </w:r>
      <w:r w:rsidRPr="00182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-1 acts as a novel therapeutic target in eliminating CCSCs. </w:t>
      </w:r>
    </w:p>
    <w:p w:rsidR="008D6B11" w:rsidRDefault="008D6B11" w:rsidP="00F60E65">
      <w:pPr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F60E65" w:rsidRPr="008D6B11" w:rsidRDefault="008D6B11" w:rsidP="00F60E65">
      <w:pPr>
        <w:pStyle w:val="ListParagraph"/>
        <w:numPr>
          <w:ilvl w:val="0"/>
          <w:numId w:val="1"/>
        </w:numPr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</w:pPr>
      <w:r w:rsidRPr="008D6B11"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  <w:lastRenderedPageBreak/>
        <w:t>Image</w:t>
      </w:r>
    </w:p>
    <w:p w:rsidR="00F60E65" w:rsidRDefault="00F60E65" w:rsidP="008D6B11">
      <w:pPr>
        <w:tabs>
          <w:tab w:val="left" w:pos="3150"/>
        </w:tabs>
        <w:spacing w:before="240" w:after="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F60E65">
        <w:rPr>
          <w:rFonts w:ascii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5943600" cy="2931889"/>
            <wp:effectExtent l="19050" t="0" r="0" b="0"/>
            <wp:docPr id="12" name="Picture 5" descr="C:\Users\Sushu\Desktop\Untitl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ushu\Desktop\Untitled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1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E65" w:rsidRPr="001D4173" w:rsidRDefault="00F60E65" w:rsidP="00F60E65">
      <w:pPr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F60E65" w:rsidRDefault="00F60E65" w:rsidP="008D6B11">
      <w:pPr>
        <w:pStyle w:val="ListParagraph"/>
        <w:numPr>
          <w:ilvl w:val="0"/>
          <w:numId w:val="1"/>
        </w:numPr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</w:pPr>
      <w:r w:rsidRPr="008D6B11"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  <w:t>References</w:t>
      </w:r>
    </w:p>
    <w:p w:rsidR="008D6B11" w:rsidRPr="008D6B11" w:rsidRDefault="008D6B11" w:rsidP="008D6B11">
      <w:pPr>
        <w:pStyle w:val="ListParagraph"/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</w:pPr>
    </w:p>
    <w:p w:rsidR="00087B2D" w:rsidRPr="00087B2D" w:rsidRDefault="008D6B11" w:rsidP="00087B2D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Liang, Y., 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J. 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Hu, 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J. 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Li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Y. 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Liu, 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J. 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Yu, 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X. 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Zhuang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L. 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Mu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X. 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Kong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D. 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Hong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Q. 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Yang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G. </w:t>
      </w:r>
      <w:r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Hu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2015. </w:t>
      </w:r>
      <w:r w:rsidR="00F60E65" w:rsidRPr="00087B2D">
        <w:rPr>
          <w:rFonts w:ascii="Times New Roman" w:eastAsia="Times New Roman" w:hAnsi="Times New Roman" w:cs="Times New Roman"/>
          <w:color w:val="000000"/>
          <w:sz w:val="24"/>
          <w:szCs w:val="24"/>
        </w:rPr>
        <w:t>Epigenetic Activation of TWIST1 by MTDH Promotes Cancer Stem–like Cell Traits in Breast Cancer</w:t>
      </w:r>
      <w:r w:rsidR="00087B2D" w:rsidRPr="00087B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60E65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Cancer Res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.,</w:t>
      </w:r>
      <w:r w:rsidR="00F60E65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75: </w:t>
      </w:r>
      <w:r w:rsidR="00F60E65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3672-3680</w:t>
      </w:r>
      <w:r w:rsidR="00087B2D" w:rsidRPr="00087B2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087B2D" w:rsidRPr="00087B2D" w:rsidRDefault="00F60E65" w:rsidP="00087B2D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Suzuki</w:t>
      </w:r>
      <w:r w:rsidR="00087B2D"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</w:t>
      </w:r>
      <w:r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K</w:t>
      </w:r>
      <w:r w:rsidR="00087B2D"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.</w:t>
      </w:r>
      <w:r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</w:t>
      </w:r>
      <w:r w:rsidR="00087B2D"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S. Takano</w:t>
      </w:r>
      <w:r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, </w:t>
      </w:r>
      <w:r w:rsidR="00087B2D"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H. Yoshitomi H, et al, 2017. </w:t>
      </w:r>
      <w:r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Metadherin promotes metastasis by supporting putative cancer stem cell properties and epithelial plasticity in pancreatic cancer. </w:t>
      </w:r>
      <w:r w:rsidRPr="00087B2D">
        <w:rPr>
          <w:rFonts w:ascii="Times New Roman" w:hAnsi="Times New Roman" w:cs="Times New Roman"/>
          <w:iCs/>
          <w:color w:val="303030"/>
          <w:sz w:val="24"/>
          <w:szCs w:val="24"/>
          <w:shd w:val="clear" w:color="auto" w:fill="FFFFFF"/>
        </w:rPr>
        <w:t>Oncotarget</w:t>
      </w:r>
      <w:r w:rsidR="00087B2D"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., 8</w:t>
      </w:r>
      <w:r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:</w:t>
      </w:r>
      <w:r w:rsidR="00087B2D"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</w:t>
      </w:r>
      <w:r w:rsidRPr="00087B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66098-66111. </w:t>
      </w:r>
    </w:p>
    <w:p w:rsidR="00F60E65" w:rsidRPr="00A6141B" w:rsidRDefault="00F60E65" w:rsidP="00087B2D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333333"/>
          <w:sz w:val="17"/>
          <w:szCs w:val="17"/>
        </w:rPr>
      </w:pPr>
      <w:r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>Ricci-Vitiani</w:t>
      </w:r>
      <w:r w:rsidR="00087B2D"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> L</w:t>
      </w:r>
      <w:r w:rsidR="00087B2D"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>, </w:t>
      </w:r>
      <w:r w:rsidR="00087B2D"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A. </w:t>
      </w:r>
      <w:r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>Pagliuca, </w:t>
      </w:r>
      <w:r w:rsidR="00087B2D"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E. </w:t>
      </w:r>
      <w:r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>Palio</w:t>
      </w:r>
      <w:r w:rsidRPr="00087B2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, </w:t>
      </w:r>
      <w:r w:rsidRPr="00087B2D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et al</w:t>
      </w:r>
      <w:r w:rsidR="00087B2D"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2008. </w:t>
      </w:r>
      <w:r w:rsidRPr="00CB1AA6">
        <w:rPr>
          <w:rFonts w:ascii="Times New Roman" w:eastAsia="Times New Roman" w:hAnsi="Times New Roman" w:cs="Times New Roman"/>
          <w:color w:val="333333"/>
          <w:sz w:val="24"/>
          <w:szCs w:val="24"/>
        </w:rPr>
        <w:t>Colon cancer stem cells</w:t>
      </w:r>
      <w:r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87B2D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Gut</w:t>
      </w:r>
      <w:r w:rsidR="00087B2D" w:rsidRPr="00087B2D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.,</w:t>
      </w:r>
      <w:r w:rsidR="00087B2D" w:rsidRPr="00087B2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r w:rsidRPr="00087B2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57</w:t>
      </w:r>
      <w:r w:rsidRPr="00087B2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  <w:r w:rsidR="00087B2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087B2D">
        <w:rPr>
          <w:rFonts w:ascii="Times New Roman" w:eastAsia="Times New Roman" w:hAnsi="Times New Roman" w:cs="Times New Roman"/>
          <w:color w:val="333333"/>
          <w:sz w:val="24"/>
          <w:szCs w:val="24"/>
        </w:rPr>
        <w:t>538-548</w:t>
      </w:r>
      <w:r w:rsidRPr="00CB1AA6">
        <w:rPr>
          <w:rFonts w:ascii="Helvetica" w:eastAsia="Times New Roman" w:hAnsi="Helvetica" w:cs="Helvetica"/>
          <w:color w:val="333333"/>
          <w:sz w:val="17"/>
        </w:rPr>
        <w:t>.</w:t>
      </w:r>
    </w:p>
    <w:p w:rsidR="00F60E65" w:rsidRPr="00087B2D" w:rsidRDefault="00F60E65" w:rsidP="00087B2D">
      <w:pPr>
        <w:tabs>
          <w:tab w:val="left" w:pos="2056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013ADC" w:rsidRPr="00087B2D" w:rsidRDefault="00087B2D" w:rsidP="00087B2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7B2D">
        <w:rPr>
          <w:rFonts w:ascii="Times New Roman" w:hAnsi="Times New Roman" w:cs="Times New Roman"/>
          <w:b/>
          <w:sz w:val="24"/>
          <w:szCs w:val="24"/>
          <w:u w:val="single"/>
        </w:rPr>
        <w:t>Biography</w:t>
      </w:r>
    </w:p>
    <w:p w:rsidR="00013ADC" w:rsidRPr="00CA034A" w:rsidRDefault="00013ADC" w:rsidP="00B01D0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2C2">
        <w:rPr>
          <w:rFonts w:ascii="Times New Roman" w:hAnsi="Times New Roman" w:cs="Times New Roman"/>
          <w:b/>
          <w:sz w:val="24"/>
          <w:szCs w:val="24"/>
        </w:rPr>
        <w:t>Sushmitha Sriramul</w:t>
      </w:r>
      <w:r w:rsidR="00FF1677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FF1677" w:rsidRPr="00FF1677">
        <w:rPr>
          <w:rFonts w:ascii="Times New Roman" w:hAnsi="Times New Roman" w:cs="Times New Roman"/>
          <w:sz w:val="24"/>
          <w:szCs w:val="24"/>
        </w:rPr>
        <w:t>is</w:t>
      </w:r>
      <w:r w:rsidR="00FF16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1677" w:rsidRPr="00FF1677">
        <w:rPr>
          <w:rFonts w:ascii="Times New Roman" w:hAnsi="Times New Roman" w:cs="Times New Roman"/>
          <w:sz w:val="24"/>
          <w:szCs w:val="24"/>
        </w:rPr>
        <w:t>presently working</w:t>
      </w:r>
      <w:r w:rsidRPr="00B222C2">
        <w:rPr>
          <w:rFonts w:ascii="Times New Roman" w:hAnsi="Times New Roman" w:cs="Times New Roman"/>
          <w:sz w:val="24"/>
          <w:szCs w:val="24"/>
        </w:rPr>
        <w:t xml:space="preserve"> in t</w:t>
      </w:r>
      <w:r w:rsidR="00FF1677">
        <w:rPr>
          <w:rFonts w:ascii="Times New Roman" w:hAnsi="Times New Roman" w:cs="Times New Roman"/>
          <w:sz w:val="24"/>
          <w:szCs w:val="24"/>
        </w:rPr>
        <w:t xml:space="preserve">he Department of Biotechnology, </w:t>
      </w:r>
      <w:r w:rsidRPr="00B222C2">
        <w:rPr>
          <w:rFonts w:ascii="Times New Roman" w:hAnsi="Times New Roman" w:cs="Times New Roman"/>
          <w:sz w:val="24"/>
          <w:szCs w:val="24"/>
        </w:rPr>
        <w:t>Chettinad Academy of Research and Educatio</w:t>
      </w:r>
      <w:r w:rsidR="00FF1677">
        <w:rPr>
          <w:rFonts w:ascii="Times New Roman" w:hAnsi="Times New Roman" w:cs="Times New Roman"/>
          <w:sz w:val="24"/>
          <w:szCs w:val="24"/>
        </w:rPr>
        <w:t xml:space="preserve">n, Chennai, India. Her </w:t>
      </w:r>
      <w:r w:rsidR="005C43EC">
        <w:rPr>
          <w:rFonts w:ascii="Times New Roman" w:hAnsi="Times New Roman" w:cs="Times New Roman"/>
          <w:sz w:val="24"/>
          <w:szCs w:val="24"/>
        </w:rPr>
        <w:t xml:space="preserve">research focuses on </w:t>
      </w:r>
      <w:r w:rsidR="004919B3">
        <w:rPr>
          <w:rFonts w:ascii="Times New Roman" w:hAnsi="Times New Roman" w:cs="Times New Roman"/>
          <w:sz w:val="24"/>
          <w:szCs w:val="24"/>
        </w:rPr>
        <w:t xml:space="preserve">study of </w:t>
      </w:r>
      <w:r w:rsidRPr="00B222C2">
        <w:rPr>
          <w:rFonts w:ascii="Times New Roman" w:hAnsi="Times New Roman" w:cs="Times New Roman"/>
          <w:sz w:val="24"/>
          <w:szCs w:val="24"/>
        </w:rPr>
        <w:t>multi-functional protein Astrocyte Elevated Gene-1 in Colon Cancer. She is the recipient of Scientific Research Scholarship from La</w:t>
      </w:r>
      <w:r w:rsidR="00C65F77">
        <w:rPr>
          <w:rFonts w:ascii="Times New Roman" w:hAnsi="Times New Roman" w:cs="Times New Roman"/>
          <w:sz w:val="24"/>
          <w:szCs w:val="24"/>
        </w:rPr>
        <w:t>dy Tata Memorial Trust (2019 – p</w:t>
      </w:r>
      <w:r w:rsidRPr="00B222C2">
        <w:rPr>
          <w:rFonts w:ascii="Times New Roman" w:hAnsi="Times New Roman" w:cs="Times New Roman"/>
          <w:sz w:val="24"/>
          <w:szCs w:val="24"/>
        </w:rPr>
        <w:t>resent) fo</w:t>
      </w:r>
      <w:r w:rsidR="001E615E">
        <w:rPr>
          <w:rFonts w:ascii="Times New Roman" w:hAnsi="Times New Roman" w:cs="Times New Roman"/>
          <w:sz w:val="24"/>
          <w:szCs w:val="24"/>
        </w:rPr>
        <w:t>r her current research project. She is w</w:t>
      </w:r>
      <w:r w:rsidR="00CB20AB">
        <w:rPr>
          <w:rFonts w:ascii="Times New Roman" w:hAnsi="Times New Roman" w:cs="Times New Roman"/>
          <w:sz w:val="24"/>
          <w:szCs w:val="24"/>
        </w:rPr>
        <w:t xml:space="preserve">orking </w:t>
      </w:r>
      <w:r w:rsidR="001E615E">
        <w:rPr>
          <w:rFonts w:ascii="Times New Roman" w:hAnsi="Times New Roman" w:cs="Times New Roman"/>
          <w:sz w:val="24"/>
          <w:szCs w:val="24"/>
        </w:rPr>
        <w:t xml:space="preserve">along </w:t>
      </w:r>
      <w:r w:rsidR="00CB20AB">
        <w:rPr>
          <w:rFonts w:ascii="Times New Roman" w:hAnsi="Times New Roman" w:cs="Times New Roman"/>
          <w:sz w:val="24"/>
          <w:szCs w:val="24"/>
        </w:rPr>
        <w:t xml:space="preserve">with </w:t>
      </w:r>
      <w:r w:rsidR="006D2E3D">
        <w:rPr>
          <w:rFonts w:ascii="Times New Roman" w:hAnsi="Times New Roman" w:cs="Times New Roman"/>
          <w:sz w:val="24"/>
          <w:szCs w:val="24"/>
        </w:rPr>
        <w:t>Prof. Suraj</w:t>
      </w:r>
      <w:r w:rsidR="00CB20AB">
        <w:rPr>
          <w:rFonts w:ascii="Times New Roman" w:hAnsi="Times New Roman" w:cs="Times New Roman"/>
          <w:sz w:val="24"/>
          <w:szCs w:val="24"/>
        </w:rPr>
        <w:t xml:space="preserve">it Pathak, </w:t>
      </w:r>
      <w:r w:rsidR="00B01D0D">
        <w:rPr>
          <w:rFonts w:ascii="Times New Roman" w:hAnsi="Times New Roman" w:cs="Times New Roman"/>
          <w:sz w:val="24"/>
          <w:szCs w:val="24"/>
        </w:rPr>
        <w:t xml:space="preserve">who </w:t>
      </w:r>
      <w:r w:rsidR="00994071">
        <w:rPr>
          <w:rFonts w:ascii="Times New Roman" w:hAnsi="Times New Roman" w:cs="Times New Roman"/>
          <w:sz w:val="24"/>
          <w:szCs w:val="24"/>
        </w:rPr>
        <w:t>have</w:t>
      </w:r>
      <w:r w:rsidR="001E615E">
        <w:rPr>
          <w:rFonts w:ascii="Times New Roman" w:hAnsi="Times New Roman" w:cs="Times New Roman"/>
          <w:sz w:val="24"/>
          <w:szCs w:val="24"/>
        </w:rPr>
        <w:t xml:space="preserve"> </w:t>
      </w:r>
      <w:r w:rsidR="008F18B3">
        <w:rPr>
          <w:rFonts w:ascii="Times New Roman" w:hAnsi="Times New Roman" w:cs="Times New Roman"/>
          <w:sz w:val="24"/>
          <w:szCs w:val="24"/>
        </w:rPr>
        <w:t xml:space="preserve">published more than 70 research articles </w:t>
      </w:r>
      <w:r w:rsidR="008F18B3" w:rsidRPr="008F18B3">
        <w:rPr>
          <w:rFonts w:ascii="Times New Roman" w:hAnsi="Times New Roman" w:cs="Times New Roman"/>
          <w:sz w:val="24"/>
          <w:szCs w:val="24"/>
        </w:rPr>
        <w:t>in peer-reviewed international journals of rep</w:t>
      </w:r>
      <w:r w:rsidR="006D2E3D">
        <w:rPr>
          <w:rFonts w:ascii="Times New Roman" w:hAnsi="Times New Roman" w:cs="Times New Roman"/>
          <w:sz w:val="24"/>
          <w:szCs w:val="24"/>
        </w:rPr>
        <w:t>ute with 1500 citations and 24 h</w:t>
      </w:r>
      <w:r w:rsidR="008F18B3" w:rsidRPr="008F18B3">
        <w:rPr>
          <w:rFonts w:ascii="Times New Roman" w:hAnsi="Times New Roman" w:cs="Times New Roman"/>
          <w:sz w:val="24"/>
          <w:szCs w:val="24"/>
        </w:rPr>
        <w:t>-index.</w:t>
      </w:r>
      <w:r w:rsidR="00D77F3A">
        <w:rPr>
          <w:rFonts w:ascii="Times New Roman" w:hAnsi="Times New Roman" w:cs="Times New Roman"/>
          <w:sz w:val="24"/>
          <w:szCs w:val="24"/>
        </w:rPr>
        <w:t xml:space="preserve"> </w:t>
      </w:r>
      <w:r w:rsidR="005C43EC">
        <w:rPr>
          <w:rFonts w:ascii="Times New Roman" w:hAnsi="Times New Roman" w:cs="Times New Roman"/>
          <w:sz w:val="24"/>
          <w:szCs w:val="24"/>
        </w:rPr>
        <w:t>P</w:t>
      </w:r>
      <w:r w:rsidR="00CA034A">
        <w:rPr>
          <w:rFonts w:ascii="Times New Roman" w:hAnsi="Times New Roman" w:cs="Times New Roman"/>
          <w:sz w:val="24"/>
          <w:szCs w:val="24"/>
        </w:rPr>
        <w:t xml:space="preserve">rojects </w:t>
      </w:r>
      <w:r w:rsidR="00D77F3A">
        <w:rPr>
          <w:rFonts w:ascii="Times New Roman" w:hAnsi="Times New Roman" w:cs="Times New Roman"/>
          <w:sz w:val="24"/>
          <w:szCs w:val="24"/>
        </w:rPr>
        <w:t xml:space="preserve">from their lab </w:t>
      </w:r>
      <w:r w:rsidR="00CA034A">
        <w:rPr>
          <w:rFonts w:ascii="Times New Roman" w:hAnsi="Times New Roman" w:cs="Times New Roman"/>
          <w:sz w:val="24"/>
          <w:szCs w:val="24"/>
        </w:rPr>
        <w:t xml:space="preserve">are </w:t>
      </w:r>
      <w:r w:rsidR="00C43539">
        <w:rPr>
          <w:rFonts w:ascii="Times New Roman" w:hAnsi="Times New Roman" w:cs="Times New Roman"/>
          <w:sz w:val="24"/>
          <w:szCs w:val="24"/>
        </w:rPr>
        <w:t xml:space="preserve">supported by </w:t>
      </w:r>
      <w:r w:rsidR="00CA034A" w:rsidRPr="00F17A42">
        <w:rPr>
          <w:rFonts w:ascii="Times New Roman" w:hAnsi="Times New Roman" w:cs="Times New Roman"/>
          <w:sz w:val="24"/>
          <w:szCs w:val="24"/>
        </w:rPr>
        <w:t>grant</w:t>
      </w:r>
      <w:r w:rsidR="00C43539">
        <w:rPr>
          <w:rFonts w:ascii="Times New Roman" w:hAnsi="Times New Roman" w:cs="Times New Roman"/>
          <w:sz w:val="24"/>
          <w:szCs w:val="24"/>
        </w:rPr>
        <w:t>s</w:t>
      </w:r>
      <w:r w:rsidR="00CA034A" w:rsidRPr="00F17A42">
        <w:rPr>
          <w:rFonts w:ascii="Times New Roman" w:hAnsi="Times New Roman" w:cs="Times New Roman"/>
          <w:sz w:val="24"/>
          <w:szCs w:val="24"/>
        </w:rPr>
        <w:t xml:space="preserve"> from Department</w:t>
      </w:r>
      <w:r w:rsidR="00B01D0D">
        <w:rPr>
          <w:rFonts w:ascii="Times New Roman" w:hAnsi="Times New Roman" w:cs="Times New Roman"/>
          <w:sz w:val="24"/>
          <w:szCs w:val="24"/>
        </w:rPr>
        <w:t xml:space="preserve"> of Sci</w:t>
      </w:r>
      <w:r w:rsidR="005C43EC">
        <w:rPr>
          <w:rFonts w:ascii="Times New Roman" w:hAnsi="Times New Roman" w:cs="Times New Roman"/>
          <w:sz w:val="24"/>
          <w:szCs w:val="24"/>
        </w:rPr>
        <w:t>ence and Technology</w:t>
      </w:r>
      <w:r w:rsidR="001E615E">
        <w:rPr>
          <w:rFonts w:ascii="Times New Roman" w:hAnsi="Times New Roman" w:cs="Times New Roman"/>
          <w:sz w:val="24"/>
          <w:szCs w:val="24"/>
        </w:rPr>
        <w:t xml:space="preserve"> </w:t>
      </w:r>
      <w:r w:rsidR="00CA034A" w:rsidRPr="00F17A42">
        <w:rPr>
          <w:rFonts w:ascii="Times New Roman" w:hAnsi="Times New Roman" w:cs="Times New Roman"/>
          <w:sz w:val="24"/>
          <w:szCs w:val="24"/>
        </w:rPr>
        <w:t>– Science and En</w:t>
      </w:r>
      <w:r w:rsidR="005C43EC">
        <w:rPr>
          <w:rFonts w:ascii="Times New Roman" w:hAnsi="Times New Roman" w:cs="Times New Roman"/>
          <w:sz w:val="24"/>
          <w:szCs w:val="24"/>
        </w:rPr>
        <w:t>gineering Research Board</w:t>
      </w:r>
      <w:r w:rsidR="004919B3">
        <w:rPr>
          <w:rFonts w:ascii="Times New Roman" w:hAnsi="Times New Roman" w:cs="Times New Roman"/>
          <w:sz w:val="24"/>
          <w:szCs w:val="24"/>
        </w:rPr>
        <w:t>, India</w:t>
      </w:r>
      <w:r w:rsidR="00CA034A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:rsidR="00087B2D" w:rsidRDefault="00087B2D" w:rsidP="00013A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1CA" w:rsidRDefault="00FC31CA" w:rsidP="00013A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0E65" w:rsidRPr="00087B2D" w:rsidRDefault="00087B2D" w:rsidP="00087B2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7B2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Presenting Author Details</w:t>
      </w:r>
    </w:p>
    <w:p w:rsidR="00F60E65" w:rsidRDefault="00F60E65" w:rsidP="000733A1">
      <w:pPr>
        <w:pStyle w:val="Default"/>
        <w:spacing w:before="240"/>
        <w:rPr>
          <w:b/>
        </w:rPr>
      </w:pPr>
      <w:r w:rsidRPr="00F60E65">
        <w:rPr>
          <w:b/>
          <w:noProof/>
        </w:rPr>
        <w:drawing>
          <wp:inline distT="0" distB="0" distL="0" distR="0">
            <wp:extent cx="2667000" cy="2411994"/>
            <wp:effectExtent l="19050" t="0" r="0" b="0"/>
            <wp:docPr id="13" name="Picture 1" descr="C:\Users\Sushu\Documents\IMG_20190616_203109_237_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shu\Documents\IMG_20190616_203109_237__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411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B2D" w:rsidRDefault="00087B2D" w:rsidP="000733A1">
      <w:pPr>
        <w:pStyle w:val="Default"/>
        <w:rPr>
          <w:b/>
        </w:rPr>
      </w:pPr>
    </w:p>
    <w:p w:rsidR="000733A1" w:rsidRDefault="005C5C5E" w:rsidP="00087B2D">
      <w:pPr>
        <w:pStyle w:val="Default"/>
        <w:spacing w:before="240"/>
        <w:jc w:val="both"/>
      </w:pPr>
      <w:r w:rsidRPr="00087B2D">
        <w:rPr>
          <w:b/>
          <w:u w:val="single"/>
        </w:rPr>
        <w:t>Full Name</w:t>
      </w:r>
      <w:r w:rsidRPr="000733A1">
        <w:rPr>
          <w:b/>
        </w:rPr>
        <w:t>:</w:t>
      </w:r>
      <w:r w:rsidRPr="000733A1">
        <w:t xml:space="preserve"> Sushmitha Sriramulu</w:t>
      </w:r>
    </w:p>
    <w:p w:rsidR="005C5C5E" w:rsidRPr="000733A1" w:rsidRDefault="005C5C5E" w:rsidP="00087B2D">
      <w:pPr>
        <w:pStyle w:val="Default"/>
        <w:spacing w:before="240"/>
        <w:jc w:val="both"/>
      </w:pPr>
      <w:r w:rsidRPr="00087B2D">
        <w:rPr>
          <w:b/>
          <w:u w:val="single"/>
        </w:rPr>
        <w:t>Contact number</w:t>
      </w:r>
      <w:r w:rsidRPr="000733A1">
        <w:rPr>
          <w:b/>
        </w:rPr>
        <w:t>:</w:t>
      </w:r>
      <w:r w:rsidRPr="000733A1">
        <w:t xml:space="preserve"> +91-8248993626</w:t>
      </w:r>
    </w:p>
    <w:p w:rsidR="000733A1" w:rsidRDefault="005C5C5E" w:rsidP="00087B2D">
      <w:pPr>
        <w:pStyle w:val="Default"/>
        <w:spacing w:before="240" w:line="360" w:lineRule="auto"/>
        <w:jc w:val="both"/>
      </w:pPr>
      <w:r w:rsidRPr="00087B2D">
        <w:rPr>
          <w:b/>
          <w:u w:val="single"/>
        </w:rPr>
        <w:t>Twitter account</w:t>
      </w:r>
      <w:r w:rsidRPr="000733A1">
        <w:rPr>
          <w:b/>
        </w:rPr>
        <w:t>:</w:t>
      </w:r>
      <w:r w:rsidRPr="000733A1">
        <w:t xml:space="preserve"> </w:t>
      </w:r>
      <w:hyperlink r:id="rId7" w:history="1">
        <w:r w:rsidRPr="000733A1">
          <w:rPr>
            <w:rStyle w:val="Hyperlink"/>
          </w:rPr>
          <w:t>https://mobile.twitter.com/sushsshi</w:t>
        </w:r>
      </w:hyperlink>
      <w:r w:rsidRPr="000733A1">
        <w:t xml:space="preserve"> </w:t>
      </w:r>
    </w:p>
    <w:p w:rsidR="000733A1" w:rsidRDefault="000733A1" w:rsidP="00087B2D">
      <w:pPr>
        <w:pStyle w:val="Default"/>
        <w:spacing w:before="240" w:line="360" w:lineRule="auto"/>
        <w:jc w:val="both"/>
      </w:pPr>
      <w:r w:rsidRPr="00087B2D">
        <w:rPr>
          <w:b/>
          <w:u w:val="single"/>
        </w:rPr>
        <w:t>Linked</w:t>
      </w:r>
      <w:r w:rsidR="005C5C5E" w:rsidRPr="00087B2D">
        <w:rPr>
          <w:b/>
          <w:u w:val="single"/>
        </w:rPr>
        <w:t>In account</w:t>
      </w:r>
      <w:r w:rsidR="005C5C5E" w:rsidRPr="000733A1">
        <w:rPr>
          <w:b/>
        </w:rPr>
        <w:t>:</w:t>
      </w:r>
      <w:r w:rsidR="005C5C5E" w:rsidRPr="000733A1">
        <w:t xml:space="preserve"> </w:t>
      </w:r>
      <w:hyperlink r:id="rId8" w:history="1">
        <w:r w:rsidR="005C5C5E" w:rsidRPr="000733A1">
          <w:rPr>
            <w:rStyle w:val="Hyperlink"/>
          </w:rPr>
          <w:t>https://www.linkedin.com/in/sushmitha-sriramulu-9703518b</w:t>
        </w:r>
      </w:hyperlink>
      <w:r w:rsidR="005C5C5E" w:rsidRPr="000733A1">
        <w:t xml:space="preserve"> </w:t>
      </w:r>
    </w:p>
    <w:p w:rsidR="00087B2D" w:rsidRDefault="005C5C5E" w:rsidP="00087B2D">
      <w:pPr>
        <w:pStyle w:val="Default"/>
        <w:spacing w:before="240" w:line="360" w:lineRule="auto"/>
        <w:jc w:val="both"/>
      </w:pPr>
      <w:r w:rsidRPr="00087B2D">
        <w:rPr>
          <w:b/>
          <w:u w:val="single"/>
        </w:rPr>
        <w:t>Session name/ number</w:t>
      </w:r>
      <w:r w:rsidRPr="000733A1">
        <w:rPr>
          <w:b/>
        </w:rPr>
        <w:t>:</w:t>
      </w:r>
      <w:r w:rsidRPr="000733A1">
        <w:t xml:space="preserve"> </w:t>
      </w:r>
    </w:p>
    <w:p w:rsidR="000733A1" w:rsidRPr="00087B2D" w:rsidRDefault="00B01455" w:rsidP="00087B2D">
      <w:pPr>
        <w:pStyle w:val="Default"/>
        <w:spacing w:before="240" w:line="360" w:lineRule="auto"/>
        <w:jc w:val="both"/>
        <w:rPr>
          <w:b/>
        </w:rPr>
      </w:pPr>
      <w:r>
        <w:t>Invi</w:t>
      </w:r>
      <w:r w:rsidR="00C257F2">
        <w:t>ted S</w:t>
      </w:r>
      <w:r>
        <w:t xml:space="preserve">peaker in </w:t>
      </w:r>
      <w:r w:rsidR="00087B2D">
        <w:rPr>
          <w:b/>
          <w:caps/>
          <w:color w:val="auto"/>
        </w:rPr>
        <w:t>International</w:t>
      </w:r>
      <w:r w:rsidR="000733A1" w:rsidRPr="00087B2D">
        <w:rPr>
          <w:b/>
          <w:caps/>
          <w:color w:val="auto"/>
        </w:rPr>
        <w:t xml:space="preserve"> WEBINAR ON STEM CELL RESEARCH</w:t>
      </w:r>
      <w:r w:rsidRPr="00087B2D">
        <w:rPr>
          <w:b/>
          <w:caps/>
          <w:color w:val="auto"/>
        </w:rPr>
        <w:t xml:space="preserve"> </w:t>
      </w:r>
    </w:p>
    <w:p w:rsidR="000733A1" w:rsidRDefault="005C5C5E" w:rsidP="00087B2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B2D">
        <w:rPr>
          <w:rFonts w:ascii="Times New Roman" w:hAnsi="Times New Roman" w:cs="Times New Roman"/>
          <w:b/>
          <w:sz w:val="24"/>
          <w:szCs w:val="24"/>
          <w:u w:val="single"/>
        </w:rPr>
        <w:t>Category</w:t>
      </w:r>
      <w:r w:rsidRPr="000733A1">
        <w:rPr>
          <w:rFonts w:ascii="Times New Roman" w:hAnsi="Times New Roman" w:cs="Times New Roman"/>
          <w:b/>
          <w:sz w:val="24"/>
          <w:szCs w:val="24"/>
        </w:rPr>
        <w:t>:</w:t>
      </w:r>
      <w:r w:rsidR="00087B2D">
        <w:rPr>
          <w:rFonts w:ascii="Times New Roman" w:hAnsi="Times New Roman" w:cs="Times New Roman"/>
          <w:sz w:val="24"/>
          <w:szCs w:val="24"/>
        </w:rPr>
        <w:t xml:space="preserve"> </w:t>
      </w:r>
      <w:r w:rsidR="0044501E">
        <w:rPr>
          <w:rFonts w:ascii="Times New Roman" w:hAnsi="Times New Roman" w:cs="Times New Roman"/>
          <w:sz w:val="24"/>
          <w:szCs w:val="24"/>
        </w:rPr>
        <w:t xml:space="preserve">Speaker </w:t>
      </w:r>
    </w:p>
    <w:p w:rsidR="005C5C5E" w:rsidRPr="000733A1" w:rsidRDefault="005C5C5E" w:rsidP="00087B2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B2D">
        <w:rPr>
          <w:rFonts w:ascii="Times New Roman" w:hAnsi="Times New Roman" w:cs="Times New Roman"/>
          <w:b/>
          <w:sz w:val="24"/>
          <w:szCs w:val="24"/>
          <w:u w:val="single"/>
        </w:rPr>
        <w:t>Passport Number</w:t>
      </w:r>
      <w:r w:rsidRPr="000733A1">
        <w:rPr>
          <w:rFonts w:ascii="Times New Roman" w:hAnsi="Times New Roman" w:cs="Times New Roman"/>
          <w:b/>
          <w:sz w:val="24"/>
          <w:szCs w:val="24"/>
        </w:rPr>
        <w:t>:</w:t>
      </w:r>
      <w:r w:rsidRPr="000733A1">
        <w:rPr>
          <w:rFonts w:ascii="Times New Roman" w:hAnsi="Times New Roman" w:cs="Times New Roman"/>
          <w:sz w:val="24"/>
          <w:szCs w:val="24"/>
        </w:rPr>
        <w:t xml:space="preserve"> R2001210</w:t>
      </w:r>
    </w:p>
    <w:p w:rsidR="00013ADC" w:rsidRDefault="000733A1" w:rsidP="00087B2D">
      <w:pPr>
        <w:tabs>
          <w:tab w:val="left" w:pos="3150"/>
        </w:tabs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6141B" w:rsidRPr="00A6141B" w:rsidRDefault="00A6141B" w:rsidP="00087B2D">
      <w:pPr>
        <w:tabs>
          <w:tab w:val="left" w:pos="2056"/>
        </w:tabs>
        <w:spacing w:before="240"/>
        <w:rPr>
          <w:sz w:val="16"/>
          <w:szCs w:val="16"/>
        </w:rPr>
      </w:pPr>
    </w:p>
    <w:sectPr w:rsidR="00A6141B" w:rsidRPr="00A6141B" w:rsidSect="002B2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E09E7"/>
    <w:multiLevelType w:val="hybridMultilevel"/>
    <w:tmpl w:val="A0BA6FE0"/>
    <w:lvl w:ilvl="0" w:tplc="EBCA51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FEC7542"/>
    <w:multiLevelType w:val="hybridMultilevel"/>
    <w:tmpl w:val="425E78C6"/>
    <w:lvl w:ilvl="0" w:tplc="C01200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A758AD"/>
    <w:rsid w:val="000060AF"/>
    <w:rsid w:val="00013ADC"/>
    <w:rsid w:val="000160F6"/>
    <w:rsid w:val="0004791D"/>
    <w:rsid w:val="000733A1"/>
    <w:rsid w:val="00087B2D"/>
    <w:rsid w:val="000D1188"/>
    <w:rsid w:val="0015221C"/>
    <w:rsid w:val="00167A89"/>
    <w:rsid w:val="00182C39"/>
    <w:rsid w:val="001A73A0"/>
    <w:rsid w:val="001D4173"/>
    <w:rsid w:val="001E615E"/>
    <w:rsid w:val="002224F4"/>
    <w:rsid w:val="002349EC"/>
    <w:rsid w:val="00235D49"/>
    <w:rsid w:val="002B2BFE"/>
    <w:rsid w:val="002B37FC"/>
    <w:rsid w:val="00366924"/>
    <w:rsid w:val="003A2137"/>
    <w:rsid w:val="003F255D"/>
    <w:rsid w:val="0042316C"/>
    <w:rsid w:val="0043598C"/>
    <w:rsid w:val="0044501E"/>
    <w:rsid w:val="00460A4A"/>
    <w:rsid w:val="00465598"/>
    <w:rsid w:val="00475007"/>
    <w:rsid w:val="0049046D"/>
    <w:rsid w:val="004919B3"/>
    <w:rsid w:val="005058A9"/>
    <w:rsid w:val="005212FC"/>
    <w:rsid w:val="00544CB5"/>
    <w:rsid w:val="00562B38"/>
    <w:rsid w:val="005A4CBC"/>
    <w:rsid w:val="005C43EC"/>
    <w:rsid w:val="005C5C5E"/>
    <w:rsid w:val="005F74C7"/>
    <w:rsid w:val="006403B1"/>
    <w:rsid w:val="006A0806"/>
    <w:rsid w:val="006A2D2A"/>
    <w:rsid w:val="006B24D0"/>
    <w:rsid w:val="006B7234"/>
    <w:rsid w:val="006C23CB"/>
    <w:rsid w:val="006C6A7B"/>
    <w:rsid w:val="006D2E3D"/>
    <w:rsid w:val="006E5E2B"/>
    <w:rsid w:val="00724AAD"/>
    <w:rsid w:val="0075359C"/>
    <w:rsid w:val="00757533"/>
    <w:rsid w:val="00780642"/>
    <w:rsid w:val="007937B7"/>
    <w:rsid w:val="007F2667"/>
    <w:rsid w:val="00870C69"/>
    <w:rsid w:val="008D6B11"/>
    <w:rsid w:val="008F18B3"/>
    <w:rsid w:val="00933EC3"/>
    <w:rsid w:val="00982A87"/>
    <w:rsid w:val="00986F7A"/>
    <w:rsid w:val="00994071"/>
    <w:rsid w:val="00A6141B"/>
    <w:rsid w:val="00A758AD"/>
    <w:rsid w:val="00AA4CDF"/>
    <w:rsid w:val="00AE2938"/>
    <w:rsid w:val="00AF015F"/>
    <w:rsid w:val="00B01455"/>
    <w:rsid w:val="00B01D0D"/>
    <w:rsid w:val="00B07AFC"/>
    <w:rsid w:val="00B222C2"/>
    <w:rsid w:val="00B6753F"/>
    <w:rsid w:val="00B76E48"/>
    <w:rsid w:val="00BA2289"/>
    <w:rsid w:val="00BB26F4"/>
    <w:rsid w:val="00BF355F"/>
    <w:rsid w:val="00C14628"/>
    <w:rsid w:val="00C257F2"/>
    <w:rsid w:val="00C321B0"/>
    <w:rsid w:val="00C43539"/>
    <w:rsid w:val="00C44163"/>
    <w:rsid w:val="00C467D6"/>
    <w:rsid w:val="00C65F77"/>
    <w:rsid w:val="00C873B0"/>
    <w:rsid w:val="00CA034A"/>
    <w:rsid w:val="00CB1AA6"/>
    <w:rsid w:val="00CB20AB"/>
    <w:rsid w:val="00CD40B2"/>
    <w:rsid w:val="00D77F3A"/>
    <w:rsid w:val="00DB309A"/>
    <w:rsid w:val="00DB70A5"/>
    <w:rsid w:val="00DE7C14"/>
    <w:rsid w:val="00DF0AD8"/>
    <w:rsid w:val="00E643D8"/>
    <w:rsid w:val="00EA77D8"/>
    <w:rsid w:val="00F558C0"/>
    <w:rsid w:val="00F60E65"/>
    <w:rsid w:val="00F71695"/>
    <w:rsid w:val="00FC31CA"/>
    <w:rsid w:val="00FC5EDE"/>
    <w:rsid w:val="00FD0AAC"/>
    <w:rsid w:val="00FF1677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none [3208]" strokecolor="none [3041]">
      <v:fill color="none [3208]"/>
      <v:stroke color="none [3041]" weight="3pt"/>
      <v:shadow on="t" type="perspective" color="none [1608]" opacity=".5" offset="1pt" offset2="-1pt"/>
      <o:colormenu v:ext="edit" fillcolor="none" strokecolor="none [2109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BFE"/>
  </w:style>
  <w:style w:type="paragraph" w:styleId="Heading4">
    <w:name w:val="heading 4"/>
    <w:basedOn w:val="Normal"/>
    <w:link w:val="Heading4Char"/>
    <w:uiPriority w:val="9"/>
    <w:qFormat/>
    <w:rsid w:val="000733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AD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C5C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5C5E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733A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ighwire-citation-authors">
    <w:name w:val="highwire-citation-authors"/>
    <w:basedOn w:val="DefaultParagraphFont"/>
    <w:rsid w:val="00CB1AA6"/>
  </w:style>
  <w:style w:type="character" w:customStyle="1" w:styleId="highwire-citation-author">
    <w:name w:val="highwire-citation-author"/>
    <w:basedOn w:val="DefaultParagraphFont"/>
    <w:rsid w:val="00CB1AA6"/>
  </w:style>
  <w:style w:type="character" w:customStyle="1" w:styleId="nlm-given-names">
    <w:name w:val="nlm-given-names"/>
    <w:basedOn w:val="DefaultParagraphFont"/>
    <w:rsid w:val="00CB1AA6"/>
  </w:style>
  <w:style w:type="character" w:customStyle="1" w:styleId="nlm-surname">
    <w:name w:val="nlm-surname"/>
    <w:basedOn w:val="DefaultParagraphFont"/>
    <w:rsid w:val="00CB1AA6"/>
  </w:style>
  <w:style w:type="character" w:customStyle="1" w:styleId="highwire-cite-metadata-journal">
    <w:name w:val="highwire-cite-metadata-journal"/>
    <w:basedOn w:val="DefaultParagraphFont"/>
    <w:rsid w:val="00CB1AA6"/>
  </w:style>
  <w:style w:type="character" w:customStyle="1" w:styleId="highwire-cite-metadata-date">
    <w:name w:val="highwire-cite-metadata-date"/>
    <w:basedOn w:val="DefaultParagraphFont"/>
    <w:rsid w:val="00CB1AA6"/>
  </w:style>
  <w:style w:type="character" w:customStyle="1" w:styleId="highwire-cite-metadata-volume">
    <w:name w:val="highwire-cite-metadata-volume"/>
    <w:basedOn w:val="DefaultParagraphFont"/>
    <w:rsid w:val="00CB1AA6"/>
  </w:style>
  <w:style w:type="character" w:customStyle="1" w:styleId="highwire-cite-metadata-issue">
    <w:name w:val="highwire-cite-metadata-issue"/>
    <w:basedOn w:val="DefaultParagraphFont"/>
    <w:rsid w:val="00CB1AA6"/>
  </w:style>
  <w:style w:type="character" w:customStyle="1" w:styleId="highwire-cite-metadata-pages">
    <w:name w:val="highwire-cite-metadata-pages"/>
    <w:basedOn w:val="DefaultParagraphFont"/>
    <w:rsid w:val="00CB1AA6"/>
  </w:style>
  <w:style w:type="character" w:customStyle="1" w:styleId="highwire-cite-metadata-doi">
    <w:name w:val="highwire-cite-metadata-doi"/>
    <w:basedOn w:val="DefaultParagraphFont"/>
    <w:rsid w:val="00CB1AA6"/>
  </w:style>
  <w:style w:type="character" w:customStyle="1" w:styleId="label">
    <w:name w:val="label"/>
    <w:basedOn w:val="DefaultParagraphFont"/>
    <w:rsid w:val="00CB1AA6"/>
  </w:style>
  <w:style w:type="character" w:customStyle="1" w:styleId="citation-et">
    <w:name w:val="citation-et"/>
    <w:basedOn w:val="DefaultParagraphFont"/>
    <w:rsid w:val="00CB1AA6"/>
  </w:style>
  <w:style w:type="character" w:customStyle="1" w:styleId="highwire-cite-metadata-year">
    <w:name w:val="highwire-cite-metadata-year"/>
    <w:basedOn w:val="DefaultParagraphFont"/>
    <w:rsid w:val="00CB1AA6"/>
  </w:style>
  <w:style w:type="paragraph" w:styleId="ListParagraph">
    <w:name w:val="List Paragraph"/>
    <w:basedOn w:val="Normal"/>
    <w:uiPriority w:val="34"/>
    <w:qFormat/>
    <w:rsid w:val="008D6B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4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1548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7382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sushmitha-sriramulu-9703518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bile.twitter.com/sushssh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Sushu</dc:creator>
  <cp:lastModifiedBy>Sushu</cp:lastModifiedBy>
  <cp:revision>20</cp:revision>
  <dcterms:created xsi:type="dcterms:W3CDTF">2020-11-10T14:22:00Z</dcterms:created>
  <dcterms:modified xsi:type="dcterms:W3CDTF">2020-11-10T16:02:00Z</dcterms:modified>
</cp:coreProperties>
</file>