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632A55" w14:textId="251F521A" w:rsidR="00AB50E0" w:rsidRPr="003733AE" w:rsidRDefault="00AB50E0" w:rsidP="00450A22">
      <w:pPr>
        <w:spacing w:line="240" w:lineRule="auto"/>
        <w:rPr>
          <w:rFonts w:ascii="Times New Roman" w:hAnsi="Times New Roman" w:cs="Times New Roman"/>
          <w:b/>
          <w:bCs/>
          <w:sz w:val="24"/>
          <w:szCs w:val="24"/>
        </w:rPr>
      </w:pPr>
      <w:r w:rsidRPr="003733AE">
        <w:rPr>
          <w:rFonts w:ascii="Times New Roman" w:hAnsi="Times New Roman" w:cs="Times New Roman"/>
          <w:b/>
          <w:bCs/>
          <w:sz w:val="24"/>
          <w:szCs w:val="24"/>
        </w:rPr>
        <w:t>Title</w:t>
      </w:r>
      <w:r w:rsidRPr="003733AE">
        <w:rPr>
          <w:rFonts w:ascii="Times New Roman" w:hAnsi="Times New Roman" w:cs="Angsana New"/>
          <w:b/>
          <w:bCs/>
          <w:sz w:val="24"/>
          <w:szCs w:val="24"/>
          <w:cs/>
        </w:rPr>
        <w:t xml:space="preserve">: </w:t>
      </w:r>
      <w:r w:rsidR="00450A22" w:rsidRPr="00450A22">
        <w:rPr>
          <w:rFonts w:ascii="Times New Roman" w:hAnsi="Times New Roman" w:cs="Times New Roman"/>
          <w:b/>
          <w:bCs/>
          <w:sz w:val="24"/>
          <w:szCs w:val="24"/>
        </w:rPr>
        <w:t>Recent Advances in Stem Cells and Their Clinical Application</w:t>
      </w:r>
      <w:r w:rsidR="004D59F1">
        <w:rPr>
          <w:rFonts w:ascii="Times New Roman" w:hAnsi="Times New Roman" w:cs="Times New Roman"/>
          <w:b/>
          <w:bCs/>
          <w:sz w:val="24"/>
          <w:szCs w:val="24"/>
        </w:rPr>
        <w:t>s</w:t>
      </w:r>
    </w:p>
    <w:p w14:paraId="3913E961" w14:textId="77777777" w:rsidR="00E62725" w:rsidRPr="004D59F1" w:rsidRDefault="00AB50E0" w:rsidP="00E62725">
      <w:pPr>
        <w:spacing w:line="240" w:lineRule="auto"/>
        <w:rPr>
          <w:rFonts w:ascii="Times New Roman" w:hAnsi="Times New Roman" w:cs="Times New Roman"/>
          <w:sz w:val="24"/>
          <w:szCs w:val="24"/>
        </w:rPr>
      </w:pPr>
      <w:r w:rsidRPr="003733AE">
        <w:rPr>
          <w:rFonts w:ascii="Times New Roman" w:hAnsi="Times New Roman" w:cs="Times New Roman"/>
          <w:b/>
          <w:bCs/>
          <w:i/>
          <w:iCs/>
          <w:sz w:val="20"/>
          <w:szCs w:val="20"/>
        </w:rPr>
        <w:t>Dr</w:t>
      </w:r>
      <w:r w:rsidRPr="003733AE">
        <w:rPr>
          <w:rFonts w:ascii="Times New Roman" w:hAnsi="Times New Roman" w:cs="Angsana New"/>
          <w:b/>
          <w:bCs/>
          <w:i/>
          <w:iCs/>
          <w:sz w:val="20"/>
          <w:szCs w:val="20"/>
          <w:cs/>
        </w:rPr>
        <w:t>.</w:t>
      </w:r>
      <w:r w:rsidR="0029724B">
        <w:rPr>
          <w:rFonts w:ascii="Times New Roman" w:hAnsi="Times New Roman" w:cs="Angsana New"/>
          <w:b/>
          <w:bCs/>
          <w:i/>
          <w:iCs/>
          <w:sz w:val="20"/>
          <w:szCs w:val="20"/>
        </w:rPr>
        <w:t xml:space="preserve"> </w:t>
      </w:r>
      <w:proofErr w:type="spellStart"/>
      <w:r w:rsidRPr="003733AE">
        <w:rPr>
          <w:rFonts w:ascii="Times New Roman" w:hAnsi="Times New Roman" w:cs="Times New Roman"/>
          <w:b/>
          <w:bCs/>
          <w:i/>
          <w:iCs/>
          <w:sz w:val="20"/>
          <w:szCs w:val="20"/>
        </w:rPr>
        <w:t>Kampon</w:t>
      </w:r>
      <w:proofErr w:type="spellEnd"/>
      <w:r w:rsidRPr="003733AE">
        <w:rPr>
          <w:rFonts w:ascii="Times New Roman" w:hAnsi="Times New Roman" w:cs="Times New Roman"/>
          <w:b/>
          <w:bCs/>
          <w:i/>
          <w:iCs/>
          <w:sz w:val="20"/>
          <w:szCs w:val="20"/>
        </w:rPr>
        <w:t xml:space="preserve"> </w:t>
      </w:r>
      <w:proofErr w:type="spellStart"/>
      <w:r w:rsidRPr="003733AE">
        <w:rPr>
          <w:rFonts w:ascii="Times New Roman" w:hAnsi="Times New Roman" w:cs="Times New Roman"/>
          <w:b/>
          <w:bCs/>
          <w:i/>
          <w:iCs/>
          <w:sz w:val="20"/>
          <w:szCs w:val="20"/>
        </w:rPr>
        <w:t>Sriwatanakul</w:t>
      </w:r>
      <w:proofErr w:type="spellEnd"/>
      <w:r w:rsidRPr="003733AE">
        <w:rPr>
          <w:rFonts w:ascii="Times New Roman" w:hAnsi="Times New Roman" w:cs="Times New Roman"/>
          <w:b/>
          <w:bCs/>
          <w:i/>
          <w:iCs/>
          <w:sz w:val="20"/>
          <w:szCs w:val="20"/>
        </w:rPr>
        <w:t>, M</w:t>
      </w:r>
      <w:r w:rsidRPr="003733AE">
        <w:rPr>
          <w:rFonts w:ascii="Times New Roman" w:hAnsi="Times New Roman" w:cs="Angsana New"/>
          <w:b/>
          <w:bCs/>
          <w:i/>
          <w:iCs/>
          <w:sz w:val="20"/>
          <w:szCs w:val="20"/>
          <w:cs/>
        </w:rPr>
        <w:t>.</w:t>
      </w:r>
      <w:r w:rsidRPr="003733AE">
        <w:rPr>
          <w:rFonts w:ascii="Times New Roman" w:hAnsi="Times New Roman" w:cs="Times New Roman"/>
          <w:b/>
          <w:bCs/>
          <w:i/>
          <w:iCs/>
          <w:sz w:val="20"/>
          <w:szCs w:val="20"/>
        </w:rPr>
        <w:t>D</w:t>
      </w:r>
      <w:r w:rsidRPr="003733AE">
        <w:rPr>
          <w:rFonts w:ascii="Times New Roman" w:hAnsi="Times New Roman" w:cs="Angsana New"/>
          <w:b/>
          <w:bCs/>
          <w:i/>
          <w:iCs/>
          <w:sz w:val="20"/>
          <w:szCs w:val="20"/>
          <w:cs/>
        </w:rPr>
        <w:t>.</w:t>
      </w:r>
      <w:r w:rsidRPr="003733AE">
        <w:rPr>
          <w:rFonts w:ascii="Times New Roman" w:hAnsi="Times New Roman" w:cs="Times New Roman"/>
          <w:b/>
          <w:bCs/>
          <w:i/>
          <w:iCs/>
          <w:sz w:val="20"/>
          <w:szCs w:val="20"/>
        </w:rPr>
        <w:t>, Ph</w:t>
      </w:r>
      <w:r w:rsidRPr="003733AE">
        <w:rPr>
          <w:rFonts w:ascii="Times New Roman" w:hAnsi="Times New Roman" w:cs="Angsana New"/>
          <w:b/>
          <w:bCs/>
          <w:i/>
          <w:iCs/>
          <w:sz w:val="20"/>
          <w:szCs w:val="20"/>
          <w:cs/>
        </w:rPr>
        <w:t>.</w:t>
      </w:r>
      <w:r w:rsidRPr="003733AE">
        <w:rPr>
          <w:rFonts w:ascii="Times New Roman" w:hAnsi="Times New Roman" w:cs="Times New Roman"/>
          <w:b/>
          <w:bCs/>
          <w:i/>
          <w:iCs/>
          <w:sz w:val="20"/>
          <w:szCs w:val="20"/>
        </w:rPr>
        <w:t>D</w:t>
      </w:r>
      <w:r w:rsidRPr="003733AE">
        <w:rPr>
          <w:rFonts w:ascii="Times New Roman" w:hAnsi="Times New Roman" w:cs="Angsana New"/>
          <w:b/>
          <w:bCs/>
          <w:i/>
          <w:iCs/>
          <w:sz w:val="20"/>
          <w:szCs w:val="20"/>
          <w:cs/>
        </w:rPr>
        <w:t>.</w:t>
      </w:r>
      <w:r w:rsidR="00B010E9" w:rsidRPr="003733AE">
        <w:rPr>
          <w:rFonts w:ascii="Times New Roman" w:hAnsi="Times New Roman" w:cs="Times New Roman"/>
          <w:b/>
          <w:bCs/>
          <w:i/>
          <w:iCs/>
          <w:sz w:val="20"/>
          <w:szCs w:val="20"/>
        </w:rPr>
        <w:br/>
      </w:r>
      <w:r w:rsidR="00E30777">
        <w:rPr>
          <w:rFonts w:ascii="Times New Roman" w:hAnsi="Times New Roman" w:cs="Times New Roman"/>
          <w:sz w:val="20"/>
          <w:szCs w:val="20"/>
        </w:rPr>
        <w:t>President of Vita Stem</w:t>
      </w:r>
      <w:r w:rsidR="00E30777" w:rsidRPr="003733AE">
        <w:rPr>
          <w:rFonts w:ascii="Times New Roman" w:hAnsi="Times New Roman" w:cs="Times New Roman"/>
          <w:sz w:val="20"/>
          <w:szCs w:val="20"/>
        </w:rPr>
        <w:t xml:space="preserve"> </w:t>
      </w:r>
      <w:r w:rsidR="00E30777">
        <w:rPr>
          <w:rFonts w:ascii="Times New Roman" w:hAnsi="Times New Roman" w:cs="Times New Roman"/>
          <w:sz w:val="20"/>
          <w:szCs w:val="20"/>
        </w:rPr>
        <w:t>Co., Ltd.</w:t>
      </w:r>
      <w:r w:rsidR="00E62725">
        <w:rPr>
          <w:rFonts w:ascii="Times New Roman" w:hAnsi="Times New Roman" w:cs="Times New Roman"/>
          <w:sz w:val="20"/>
          <w:szCs w:val="20"/>
        </w:rPr>
        <w:t>, Bangkok, Thailand</w:t>
      </w:r>
      <w:r w:rsidR="00B010E9" w:rsidRPr="003733AE">
        <w:rPr>
          <w:rFonts w:ascii="Times New Roman" w:hAnsi="Times New Roman" w:cs="Times New Roman"/>
          <w:sz w:val="20"/>
          <w:szCs w:val="20"/>
        </w:rPr>
        <w:br/>
      </w:r>
    </w:p>
    <w:p w14:paraId="40FD00EA" w14:textId="46940F18" w:rsidR="00A93281" w:rsidRPr="003733AE" w:rsidRDefault="00A93281" w:rsidP="00E62725">
      <w:pPr>
        <w:spacing w:line="240" w:lineRule="auto"/>
        <w:rPr>
          <w:rFonts w:ascii="Times New Roman" w:hAnsi="Times New Roman" w:cs="Times New Roman"/>
          <w:b/>
          <w:bCs/>
          <w:i/>
          <w:iCs/>
          <w:sz w:val="24"/>
          <w:szCs w:val="24"/>
        </w:rPr>
      </w:pPr>
      <w:r w:rsidRPr="003733AE">
        <w:rPr>
          <w:rFonts w:ascii="Times New Roman" w:hAnsi="Times New Roman" w:cs="Times New Roman"/>
          <w:b/>
          <w:bCs/>
          <w:i/>
          <w:iCs/>
          <w:sz w:val="24"/>
          <w:szCs w:val="24"/>
        </w:rPr>
        <w:t>Abstract</w:t>
      </w:r>
    </w:p>
    <w:p w14:paraId="599BB6A7" w14:textId="19E60452" w:rsidR="004D59F1" w:rsidRPr="00450A22" w:rsidRDefault="00E8690F" w:rsidP="00EF46C7">
      <w:pPr>
        <w:spacing w:line="240" w:lineRule="auto"/>
        <w:jc w:val="both"/>
        <w:rPr>
          <w:rFonts w:ascii="Times New Roman" w:hAnsi="Times New Roman" w:cs="Times New Roman"/>
          <w:sz w:val="20"/>
          <w:szCs w:val="20"/>
        </w:rPr>
      </w:pPr>
      <w:bookmarkStart w:id="0" w:name="_Hlk526083300"/>
      <w:bookmarkStart w:id="1" w:name="_Hlk526083475"/>
      <w:r w:rsidRPr="00E8690F">
        <w:rPr>
          <w:rFonts w:ascii="Times New Roman" w:hAnsi="Times New Roman" w:cs="Angsana New"/>
          <w:sz w:val="20"/>
          <w:szCs w:val="25"/>
        </w:rPr>
        <w:t xml:space="preserve">Stem </w:t>
      </w:r>
      <w:r>
        <w:rPr>
          <w:rFonts w:ascii="Times New Roman" w:hAnsi="Times New Roman" w:cs="Angsana New"/>
          <w:sz w:val="20"/>
          <w:szCs w:val="25"/>
        </w:rPr>
        <w:t>c</w:t>
      </w:r>
      <w:r w:rsidRPr="00E8690F">
        <w:rPr>
          <w:rFonts w:ascii="Times New Roman" w:hAnsi="Times New Roman" w:cs="Angsana New"/>
          <w:sz w:val="20"/>
          <w:szCs w:val="25"/>
        </w:rPr>
        <w:t>ell</w:t>
      </w:r>
      <w:r>
        <w:rPr>
          <w:rFonts w:ascii="Times New Roman" w:hAnsi="Times New Roman" w:cs="Angsana New"/>
          <w:sz w:val="20"/>
          <w:szCs w:val="25"/>
        </w:rPr>
        <w:t>s</w:t>
      </w:r>
      <w:r w:rsidRPr="00E8690F">
        <w:rPr>
          <w:rFonts w:ascii="Times New Roman" w:hAnsi="Times New Roman" w:cs="Angsana New"/>
          <w:sz w:val="20"/>
          <w:szCs w:val="25"/>
        </w:rPr>
        <w:t xml:space="preserve"> are undifferentiated “master” cell that do not yet have a specific function, can change to one or several different cell types (differentiate) under proper conditions, and can undergo unlimited cell division </w:t>
      </w:r>
      <w:r w:rsidR="00EF46C7">
        <w:rPr>
          <w:rFonts w:ascii="Times New Roman" w:hAnsi="Times New Roman" w:cs="Angsana New"/>
          <w:sz w:val="20"/>
          <w:szCs w:val="25"/>
        </w:rPr>
        <w:t>(</w:t>
      </w:r>
      <w:r w:rsidRPr="00E8690F">
        <w:rPr>
          <w:rFonts w:ascii="Times New Roman" w:hAnsi="Times New Roman" w:cs="Angsana New"/>
          <w:sz w:val="20"/>
          <w:szCs w:val="25"/>
        </w:rPr>
        <w:t>self-renewal)</w:t>
      </w:r>
      <w:r>
        <w:rPr>
          <w:rFonts w:ascii="Times New Roman" w:hAnsi="Times New Roman" w:cs="Angsana New"/>
          <w:sz w:val="20"/>
          <w:szCs w:val="25"/>
        </w:rPr>
        <w:t xml:space="preserve">. </w:t>
      </w:r>
      <w:r w:rsidR="00DA7C1E">
        <w:rPr>
          <w:rFonts w:ascii="Times New Roman" w:hAnsi="Times New Roman" w:cs="Times New Roman"/>
          <w:sz w:val="20"/>
          <w:szCs w:val="20"/>
        </w:rPr>
        <w:t xml:space="preserve">Even numerous published </w:t>
      </w:r>
      <w:r w:rsidR="00EF46C7">
        <w:rPr>
          <w:rFonts w:ascii="Times New Roman" w:hAnsi="Times New Roman" w:cs="Times New Roman"/>
          <w:sz w:val="20"/>
          <w:szCs w:val="20"/>
        </w:rPr>
        <w:t xml:space="preserve">evidences </w:t>
      </w:r>
      <w:r w:rsidR="00DA7C1E">
        <w:rPr>
          <w:rFonts w:ascii="Times New Roman" w:hAnsi="Times New Roman" w:cs="Times New Roman"/>
          <w:sz w:val="20"/>
          <w:szCs w:val="20"/>
        </w:rPr>
        <w:t>have demonstrated that</w:t>
      </w:r>
      <w:r w:rsidR="004D59F1" w:rsidRPr="004D59F1">
        <w:rPr>
          <w:rFonts w:ascii="Times New Roman" w:hAnsi="Times New Roman" w:cs="Times New Roman"/>
          <w:sz w:val="20"/>
          <w:szCs w:val="20"/>
        </w:rPr>
        <w:t xml:space="preserve"> stem cells have potential to treat various diseases, their </w:t>
      </w:r>
      <w:r w:rsidR="00DA7C1E">
        <w:rPr>
          <w:rFonts w:ascii="Times New Roman" w:hAnsi="Times New Roman" w:cs="Times New Roman"/>
          <w:sz w:val="20"/>
          <w:szCs w:val="20"/>
        </w:rPr>
        <w:t xml:space="preserve">clinical </w:t>
      </w:r>
      <w:r w:rsidR="004D59F1" w:rsidRPr="004D59F1">
        <w:rPr>
          <w:rFonts w:ascii="Times New Roman" w:hAnsi="Times New Roman" w:cs="Times New Roman"/>
          <w:sz w:val="20"/>
          <w:szCs w:val="20"/>
        </w:rPr>
        <w:t>application</w:t>
      </w:r>
      <w:r w:rsidR="00DA7C1E">
        <w:rPr>
          <w:rFonts w:ascii="Times New Roman" w:hAnsi="Times New Roman" w:cs="Times New Roman"/>
          <w:sz w:val="20"/>
          <w:szCs w:val="20"/>
        </w:rPr>
        <w:t>s</w:t>
      </w:r>
      <w:r w:rsidR="004D59F1" w:rsidRPr="004D59F1">
        <w:rPr>
          <w:rFonts w:ascii="Times New Roman" w:hAnsi="Times New Roman" w:cs="Times New Roman"/>
          <w:sz w:val="20"/>
          <w:szCs w:val="20"/>
        </w:rPr>
        <w:t xml:space="preserve"> </w:t>
      </w:r>
      <w:r w:rsidR="00DA7C1E">
        <w:rPr>
          <w:rFonts w:ascii="Times New Roman" w:hAnsi="Times New Roman" w:cs="Times New Roman"/>
          <w:sz w:val="20"/>
          <w:szCs w:val="20"/>
        </w:rPr>
        <w:t>are</w:t>
      </w:r>
      <w:r w:rsidR="004D59F1" w:rsidRPr="004D59F1">
        <w:rPr>
          <w:rFonts w:ascii="Times New Roman" w:hAnsi="Times New Roman" w:cs="Times New Roman"/>
          <w:sz w:val="20"/>
          <w:szCs w:val="20"/>
        </w:rPr>
        <w:t xml:space="preserve"> controversial. </w:t>
      </w:r>
      <w:r w:rsidR="00DA7C1E">
        <w:rPr>
          <w:rFonts w:ascii="Times New Roman" w:hAnsi="Times New Roman" w:cs="Times New Roman"/>
          <w:sz w:val="20"/>
          <w:szCs w:val="20"/>
        </w:rPr>
        <w:t>More and more</w:t>
      </w:r>
      <w:r w:rsidR="004D59F1" w:rsidRPr="004D59F1">
        <w:rPr>
          <w:rFonts w:ascii="Times New Roman" w:hAnsi="Times New Roman" w:cs="Times New Roman"/>
          <w:sz w:val="20"/>
          <w:szCs w:val="20"/>
        </w:rPr>
        <w:t xml:space="preserve"> evidence</w:t>
      </w:r>
      <w:r w:rsidR="00EF46C7">
        <w:rPr>
          <w:rFonts w:ascii="Times New Roman" w:hAnsi="Times New Roman" w:cs="Times New Roman"/>
          <w:sz w:val="20"/>
          <w:szCs w:val="20"/>
        </w:rPr>
        <w:t>s</w:t>
      </w:r>
      <w:r w:rsidR="004D59F1" w:rsidRPr="004D59F1">
        <w:rPr>
          <w:rFonts w:ascii="Times New Roman" w:hAnsi="Times New Roman" w:cs="Times New Roman"/>
          <w:sz w:val="20"/>
          <w:szCs w:val="20"/>
        </w:rPr>
        <w:t xml:space="preserve"> </w:t>
      </w:r>
      <w:r w:rsidR="00DA7C1E">
        <w:rPr>
          <w:rFonts w:ascii="Times New Roman" w:hAnsi="Times New Roman" w:cs="Times New Roman"/>
          <w:sz w:val="20"/>
          <w:szCs w:val="20"/>
        </w:rPr>
        <w:t>reveal</w:t>
      </w:r>
      <w:r w:rsidR="004D59F1" w:rsidRPr="004D59F1">
        <w:rPr>
          <w:rFonts w:ascii="Times New Roman" w:hAnsi="Times New Roman" w:cs="Times New Roman"/>
          <w:sz w:val="20"/>
          <w:szCs w:val="20"/>
        </w:rPr>
        <w:t xml:space="preserve"> that administration of stem cells </w:t>
      </w:r>
      <w:r w:rsidR="00DA7C1E">
        <w:rPr>
          <w:rFonts w:ascii="Times New Roman" w:hAnsi="Times New Roman" w:cs="Times New Roman"/>
          <w:sz w:val="20"/>
          <w:szCs w:val="20"/>
        </w:rPr>
        <w:t xml:space="preserve">can </w:t>
      </w:r>
      <w:r w:rsidR="004D59F1" w:rsidRPr="004D59F1">
        <w:rPr>
          <w:rFonts w:ascii="Times New Roman" w:hAnsi="Times New Roman" w:cs="Times New Roman"/>
          <w:sz w:val="20"/>
          <w:szCs w:val="20"/>
        </w:rPr>
        <w:t>lead to the successful regeneration of</w:t>
      </w:r>
      <w:r w:rsidR="00DA7C1E">
        <w:rPr>
          <w:rFonts w:ascii="Times New Roman" w:hAnsi="Times New Roman" w:cs="Times New Roman"/>
          <w:sz w:val="20"/>
          <w:szCs w:val="20"/>
        </w:rPr>
        <w:t xml:space="preserve"> several</w:t>
      </w:r>
      <w:r w:rsidR="004D59F1" w:rsidRPr="004D59F1">
        <w:rPr>
          <w:rFonts w:ascii="Times New Roman" w:hAnsi="Times New Roman" w:cs="Times New Roman"/>
          <w:sz w:val="20"/>
          <w:szCs w:val="20"/>
        </w:rPr>
        <w:t xml:space="preserve"> tissues or organ</w:t>
      </w:r>
      <w:r w:rsidR="00DA7C1E">
        <w:rPr>
          <w:rFonts w:ascii="Times New Roman" w:hAnsi="Times New Roman" w:cs="Times New Roman"/>
          <w:sz w:val="20"/>
          <w:szCs w:val="20"/>
        </w:rPr>
        <w:t>s</w:t>
      </w:r>
      <w:r w:rsidR="004D59F1" w:rsidRPr="004D59F1">
        <w:rPr>
          <w:rFonts w:ascii="Times New Roman" w:hAnsi="Times New Roman" w:cs="Times New Roman"/>
          <w:sz w:val="20"/>
          <w:szCs w:val="20"/>
        </w:rPr>
        <w:t>.</w:t>
      </w:r>
      <w:r w:rsidR="008C4E44">
        <w:rPr>
          <w:rFonts w:ascii="Times New Roman" w:hAnsi="Times New Roman" w:cs="Times New Roman"/>
          <w:sz w:val="20"/>
          <w:szCs w:val="20"/>
        </w:rPr>
        <w:t xml:space="preserve"> </w:t>
      </w:r>
      <w:r w:rsidRPr="00E8690F">
        <w:rPr>
          <w:rFonts w:ascii="Times New Roman" w:hAnsi="Times New Roman" w:cs="Times New Roman"/>
          <w:sz w:val="20"/>
          <w:szCs w:val="20"/>
        </w:rPr>
        <w:t>Any disease in which there is tissue degeneration can be a potential candidate for stem cell therapies</w:t>
      </w:r>
      <w:r>
        <w:rPr>
          <w:rFonts w:ascii="Times New Roman" w:hAnsi="Times New Roman" w:cs="Times New Roman"/>
          <w:sz w:val="20"/>
          <w:szCs w:val="20"/>
        </w:rPr>
        <w:t xml:space="preserve">. </w:t>
      </w:r>
      <w:r w:rsidR="00DA7C1E">
        <w:rPr>
          <w:rFonts w:ascii="Times New Roman" w:hAnsi="Times New Roman" w:cs="Times New Roman"/>
          <w:sz w:val="20"/>
          <w:szCs w:val="20"/>
        </w:rPr>
        <w:t>D</w:t>
      </w:r>
      <w:r w:rsidR="004D59F1" w:rsidRPr="00450A22">
        <w:rPr>
          <w:rFonts w:ascii="Times New Roman" w:hAnsi="Times New Roman" w:cs="Times New Roman"/>
          <w:sz w:val="20"/>
          <w:szCs w:val="20"/>
        </w:rPr>
        <w:t xml:space="preserve">uring the last </w:t>
      </w:r>
      <w:r w:rsidR="00DA7C1E">
        <w:rPr>
          <w:rFonts w:ascii="Times New Roman" w:hAnsi="Times New Roman" w:cs="Times New Roman"/>
          <w:sz w:val="20"/>
          <w:szCs w:val="20"/>
        </w:rPr>
        <w:t>decade</w:t>
      </w:r>
      <w:r w:rsidR="004D59F1" w:rsidRPr="00450A22">
        <w:rPr>
          <w:rFonts w:ascii="Times New Roman" w:hAnsi="Times New Roman" w:cs="Times New Roman"/>
          <w:sz w:val="20"/>
          <w:szCs w:val="20"/>
        </w:rPr>
        <w:t xml:space="preserve"> embryonic, fetal, umbilical cord blood</w:t>
      </w:r>
      <w:r w:rsidR="00DA7C1E">
        <w:rPr>
          <w:rFonts w:ascii="Times New Roman" w:hAnsi="Times New Roman" w:cs="Times New Roman"/>
          <w:sz w:val="20"/>
          <w:szCs w:val="20"/>
        </w:rPr>
        <w:t xml:space="preserve"> &amp; tissues</w:t>
      </w:r>
      <w:r w:rsidR="004D59F1" w:rsidRPr="00450A22">
        <w:rPr>
          <w:rFonts w:ascii="Times New Roman" w:hAnsi="Times New Roman" w:cs="Times New Roman"/>
          <w:sz w:val="20"/>
          <w:szCs w:val="20"/>
        </w:rPr>
        <w:t xml:space="preserve">, and </w:t>
      </w:r>
      <w:r w:rsidR="00DA7C1E">
        <w:rPr>
          <w:rFonts w:ascii="Times New Roman" w:hAnsi="Times New Roman" w:cs="Times New Roman"/>
          <w:sz w:val="20"/>
          <w:szCs w:val="20"/>
        </w:rPr>
        <w:t xml:space="preserve">several other </w:t>
      </w:r>
      <w:r w:rsidR="004D59F1" w:rsidRPr="00450A22">
        <w:rPr>
          <w:rFonts w:ascii="Times New Roman" w:hAnsi="Times New Roman" w:cs="Times New Roman"/>
          <w:sz w:val="20"/>
          <w:szCs w:val="20"/>
        </w:rPr>
        <w:t>adult stem cells ha</w:t>
      </w:r>
      <w:r w:rsidR="00DA7C1E">
        <w:rPr>
          <w:rFonts w:ascii="Times New Roman" w:hAnsi="Times New Roman" w:cs="Times New Roman"/>
          <w:sz w:val="20"/>
          <w:szCs w:val="20"/>
        </w:rPr>
        <w:t>ve</w:t>
      </w:r>
      <w:r w:rsidR="004D59F1" w:rsidRPr="00450A22">
        <w:rPr>
          <w:rFonts w:ascii="Times New Roman" w:hAnsi="Times New Roman" w:cs="Times New Roman"/>
          <w:sz w:val="20"/>
          <w:szCs w:val="20"/>
        </w:rPr>
        <w:t xml:space="preserve"> </w:t>
      </w:r>
      <w:r w:rsidR="00DA7C1E">
        <w:rPr>
          <w:rFonts w:ascii="Times New Roman" w:hAnsi="Times New Roman" w:cs="Times New Roman"/>
          <w:sz w:val="20"/>
          <w:szCs w:val="20"/>
        </w:rPr>
        <w:t>started</w:t>
      </w:r>
      <w:r w:rsidR="004D59F1" w:rsidRPr="00450A22">
        <w:rPr>
          <w:rFonts w:ascii="Times New Roman" w:hAnsi="Times New Roman" w:cs="Times New Roman"/>
          <w:sz w:val="20"/>
          <w:szCs w:val="20"/>
        </w:rPr>
        <w:t xml:space="preserve"> a revolution in regenerative medicine and cancer therapies by providing the possibility of generating multiple therapeutically useful cell types. These new cells could be used for treating numerous genetic and degenerative disorders.  This </w:t>
      </w:r>
      <w:r w:rsidR="008C4E44">
        <w:rPr>
          <w:rFonts w:ascii="Times New Roman" w:hAnsi="Times New Roman" w:cs="Times New Roman"/>
          <w:sz w:val="20"/>
          <w:szCs w:val="20"/>
        </w:rPr>
        <w:t xml:space="preserve">presentation </w:t>
      </w:r>
      <w:r w:rsidR="004D59F1" w:rsidRPr="00450A22">
        <w:rPr>
          <w:rFonts w:ascii="Times New Roman" w:hAnsi="Times New Roman" w:cs="Times New Roman"/>
          <w:sz w:val="20"/>
          <w:szCs w:val="20"/>
        </w:rPr>
        <w:t xml:space="preserve">focuses on the recent advancements in adult stem cell biology in normal and pathological conditions. </w:t>
      </w:r>
      <w:r>
        <w:rPr>
          <w:rFonts w:ascii="Times New Roman" w:hAnsi="Times New Roman" w:cs="Times New Roman"/>
          <w:sz w:val="20"/>
          <w:szCs w:val="20"/>
        </w:rPr>
        <w:t>Ma</w:t>
      </w:r>
      <w:r w:rsidR="004D59F1" w:rsidRPr="00450A22">
        <w:rPr>
          <w:rFonts w:ascii="Times New Roman" w:hAnsi="Times New Roman" w:cs="Times New Roman"/>
          <w:sz w:val="20"/>
          <w:szCs w:val="20"/>
        </w:rPr>
        <w:t>jor advances to translate the experimental models on ex vivo and in vivo expanded and/or differentiated stem cells into clinical applications for the development of novel cellular therapies</w:t>
      </w:r>
      <w:r>
        <w:rPr>
          <w:rFonts w:ascii="Times New Roman" w:hAnsi="Times New Roman" w:cs="Times New Roman"/>
          <w:sz w:val="20"/>
          <w:szCs w:val="20"/>
        </w:rPr>
        <w:t xml:space="preserve"> will also be reviewed.</w:t>
      </w:r>
      <w:bookmarkEnd w:id="0"/>
      <w:r>
        <w:rPr>
          <w:rFonts w:ascii="Times New Roman" w:hAnsi="Times New Roman" w:cs="Times New Roman"/>
          <w:sz w:val="20"/>
          <w:szCs w:val="20"/>
        </w:rPr>
        <w:t xml:space="preserve"> </w:t>
      </w:r>
      <w:r w:rsidRPr="00E8690F">
        <w:rPr>
          <w:rFonts w:ascii="Times New Roman" w:hAnsi="Times New Roman" w:cs="Times New Roman"/>
          <w:sz w:val="20"/>
          <w:szCs w:val="20"/>
        </w:rPr>
        <w:t xml:space="preserve">Obstacles of </w:t>
      </w:r>
      <w:r>
        <w:rPr>
          <w:rFonts w:ascii="Times New Roman" w:hAnsi="Times New Roman" w:cs="Times New Roman"/>
          <w:sz w:val="20"/>
          <w:szCs w:val="20"/>
        </w:rPr>
        <w:t>s</w:t>
      </w:r>
      <w:r w:rsidRPr="00E8690F">
        <w:rPr>
          <w:rFonts w:ascii="Times New Roman" w:hAnsi="Times New Roman" w:cs="Times New Roman"/>
          <w:sz w:val="20"/>
          <w:szCs w:val="20"/>
        </w:rPr>
        <w:t xml:space="preserve">tem </w:t>
      </w:r>
      <w:r>
        <w:rPr>
          <w:rFonts w:ascii="Times New Roman" w:hAnsi="Times New Roman" w:cs="Times New Roman"/>
          <w:sz w:val="20"/>
          <w:szCs w:val="20"/>
        </w:rPr>
        <w:t>c</w:t>
      </w:r>
      <w:r w:rsidRPr="00E8690F">
        <w:rPr>
          <w:rFonts w:ascii="Times New Roman" w:hAnsi="Times New Roman" w:cs="Times New Roman"/>
          <w:sz w:val="20"/>
          <w:szCs w:val="20"/>
        </w:rPr>
        <w:t xml:space="preserve">ell </w:t>
      </w:r>
      <w:r>
        <w:rPr>
          <w:rFonts w:ascii="Times New Roman" w:hAnsi="Times New Roman" w:cs="Times New Roman"/>
          <w:sz w:val="20"/>
          <w:szCs w:val="20"/>
        </w:rPr>
        <w:t>r</w:t>
      </w:r>
      <w:r w:rsidRPr="00E8690F">
        <w:rPr>
          <w:rFonts w:ascii="Times New Roman" w:hAnsi="Times New Roman" w:cs="Times New Roman"/>
          <w:sz w:val="20"/>
          <w:szCs w:val="20"/>
        </w:rPr>
        <w:t>esearch</w:t>
      </w:r>
      <w:r>
        <w:rPr>
          <w:rFonts w:ascii="Times New Roman" w:hAnsi="Times New Roman" w:cs="Times New Roman"/>
          <w:sz w:val="20"/>
          <w:szCs w:val="20"/>
        </w:rPr>
        <w:t xml:space="preserve"> are to </w:t>
      </w:r>
      <w:r w:rsidRPr="00E8690F">
        <w:rPr>
          <w:rFonts w:ascii="Times New Roman" w:hAnsi="Times New Roman" w:cs="Times New Roman"/>
          <w:sz w:val="20"/>
          <w:szCs w:val="20"/>
        </w:rPr>
        <w:t>find the right type of stem cells</w:t>
      </w:r>
      <w:r>
        <w:rPr>
          <w:rFonts w:ascii="Times New Roman" w:hAnsi="Times New Roman" w:cs="Times New Roman"/>
          <w:sz w:val="20"/>
          <w:szCs w:val="20"/>
        </w:rPr>
        <w:t xml:space="preserve">, </w:t>
      </w:r>
      <w:r w:rsidRPr="00E8690F">
        <w:rPr>
          <w:rFonts w:ascii="Times New Roman" w:hAnsi="Times New Roman" w:cs="Times New Roman"/>
          <w:sz w:val="20"/>
          <w:szCs w:val="20"/>
        </w:rPr>
        <w:t>to put the stem cells into the right place</w:t>
      </w:r>
      <w:r>
        <w:rPr>
          <w:rFonts w:ascii="Times New Roman" w:hAnsi="Times New Roman" w:cs="Times New Roman"/>
          <w:sz w:val="20"/>
          <w:szCs w:val="20"/>
        </w:rPr>
        <w:t>,</w:t>
      </w:r>
      <w:r w:rsidRPr="00E8690F">
        <w:rPr>
          <w:rFonts w:ascii="Times New Roman" w:hAnsi="Times New Roman" w:cs="Times New Roman"/>
          <w:sz w:val="20"/>
          <w:szCs w:val="20"/>
        </w:rPr>
        <w:t xml:space="preserve"> </w:t>
      </w:r>
      <w:r w:rsidR="00EF46C7">
        <w:rPr>
          <w:rFonts w:ascii="Times New Roman" w:hAnsi="Times New Roman" w:cs="Times New Roman"/>
          <w:sz w:val="20"/>
          <w:szCs w:val="20"/>
        </w:rPr>
        <w:t xml:space="preserve">and whether or not </w:t>
      </w:r>
      <w:r w:rsidRPr="00E8690F">
        <w:rPr>
          <w:rFonts w:ascii="Times New Roman" w:hAnsi="Times New Roman" w:cs="Times New Roman"/>
          <w:sz w:val="20"/>
          <w:szCs w:val="20"/>
        </w:rPr>
        <w:t xml:space="preserve">the stem cells </w:t>
      </w:r>
      <w:r w:rsidR="00EF46C7">
        <w:rPr>
          <w:rFonts w:ascii="Times New Roman" w:hAnsi="Times New Roman" w:cs="Times New Roman"/>
          <w:sz w:val="20"/>
          <w:szCs w:val="20"/>
        </w:rPr>
        <w:t xml:space="preserve">will </w:t>
      </w:r>
      <w:r w:rsidRPr="00E8690F">
        <w:rPr>
          <w:rFonts w:ascii="Times New Roman" w:hAnsi="Times New Roman" w:cs="Times New Roman"/>
          <w:sz w:val="20"/>
          <w:szCs w:val="20"/>
        </w:rPr>
        <w:t>perform the desired function in the body</w:t>
      </w:r>
      <w:r w:rsidR="00EF46C7">
        <w:rPr>
          <w:rFonts w:ascii="Times New Roman" w:hAnsi="Times New Roman" w:cs="Times New Roman"/>
          <w:sz w:val="20"/>
          <w:szCs w:val="20"/>
        </w:rPr>
        <w:t>.</w:t>
      </w:r>
    </w:p>
    <w:bookmarkEnd w:id="1"/>
    <w:p w14:paraId="6901AC79" w14:textId="0DC35C42" w:rsidR="004442FC" w:rsidRPr="003733AE" w:rsidRDefault="004442FC" w:rsidP="00B010E9">
      <w:pPr>
        <w:spacing w:line="240" w:lineRule="auto"/>
        <w:jc w:val="both"/>
        <w:rPr>
          <w:rFonts w:ascii="Times New Roman" w:hAnsi="Times New Roman" w:cs="Times New Roman"/>
          <w:b/>
          <w:bCs/>
          <w:i/>
          <w:iCs/>
          <w:sz w:val="24"/>
          <w:szCs w:val="24"/>
        </w:rPr>
      </w:pPr>
      <w:r w:rsidRPr="003733AE">
        <w:rPr>
          <w:rFonts w:ascii="Times New Roman" w:hAnsi="Times New Roman" w:cs="Times New Roman"/>
          <w:b/>
          <w:bCs/>
          <w:i/>
          <w:iCs/>
          <w:sz w:val="24"/>
          <w:szCs w:val="24"/>
        </w:rPr>
        <w:t>Biography</w:t>
      </w:r>
    </w:p>
    <w:p w14:paraId="00429E17" w14:textId="7269C166" w:rsidR="00E95FE7" w:rsidRDefault="004442FC" w:rsidP="003901B3">
      <w:pPr>
        <w:spacing w:line="240" w:lineRule="auto"/>
        <w:jc w:val="both"/>
        <w:rPr>
          <w:rFonts w:ascii="Times New Roman" w:hAnsi="Times New Roman" w:cs="Times New Roman"/>
          <w:sz w:val="20"/>
          <w:szCs w:val="20"/>
        </w:rPr>
      </w:pPr>
      <w:r w:rsidRPr="003733AE">
        <w:rPr>
          <w:rFonts w:ascii="Times New Roman" w:hAnsi="Times New Roman" w:cs="Times New Roman"/>
          <w:sz w:val="20"/>
          <w:szCs w:val="20"/>
        </w:rPr>
        <w:t>Dr</w:t>
      </w:r>
      <w:r w:rsidRPr="003733AE">
        <w:rPr>
          <w:rFonts w:ascii="Times New Roman" w:hAnsi="Times New Roman" w:cs="Angsana New"/>
          <w:sz w:val="20"/>
          <w:szCs w:val="20"/>
          <w:cs/>
        </w:rPr>
        <w:t>.</w:t>
      </w:r>
      <w:r w:rsidR="007110D7">
        <w:rPr>
          <w:rFonts w:ascii="Times New Roman" w:hAnsi="Times New Roman" w:cs="Angsana New"/>
          <w:sz w:val="20"/>
          <w:szCs w:val="20"/>
        </w:rPr>
        <w:t xml:space="preserve"> </w:t>
      </w:r>
      <w:proofErr w:type="spellStart"/>
      <w:r w:rsidRPr="003733AE">
        <w:rPr>
          <w:rFonts w:ascii="Times New Roman" w:hAnsi="Times New Roman" w:cs="Times New Roman"/>
          <w:sz w:val="20"/>
          <w:szCs w:val="20"/>
        </w:rPr>
        <w:t>Kampon</w:t>
      </w:r>
      <w:proofErr w:type="spellEnd"/>
      <w:r w:rsidRPr="003733AE">
        <w:rPr>
          <w:rFonts w:ascii="Times New Roman" w:hAnsi="Times New Roman" w:cs="Times New Roman"/>
          <w:sz w:val="20"/>
          <w:szCs w:val="20"/>
        </w:rPr>
        <w:t xml:space="preserve"> </w:t>
      </w:r>
      <w:proofErr w:type="spellStart"/>
      <w:r w:rsidRPr="003733AE">
        <w:rPr>
          <w:rFonts w:ascii="Times New Roman" w:hAnsi="Times New Roman" w:cs="Times New Roman"/>
          <w:sz w:val="20"/>
          <w:szCs w:val="20"/>
        </w:rPr>
        <w:t>Sriwatanakul</w:t>
      </w:r>
      <w:proofErr w:type="spellEnd"/>
      <w:r w:rsidRPr="003733AE">
        <w:rPr>
          <w:rFonts w:ascii="Times New Roman" w:hAnsi="Times New Roman" w:cs="Times New Roman"/>
          <w:sz w:val="20"/>
          <w:szCs w:val="20"/>
        </w:rPr>
        <w:t xml:space="preserve"> is an interna</w:t>
      </w:r>
      <w:r w:rsidR="007963AF" w:rsidRPr="003733AE">
        <w:rPr>
          <w:rFonts w:ascii="Times New Roman" w:hAnsi="Times New Roman" w:cs="Times New Roman"/>
          <w:sz w:val="20"/>
          <w:szCs w:val="20"/>
        </w:rPr>
        <w:t>tionally recognized pioneer of stem c</w:t>
      </w:r>
      <w:r w:rsidRPr="003733AE">
        <w:rPr>
          <w:rFonts w:ascii="Times New Roman" w:hAnsi="Times New Roman" w:cs="Times New Roman"/>
          <w:sz w:val="20"/>
          <w:szCs w:val="20"/>
        </w:rPr>
        <w:t>ell therapy</w:t>
      </w:r>
      <w:r w:rsidRPr="003733AE">
        <w:rPr>
          <w:rFonts w:ascii="Times New Roman" w:hAnsi="Times New Roman" w:cs="Angsana New"/>
          <w:sz w:val="20"/>
          <w:szCs w:val="20"/>
          <w:cs/>
        </w:rPr>
        <w:t xml:space="preserve">. </w:t>
      </w:r>
      <w:r w:rsidRPr="003733AE">
        <w:rPr>
          <w:rFonts w:ascii="Times New Roman" w:hAnsi="Times New Roman" w:cs="Times New Roman"/>
          <w:sz w:val="20"/>
          <w:szCs w:val="20"/>
        </w:rPr>
        <w:t xml:space="preserve">He is currently engaged in research and </w:t>
      </w:r>
      <w:r w:rsidRPr="003733AE">
        <w:rPr>
          <w:rFonts w:ascii="Times New Roman" w:hAnsi="Times New Roman" w:cs="Times New Roman"/>
          <w:sz w:val="20"/>
          <w:szCs w:val="20"/>
        </w:rPr>
        <w:lastRenderedPageBreak/>
        <w:t xml:space="preserve">development projects related to application of mesenchymal stem cell in </w:t>
      </w:r>
      <w:r w:rsidR="003901B3" w:rsidRPr="003733AE">
        <w:rPr>
          <w:rFonts w:ascii="Times New Roman" w:hAnsi="Times New Roman" w:cs="Times New Roman"/>
          <w:sz w:val="20"/>
          <w:szCs w:val="20"/>
        </w:rPr>
        <w:t xml:space="preserve">the </w:t>
      </w:r>
      <w:r w:rsidRPr="003733AE">
        <w:rPr>
          <w:rFonts w:ascii="Times New Roman" w:hAnsi="Times New Roman" w:cs="Times New Roman"/>
          <w:sz w:val="20"/>
          <w:szCs w:val="20"/>
        </w:rPr>
        <w:t>anti</w:t>
      </w:r>
      <w:r w:rsidRPr="003733AE">
        <w:rPr>
          <w:rFonts w:ascii="Times New Roman" w:hAnsi="Times New Roman" w:cs="Angsana New"/>
          <w:sz w:val="20"/>
          <w:szCs w:val="20"/>
          <w:cs/>
        </w:rPr>
        <w:t>-</w:t>
      </w:r>
      <w:r w:rsidRPr="003733AE">
        <w:rPr>
          <w:rFonts w:ascii="Times New Roman" w:hAnsi="Times New Roman" w:cs="Times New Roman"/>
          <w:sz w:val="20"/>
          <w:szCs w:val="20"/>
        </w:rPr>
        <w:t>aging and regenerative medicine</w:t>
      </w:r>
      <w:r w:rsidRPr="003733AE">
        <w:rPr>
          <w:rFonts w:ascii="Times New Roman" w:hAnsi="Times New Roman" w:cs="Angsana New"/>
          <w:sz w:val="20"/>
          <w:szCs w:val="20"/>
          <w:cs/>
        </w:rPr>
        <w:t>.</w:t>
      </w:r>
    </w:p>
    <w:p w14:paraId="542D10E4" w14:textId="5EC6D88D" w:rsidR="000B36AC" w:rsidRPr="003733AE" w:rsidRDefault="000B36AC" w:rsidP="003901B3">
      <w:pPr>
        <w:spacing w:line="240" w:lineRule="auto"/>
        <w:jc w:val="both"/>
        <w:rPr>
          <w:rFonts w:ascii="Times New Roman" w:hAnsi="Times New Roman" w:cs="Times New Roman"/>
          <w:sz w:val="20"/>
          <w:szCs w:val="20"/>
        </w:rPr>
      </w:pPr>
      <w:r w:rsidRPr="000B36AC">
        <w:rPr>
          <w:rFonts w:ascii="Times New Roman" w:hAnsi="Times New Roman" w:cs="Times New Roman"/>
          <w:noProof/>
          <w:sz w:val="20"/>
          <w:szCs w:val="20"/>
        </w:rPr>
        <w:drawing>
          <wp:inline distT="0" distB="0" distL="0" distR="0" wp14:anchorId="51E1798E" wp14:editId="7DF6BAED">
            <wp:extent cx="3499485" cy="5054812"/>
            <wp:effectExtent l="0" t="0" r="5715" b="0"/>
            <wp:docPr id="2" name="Picture 2" descr="D:\1เชียงใหม่ ฮอสพิทอล\CV-Kampon-No Compan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เชียงใหม่ ฮอสพิทอล\CV-Kampon-No Company-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99485" cy="5054812"/>
                    </a:xfrm>
                    <a:prstGeom prst="rect">
                      <a:avLst/>
                    </a:prstGeom>
                    <a:noFill/>
                    <a:ln>
                      <a:noFill/>
                    </a:ln>
                  </pic:spPr>
                </pic:pic>
              </a:graphicData>
            </a:graphic>
          </wp:inline>
        </w:drawing>
      </w:r>
      <w:bookmarkStart w:id="2" w:name="_GoBack"/>
      <w:bookmarkEnd w:id="2"/>
    </w:p>
    <w:sectPr w:rsidR="000B36AC" w:rsidRPr="003733AE" w:rsidSect="004442FC">
      <w:pgSz w:w="8391" w:h="11906" w:code="1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08"/>
    <w:rsid w:val="000A1B68"/>
    <w:rsid w:val="000B36AC"/>
    <w:rsid w:val="0029724B"/>
    <w:rsid w:val="003733AE"/>
    <w:rsid w:val="003901B3"/>
    <w:rsid w:val="004442FC"/>
    <w:rsid w:val="00450A22"/>
    <w:rsid w:val="00475B50"/>
    <w:rsid w:val="004D59F1"/>
    <w:rsid w:val="0050309E"/>
    <w:rsid w:val="00640C59"/>
    <w:rsid w:val="007110D7"/>
    <w:rsid w:val="007963AF"/>
    <w:rsid w:val="007E5461"/>
    <w:rsid w:val="008C4E44"/>
    <w:rsid w:val="00A21408"/>
    <w:rsid w:val="00A93281"/>
    <w:rsid w:val="00AB50E0"/>
    <w:rsid w:val="00AC7A8B"/>
    <w:rsid w:val="00B010E9"/>
    <w:rsid w:val="00D8153C"/>
    <w:rsid w:val="00DA7C1E"/>
    <w:rsid w:val="00E30777"/>
    <w:rsid w:val="00E62725"/>
    <w:rsid w:val="00E71BC7"/>
    <w:rsid w:val="00E8690F"/>
    <w:rsid w:val="00E95FE7"/>
    <w:rsid w:val="00EF46C7"/>
    <w:rsid w:val="00F402FF"/>
    <w:rsid w:val="00F907F2"/>
    <w:rsid w:val="00FC6FF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7962E"/>
  <w15:chartTrackingRefBased/>
  <w15:docId w15:val="{E7339EFE-4E1E-4D99-A2A0-98AE30E26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46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Reviva Clinic</dc:creator>
  <cp:keywords/>
  <dc:description/>
  <cp:lastModifiedBy>samsung</cp:lastModifiedBy>
  <cp:revision>3</cp:revision>
  <dcterms:created xsi:type="dcterms:W3CDTF">2018-09-30T08:48:00Z</dcterms:created>
  <dcterms:modified xsi:type="dcterms:W3CDTF">2018-09-30T08:51:00Z</dcterms:modified>
</cp:coreProperties>
</file>