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BF4" w:rsidRPr="00291644" w:rsidRDefault="00E03154" w:rsidP="00291644">
      <w:pPr>
        <w:spacing w:after="0" w:line="420" w:lineRule="exact"/>
        <w:jc w:val="center"/>
        <w:rPr>
          <w:rFonts w:ascii="Times New Roman" w:hAnsi="Times New Roman" w:cs="Times New Roman"/>
          <w:b/>
          <w:sz w:val="24"/>
          <w:szCs w:val="24"/>
        </w:rPr>
      </w:pPr>
      <w:r w:rsidRPr="00291644">
        <w:rPr>
          <w:rFonts w:ascii="Times New Roman" w:hAnsi="Times New Roman" w:cs="Times New Roman"/>
          <w:b/>
          <w:sz w:val="28"/>
          <w:szCs w:val="28"/>
        </w:rPr>
        <w:t>ABSTRACT</w:t>
      </w:r>
    </w:p>
    <w:p w:rsidR="00E009E1" w:rsidRPr="00EF23E6" w:rsidRDefault="00873A2D" w:rsidP="00EF23E6">
      <w:pPr>
        <w:spacing w:before="600" w:after="0" w:line="430" w:lineRule="exact"/>
        <w:jc w:val="both"/>
        <w:rPr>
          <w:rFonts w:ascii="Times New Roman" w:hAnsi="Times New Roman" w:cs="Times New Roman"/>
          <w:b/>
          <w:sz w:val="24"/>
          <w:szCs w:val="24"/>
        </w:rPr>
      </w:pPr>
      <w:r w:rsidRPr="00291644">
        <w:rPr>
          <w:rStyle w:val="sup"/>
          <w:rFonts w:ascii="Times New Roman" w:eastAsia="Calibri" w:hAnsi="Times New Roman" w:cs="Times New Roman"/>
          <w:sz w:val="24"/>
          <w:szCs w:val="24"/>
        </w:rPr>
        <w:t>The</w:t>
      </w:r>
      <w:r w:rsidR="00291644">
        <w:rPr>
          <w:rStyle w:val="sup"/>
          <w:rFonts w:ascii="Times New Roman" w:eastAsia="Calibri" w:hAnsi="Times New Roman" w:cs="Times New Roman"/>
          <w:sz w:val="24"/>
          <w:szCs w:val="24"/>
        </w:rPr>
        <w:t xml:space="preserve"> </w:t>
      </w:r>
      <w:r w:rsidRPr="00291644">
        <w:rPr>
          <w:rStyle w:val="sup"/>
          <w:rFonts w:ascii="Times New Roman" w:eastAsia="Calibri" w:hAnsi="Times New Roman" w:cs="Times New Roman"/>
          <w:sz w:val="24"/>
          <w:szCs w:val="24"/>
        </w:rPr>
        <w:t>continuous and indiscriminate use of NPK fertilizers for longer periods resulted in</w:t>
      </w:r>
      <w:r w:rsidR="00291644">
        <w:rPr>
          <w:rStyle w:val="sup"/>
          <w:rFonts w:ascii="Times New Roman" w:eastAsia="Calibri" w:hAnsi="Times New Roman" w:cs="Times New Roman"/>
          <w:sz w:val="24"/>
          <w:szCs w:val="24"/>
        </w:rPr>
        <w:t xml:space="preserve"> </w:t>
      </w:r>
      <w:r w:rsidR="008D3830" w:rsidRPr="00291644">
        <w:rPr>
          <w:rStyle w:val="sup"/>
          <w:rFonts w:ascii="Times New Roman" w:eastAsia="Calibri" w:hAnsi="Times New Roman" w:cs="Times New Roman"/>
          <w:sz w:val="24"/>
          <w:szCs w:val="24"/>
        </w:rPr>
        <w:t>the imbalance of nutrients in soil.</w:t>
      </w:r>
      <w:r w:rsidR="00291644">
        <w:rPr>
          <w:rStyle w:val="sup"/>
          <w:rFonts w:ascii="Times New Roman" w:eastAsia="Calibri" w:hAnsi="Times New Roman" w:cs="Times New Roman"/>
          <w:sz w:val="24"/>
          <w:szCs w:val="24"/>
        </w:rPr>
        <w:t xml:space="preserve"> </w:t>
      </w:r>
      <w:r w:rsidR="008D3830" w:rsidRPr="00291644">
        <w:rPr>
          <w:rStyle w:val="sup"/>
          <w:rFonts w:ascii="Times New Roman" w:eastAsia="Calibri" w:hAnsi="Times New Roman" w:cs="Times New Roman"/>
          <w:sz w:val="24"/>
          <w:szCs w:val="24"/>
        </w:rPr>
        <w:t>This</w:t>
      </w:r>
      <w:r w:rsidR="00291644">
        <w:rPr>
          <w:rStyle w:val="sup"/>
          <w:rFonts w:ascii="Times New Roman" w:eastAsia="Calibri" w:hAnsi="Times New Roman" w:cs="Times New Roman"/>
          <w:sz w:val="24"/>
          <w:szCs w:val="24"/>
        </w:rPr>
        <w:t xml:space="preserve"> </w:t>
      </w:r>
      <w:r w:rsidRPr="00291644">
        <w:rPr>
          <w:rStyle w:val="sup"/>
          <w:rFonts w:ascii="Times New Roman" w:eastAsia="Calibri" w:hAnsi="Times New Roman" w:cs="Times New Roman"/>
          <w:sz w:val="24"/>
          <w:szCs w:val="24"/>
        </w:rPr>
        <w:t>nutrient imbalance</w:t>
      </w:r>
      <w:r w:rsidR="008D3830" w:rsidRPr="00291644">
        <w:rPr>
          <w:rStyle w:val="sup"/>
          <w:rFonts w:ascii="Times New Roman" w:eastAsia="Calibri" w:hAnsi="Times New Roman" w:cs="Times New Roman"/>
          <w:sz w:val="24"/>
          <w:szCs w:val="24"/>
        </w:rPr>
        <w:t xml:space="preserve"> in soil gradually</w:t>
      </w:r>
      <w:r w:rsidR="00291644">
        <w:rPr>
          <w:rStyle w:val="sup"/>
          <w:rFonts w:ascii="Times New Roman" w:eastAsia="Calibri" w:hAnsi="Times New Roman" w:cs="Times New Roman"/>
          <w:sz w:val="24"/>
          <w:szCs w:val="24"/>
        </w:rPr>
        <w:t xml:space="preserve"> </w:t>
      </w:r>
      <w:r w:rsidR="008D3830" w:rsidRPr="00291644">
        <w:rPr>
          <w:rStyle w:val="sup"/>
          <w:rFonts w:ascii="Times New Roman" w:eastAsia="Calibri" w:hAnsi="Times New Roman" w:cs="Times New Roman"/>
          <w:sz w:val="24"/>
          <w:szCs w:val="24"/>
        </w:rPr>
        <w:t>reflected in</w:t>
      </w:r>
      <w:r w:rsidRPr="00291644">
        <w:rPr>
          <w:rStyle w:val="sup"/>
          <w:rFonts w:ascii="Times New Roman" w:eastAsia="Calibri" w:hAnsi="Times New Roman" w:cs="Times New Roman"/>
          <w:sz w:val="24"/>
          <w:szCs w:val="24"/>
        </w:rPr>
        <w:t xml:space="preserve"> crops, animals and</w:t>
      </w:r>
      <w:r w:rsidR="00291644">
        <w:rPr>
          <w:rStyle w:val="sup"/>
          <w:rFonts w:ascii="Times New Roman" w:eastAsia="Calibri" w:hAnsi="Times New Roman" w:cs="Times New Roman"/>
          <w:sz w:val="24"/>
          <w:szCs w:val="24"/>
        </w:rPr>
        <w:t xml:space="preserve"> </w:t>
      </w:r>
      <w:r w:rsidRPr="00291644">
        <w:rPr>
          <w:rStyle w:val="sup"/>
          <w:rFonts w:ascii="Times New Roman" w:eastAsia="Calibri" w:hAnsi="Times New Roman" w:cs="Times New Roman"/>
          <w:sz w:val="24"/>
          <w:szCs w:val="24"/>
        </w:rPr>
        <w:t>human beings</w:t>
      </w:r>
      <w:r w:rsidR="008D3830" w:rsidRPr="00291644">
        <w:rPr>
          <w:rStyle w:val="sup"/>
          <w:rFonts w:ascii="Times New Roman" w:eastAsia="Calibri" w:hAnsi="Times New Roman" w:cs="Times New Roman"/>
          <w:sz w:val="24"/>
          <w:szCs w:val="24"/>
        </w:rPr>
        <w:t>,</w:t>
      </w:r>
      <w:r w:rsidR="00291644">
        <w:rPr>
          <w:rStyle w:val="sup"/>
          <w:rFonts w:ascii="Times New Roman" w:eastAsia="Calibri" w:hAnsi="Times New Roman" w:cs="Times New Roman"/>
          <w:sz w:val="24"/>
          <w:szCs w:val="24"/>
        </w:rPr>
        <w:t xml:space="preserve"> </w:t>
      </w:r>
      <w:r w:rsidRPr="00291644">
        <w:rPr>
          <w:rStyle w:val="sup"/>
          <w:rFonts w:ascii="Times New Roman" w:eastAsia="Calibri" w:hAnsi="Times New Roman" w:cs="Times New Roman"/>
          <w:sz w:val="24"/>
          <w:szCs w:val="24"/>
        </w:rPr>
        <w:t>leading to</w:t>
      </w:r>
      <w:r w:rsidRPr="00291644">
        <w:rPr>
          <w:rFonts w:ascii="Times New Roman" w:eastAsia="Calibri" w:hAnsi="Times New Roman" w:cs="Times New Roman"/>
          <w:sz w:val="24"/>
          <w:szCs w:val="24"/>
        </w:rPr>
        <w:t xml:space="preserve"> various degenerative and deficiency related diseases now more than ever</w:t>
      </w:r>
      <w:r w:rsidR="008D3830" w:rsidRPr="00291644">
        <w:rPr>
          <w:rFonts w:ascii="Times New Roman" w:eastAsia="Calibri" w:hAnsi="Times New Roman" w:cs="Times New Roman"/>
          <w:sz w:val="24"/>
          <w:szCs w:val="24"/>
        </w:rPr>
        <w:t>.</w:t>
      </w:r>
      <w:r w:rsidR="00291644">
        <w:rPr>
          <w:rFonts w:ascii="Times New Roman" w:eastAsia="Calibri" w:hAnsi="Times New Roman" w:cs="Times New Roman"/>
          <w:sz w:val="24"/>
          <w:szCs w:val="24"/>
        </w:rPr>
        <w:t xml:space="preserve"> </w:t>
      </w:r>
      <w:r w:rsidR="003A07E3" w:rsidRPr="00291644">
        <w:rPr>
          <w:rFonts w:ascii="Times New Roman" w:hAnsi="Times New Roman" w:cs="Times New Roman"/>
          <w:sz w:val="24"/>
          <w:szCs w:val="24"/>
        </w:rPr>
        <w:t>This necessitates site specific nutrient management</w:t>
      </w:r>
      <w:r w:rsidR="008D3830" w:rsidRPr="00291644">
        <w:rPr>
          <w:rFonts w:ascii="Times New Roman" w:hAnsi="Times New Roman" w:cs="Times New Roman"/>
          <w:sz w:val="24"/>
          <w:szCs w:val="24"/>
        </w:rPr>
        <w:t xml:space="preserve"> for crops</w:t>
      </w:r>
      <w:r w:rsidR="003A07E3" w:rsidRPr="00291644">
        <w:rPr>
          <w:rFonts w:ascii="Times New Roman" w:hAnsi="Times New Roman" w:cs="Times New Roman"/>
          <w:sz w:val="24"/>
          <w:szCs w:val="24"/>
        </w:rPr>
        <w:t>, which</w:t>
      </w:r>
      <w:r w:rsidR="00291644">
        <w:rPr>
          <w:rFonts w:ascii="Times New Roman" w:hAnsi="Times New Roman" w:cs="Times New Roman"/>
          <w:sz w:val="24"/>
          <w:szCs w:val="24"/>
        </w:rPr>
        <w:t xml:space="preserve"> </w:t>
      </w:r>
      <w:r w:rsidR="003A07E3" w:rsidRPr="00291644">
        <w:rPr>
          <w:rFonts w:ascii="Times New Roman" w:hAnsi="Times New Roman" w:cs="Times New Roman"/>
          <w:sz w:val="24"/>
          <w:szCs w:val="24"/>
        </w:rPr>
        <w:t xml:space="preserve">essentially </w:t>
      </w:r>
      <w:r w:rsidR="00BD0629" w:rsidRPr="00291644">
        <w:rPr>
          <w:rFonts w:ascii="Times New Roman" w:hAnsi="Times New Roman" w:cs="Times New Roman"/>
          <w:sz w:val="24"/>
          <w:szCs w:val="24"/>
        </w:rPr>
        <w:t>rely</w:t>
      </w:r>
      <w:r w:rsidR="008D3830" w:rsidRPr="00291644">
        <w:rPr>
          <w:rFonts w:ascii="Times New Roman" w:hAnsi="Times New Roman" w:cs="Times New Roman"/>
          <w:sz w:val="24"/>
          <w:szCs w:val="24"/>
        </w:rPr>
        <w:t xml:space="preserve"> up</w:t>
      </w:r>
      <w:r w:rsidR="003A07E3" w:rsidRPr="00291644">
        <w:rPr>
          <w:rFonts w:ascii="Times New Roman" w:hAnsi="Times New Roman" w:cs="Times New Roman"/>
          <w:sz w:val="24"/>
          <w:szCs w:val="24"/>
        </w:rPr>
        <w:t>on e</w:t>
      </w:r>
      <w:r w:rsidR="003A07E3" w:rsidRPr="00291644">
        <w:rPr>
          <w:rFonts w:ascii="Times New Roman" w:eastAsia="Calibri" w:hAnsi="Times New Roman" w:cs="Times New Roman"/>
          <w:sz w:val="24"/>
          <w:szCs w:val="24"/>
        </w:rPr>
        <w:t>valuation of soil fertility status</w:t>
      </w:r>
      <w:r w:rsidR="00E04B0D" w:rsidRPr="00291644">
        <w:rPr>
          <w:rFonts w:ascii="Times New Roman" w:eastAsia="Calibri" w:hAnsi="Times New Roman" w:cs="Times New Roman"/>
          <w:sz w:val="24"/>
          <w:szCs w:val="24"/>
        </w:rPr>
        <w:t>.</w:t>
      </w:r>
      <w:r w:rsidR="00291644">
        <w:rPr>
          <w:rFonts w:ascii="Times New Roman" w:eastAsia="Calibri" w:hAnsi="Times New Roman" w:cs="Times New Roman"/>
          <w:sz w:val="24"/>
          <w:szCs w:val="24"/>
        </w:rPr>
        <w:t xml:space="preserve"> </w:t>
      </w:r>
      <w:r w:rsidR="004721E4">
        <w:rPr>
          <w:rFonts w:ascii="Times New Roman" w:eastAsia="Calibri" w:hAnsi="Times New Roman" w:cs="Times New Roman"/>
          <w:sz w:val="24"/>
          <w:szCs w:val="24"/>
        </w:rPr>
        <w:t>Geographic Information S</w:t>
      </w:r>
      <w:r w:rsidR="003A07E3" w:rsidRPr="00291644">
        <w:rPr>
          <w:rFonts w:ascii="Times New Roman" w:eastAsia="Calibri" w:hAnsi="Times New Roman" w:cs="Times New Roman"/>
          <w:sz w:val="24"/>
          <w:szCs w:val="24"/>
        </w:rPr>
        <w:t>ystem</w:t>
      </w:r>
      <w:r w:rsidR="00291644">
        <w:rPr>
          <w:rFonts w:ascii="Times New Roman" w:eastAsia="Calibri" w:hAnsi="Times New Roman" w:cs="Times New Roman"/>
          <w:sz w:val="24"/>
          <w:szCs w:val="24"/>
        </w:rPr>
        <w:t xml:space="preserve"> </w:t>
      </w:r>
      <w:r w:rsidR="003A07E3" w:rsidRPr="00291644">
        <w:rPr>
          <w:rFonts w:ascii="Times New Roman" w:eastAsia="Calibri" w:hAnsi="Times New Roman" w:cs="Times New Roman"/>
          <w:sz w:val="24"/>
          <w:szCs w:val="24"/>
        </w:rPr>
        <w:t xml:space="preserve">is an advanced technology for </w:t>
      </w:r>
      <w:r w:rsidR="00970E9D">
        <w:rPr>
          <w:rFonts w:ascii="Times New Roman" w:eastAsia="Calibri" w:hAnsi="Times New Roman" w:cs="Times New Roman"/>
          <w:sz w:val="24"/>
          <w:szCs w:val="24"/>
        </w:rPr>
        <w:t xml:space="preserve">storing and displaying of data </w:t>
      </w:r>
      <w:r w:rsidR="003A07E3" w:rsidRPr="00291644">
        <w:rPr>
          <w:rFonts w:ascii="Times New Roman" w:eastAsia="Calibri" w:hAnsi="Times New Roman" w:cs="Times New Roman"/>
          <w:sz w:val="24"/>
          <w:szCs w:val="24"/>
        </w:rPr>
        <w:t>and</w:t>
      </w:r>
      <w:r w:rsidR="00291644">
        <w:rPr>
          <w:rFonts w:ascii="Times New Roman" w:eastAsia="Calibri" w:hAnsi="Times New Roman" w:cs="Times New Roman"/>
          <w:sz w:val="24"/>
          <w:szCs w:val="24"/>
        </w:rPr>
        <w:t xml:space="preserve"> </w:t>
      </w:r>
      <w:r w:rsidR="003A07E3" w:rsidRPr="00291644">
        <w:rPr>
          <w:rFonts w:ascii="Times New Roman" w:eastAsia="Calibri" w:hAnsi="Times New Roman" w:cs="Times New Roman"/>
          <w:sz w:val="24"/>
          <w:szCs w:val="24"/>
        </w:rPr>
        <w:t>understanding the status of soil fertility spatially and temporally. GIS based soil fertility mapping for assessing spatial variation and</w:t>
      </w:r>
      <w:r w:rsidR="00291644">
        <w:rPr>
          <w:rFonts w:ascii="Times New Roman" w:eastAsia="Calibri" w:hAnsi="Times New Roman" w:cs="Times New Roman"/>
          <w:sz w:val="24"/>
          <w:szCs w:val="24"/>
        </w:rPr>
        <w:t xml:space="preserve"> </w:t>
      </w:r>
      <w:r w:rsidR="003A07E3" w:rsidRPr="00291644">
        <w:rPr>
          <w:rFonts w:ascii="Times New Roman" w:eastAsia="Calibri" w:hAnsi="Times New Roman" w:cs="Times New Roman"/>
          <w:sz w:val="24"/>
          <w:szCs w:val="24"/>
        </w:rPr>
        <w:t xml:space="preserve">site specific nutrient management in a region are not yet attempted in Kerala. </w:t>
      </w:r>
      <w:r w:rsidR="00E04B0D" w:rsidRPr="00291644">
        <w:rPr>
          <w:rFonts w:ascii="Times New Roman" w:eastAsia="Calibri" w:hAnsi="Times New Roman" w:cs="Times New Roman"/>
          <w:sz w:val="24"/>
          <w:szCs w:val="24"/>
        </w:rPr>
        <w:t>The</w:t>
      </w:r>
      <w:r w:rsidR="00291644">
        <w:rPr>
          <w:rFonts w:ascii="Times New Roman" w:eastAsia="Calibri" w:hAnsi="Times New Roman" w:cs="Times New Roman"/>
          <w:sz w:val="24"/>
          <w:szCs w:val="24"/>
        </w:rPr>
        <w:t xml:space="preserve"> </w:t>
      </w:r>
      <w:r w:rsidR="00E04B0D" w:rsidRPr="00291644">
        <w:rPr>
          <w:rFonts w:ascii="Times New Roman" w:hAnsi="Times New Roman" w:cs="Times New Roman"/>
          <w:sz w:val="24"/>
          <w:szCs w:val="24"/>
        </w:rPr>
        <w:t>soil fertility status in various agro ecosystems was assessed by collecting</w:t>
      </w:r>
      <w:r w:rsidR="00031A46" w:rsidRPr="00291644">
        <w:rPr>
          <w:rFonts w:ascii="Times New Roman" w:hAnsi="Times New Roman" w:cs="Times New Roman"/>
          <w:sz w:val="24"/>
          <w:szCs w:val="24"/>
        </w:rPr>
        <w:t xml:space="preserve"> 5120 soil samples</w:t>
      </w:r>
      <w:r w:rsidR="00E04B0D" w:rsidRPr="00291644">
        <w:rPr>
          <w:rFonts w:ascii="Times New Roman" w:hAnsi="Times New Roman" w:cs="Times New Roman"/>
          <w:sz w:val="24"/>
          <w:szCs w:val="24"/>
        </w:rPr>
        <w:t xml:space="preserve"> @ one sample per ha.</w:t>
      </w:r>
      <w:r w:rsidR="00031A46" w:rsidRPr="00291644">
        <w:rPr>
          <w:rFonts w:ascii="Times New Roman" w:hAnsi="Times New Roman" w:cs="Times New Roman"/>
          <w:sz w:val="24"/>
          <w:szCs w:val="24"/>
        </w:rPr>
        <w:t xml:space="preserve"> </w:t>
      </w:r>
      <w:r w:rsidR="0079452E" w:rsidRPr="00291644">
        <w:rPr>
          <w:rFonts w:ascii="Times New Roman" w:hAnsi="Times New Roman" w:cs="Times New Roman"/>
          <w:sz w:val="24"/>
          <w:szCs w:val="24"/>
        </w:rPr>
        <w:t xml:space="preserve">These samples were </w:t>
      </w:r>
      <w:r w:rsidR="00650109" w:rsidRPr="00291644">
        <w:rPr>
          <w:rFonts w:ascii="Times New Roman" w:hAnsi="Times New Roman" w:cs="Times New Roman"/>
          <w:sz w:val="24"/>
          <w:szCs w:val="24"/>
        </w:rPr>
        <w:t>analyzed</w:t>
      </w:r>
      <w:r w:rsidR="00291644">
        <w:rPr>
          <w:rFonts w:ascii="Times New Roman" w:hAnsi="Times New Roman" w:cs="Times New Roman"/>
          <w:sz w:val="24"/>
          <w:szCs w:val="24"/>
        </w:rPr>
        <w:t xml:space="preserve"> </w:t>
      </w:r>
      <w:r w:rsidR="004152F9">
        <w:rPr>
          <w:rFonts w:ascii="Times New Roman" w:hAnsi="Times New Roman" w:cs="Times New Roman"/>
          <w:sz w:val="24"/>
          <w:szCs w:val="24"/>
        </w:rPr>
        <w:t>for pH, electrical conductivity (EC)</w:t>
      </w:r>
      <w:r w:rsidR="006A023B" w:rsidRPr="00291644">
        <w:rPr>
          <w:rFonts w:ascii="Times New Roman" w:hAnsi="Times New Roman" w:cs="Times New Roman"/>
          <w:sz w:val="24"/>
          <w:szCs w:val="24"/>
        </w:rPr>
        <w:t xml:space="preserve">, </w:t>
      </w:r>
      <w:r w:rsidR="004152F9">
        <w:rPr>
          <w:rFonts w:ascii="Times New Roman" w:hAnsi="Times New Roman" w:cs="Times New Roman"/>
          <w:sz w:val="24"/>
          <w:szCs w:val="24"/>
        </w:rPr>
        <w:t>organic carbon (</w:t>
      </w:r>
      <w:r w:rsidR="006A023B" w:rsidRPr="00291644">
        <w:rPr>
          <w:rFonts w:ascii="Times New Roman" w:hAnsi="Times New Roman" w:cs="Times New Roman"/>
          <w:sz w:val="24"/>
          <w:szCs w:val="24"/>
        </w:rPr>
        <w:t>OC</w:t>
      </w:r>
      <w:r w:rsidR="004152F9">
        <w:rPr>
          <w:rFonts w:ascii="Times New Roman" w:hAnsi="Times New Roman" w:cs="Times New Roman"/>
          <w:sz w:val="24"/>
          <w:szCs w:val="24"/>
        </w:rPr>
        <w:t>)</w:t>
      </w:r>
      <w:r w:rsidR="006A023B" w:rsidRPr="00291644">
        <w:rPr>
          <w:rFonts w:ascii="Times New Roman" w:hAnsi="Times New Roman" w:cs="Times New Roman"/>
          <w:sz w:val="24"/>
          <w:szCs w:val="24"/>
        </w:rPr>
        <w:t>, macro and micro nutrients using standard procedures</w:t>
      </w:r>
      <w:r w:rsidR="00E009E1" w:rsidRPr="00291644">
        <w:rPr>
          <w:rFonts w:ascii="Times New Roman" w:hAnsi="Times New Roman" w:cs="Times New Roman"/>
          <w:sz w:val="24"/>
          <w:szCs w:val="24"/>
        </w:rPr>
        <w:t>.</w:t>
      </w:r>
      <w:r w:rsidR="00291644">
        <w:rPr>
          <w:rFonts w:ascii="Times New Roman" w:hAnsi="Times New Roman" w:cs="Times New Roman"/>
          <w:sz w:val="24"/>
          <w:szCs w:val="24"/>
        </w:rPr>
        <w:t xml:space="preserve"> </w:t>
      </w:r>
      <w:r w:rsidR="006A023B" w:rsidRPr="00291644">
        <w:rPr>
          <w:rFonts w:ascii="Times New Roman" w:hAnsi="Times New Roman" w:cs="Times New Roman"/>
          <w:sz w:val="24"/>
          <w:szCs w:val="24"/>
        </w:rPr>
        <w:t>Results revealed that</w:t>
      </w:r>
      <w:r w:rsidR="00291644">
        <w:rPr>
          <w:rFonts w:ascii="Times New Roman" w:hAnsi="Times New Roman" w:cs="Times New Roman"/>
          <w:sz w:val="24"/>
          <w:szCs w:val="24"/>
        </w:rPr>
        <w:t xml:space="preserve"> </w:t>
      </w:r>
      <w:r w:rsidR="006A023B" w:rsidRPr="00291644">
        <w:rPr>
          <w:rFonts w:ascii="Times New Roman" w:hAnsi="Times New Roman" w:cs="Times New Roman"/>
          <w:sz w:val="24"/>
          <w:szCs w:val="24"/>
        </w:rPr>
        <w:t>soil fertility of Thrissur district varied widely between various agro ecosystems across different</w:t>
      </w:r>
      <w:r w:rsidR="00291644">
        <w:rPr>
          <w:rFonts w:ascii="Times New Roman" w:hAnsi="Times New Roman" w:cs="Times New Roman"/>
          <w:sz w:val="24"/>
          <w:szCs w:val="24"/>
        </w:rPr>
        <w:t xml:space="preserve"> </w:t>
      </w:r>
      <w:r w:rsidR="006A023B" w:rsidRPr="00291644">
        <w:rPr>
          <w:rFonts w:ascii="Times New Roman" w:hAnsi="Times New Roman" w:cs="Times New Roman"/>
          <w:sz w:val="24"/>
          <w:szCs w:val="24"/>
        </w:rPr>
        <w:t>agro ecological units.</w:t>
      </w:r>
      <w:r w:rsidR="0079452E" w:rsidRPr="00291644">
        <w:rPr>
          <w:rFonts w:ascii="Times New Roman" w:hAnsi="Times New Roman" w:cs="Times New Roman"/>
          <w:sz w:val="24"/>
          <w:szCs w:val="24"/>
        </w:rPr>
        <w:t xml:space="preserve"> The soils of various agro eco systems</w:t>
      </w:r>
      <w:r w:rsidR="00291644">
        <w:rPr>
          <w:rFonts w:ascii="Times New Roman" w:hAnsi="Times New Roman" w:cs="Times New Roman"/>
          <w:sz w:val="24"/>
          <w:szCs w:val="24"/>
        </w:rPr>
        <w:t xml:space="preserve"> </w:t>
      </w:r>
      <w:r w:rsidR="0079452E" w:rsidRPr="00291644">
        <w:rPr>
          <w:rFonts w:ascii="Times New Roman" w:hAnsi="Times New Roman" w:cs="Times New Roman"/>
          <w:sz w:val="24"/>
          <w:szCs w:val="24"/>
        </w:rPr>
        <w:t>in general</w:t>
      </w:r>
      <w:r w:rsidR="00291644">
        <w:rPr>
          <w:rFonts w:ascii="Times New Roman" w:hAnsi="Times New Roman" w:cs="Times New Roman"/>
          <w:sz w:val="24"/>
          <w:szCs w:val="24"/>
        </w:rPr>
        <w:t xml:space="preserve"> </w:t>
      </w:r>
      <w:r w:rsidR="0079452E" w:rsidRPr="00291644">
        <w:rPr>
          <w:rFonts w:ascii="Times New Roman" w:hAnsi="Times New Roman" w:cs="Times New Roman"/>
          <w:sz w:val="24"/>
          <w:szCs w:val="24"/>
        </w:rPr>
        <w:t>were extremely acidic to slightly alkaline,</w:t>
      </w:r>
      <w:r w:rsidR="006A023B" w:rsidRPr="00291644">
        <w:rPr>
          <w:rFonts w:ascii="Times New Roman" w:hAnsi="Times New Roman" w:cs="Times New Roman"/>
          <w:sz w:val="24"/>
          <w:szCs w:val="24"/>
        </w:rPr>
        <w:t xml:space="preserve"> </w:t>
      </w:r>
      <w:r w:rsidR="0079452E" w:rsidRPr="00291644">
        <w:rPr>
          <w:rFonts w:ascii="Times New Roman" w:hAnsi="Times New Roman" w:cs="Times New Roman"/>
          <w:sz w:val="24"/>
          <w:szCs w:val="24"/>
          <w:lang w:eastAsia="en-IN"/>
        </w:rPr>
        <w:t>non saline to highly saline,</w:t>
      </w:r>
      <w:r w:rsidR="00291644">
        <w:rPr>
          <w:rFonts w:ascii="Times New Roman" w:hAnsi="Times New Roman" w:cs="Times New Roman"/>
          <w:sz w:val="24"/>
          <w:szCs w:val="24"/>
          <w:lang w:eastAsia="en-IN"/>
        </w:rPr>
        <w:t xml:space="preserve"> </w:t>
      </w:r>
      <w:r w:rsidR="0079452E" w:rsidRPr="00291644">
        <w:rPr>
          <w:rFonts w:ascii="Times New Roman" w:hAnsi="Times New Roman" w:cs="Times New Roman"/>
          <w:sz w:val="24"/>
          <w:szCs w:val="24"/>
          <w:lang w:eastAsia="en-IN"/>
        </w:rPr>
        <w:t>with</w:t>
      </w:r>
      <w:r w:rsidR="00291644">
        <w:rPr>
          <w:rFonts w:ascii="Times New Roman" w:hAnsi="Times New Roman" w:cs="Times New Roman"/>
          <w:sz w:val="24"/>
          <w:szCs w:val="24"/>
          <w:lang w:eastAsia="en-IN"/>
        </w:rPr>
        <w:t xml:space="preserve"> </w:t>
      </w:r>
      <w:r w:rsidR="0079452E" w:rsidRPr="00291644">
        <w:rPr>
          <w:rFonts w:ascii="Times New Roman" w:hAnsi="Times New Roman" w:cs="Times New Roman"/>
          <w:sz w:val="24"/>
          <w:szCs w:val="24"/>
        </w:rPr>
        <w:t>low to high status of organic carbon and all the macro and micro nutrients.</w:t>
      </w:r>
      <w:r w:rsidR="00291644">
        <w:rPr>
          <w:rFonts w:ascii="Times New Roman" w:hAnsi="Times New Roman" w:cs="Times New Roman"/>
          <w:sz w:val="24"/>
          <w:szCs w:val="24"/>
        </w:rPr>
        <w:t xml:space="preserve"> </w:t>
      </w:r>
      <w:r w:rsidR="006A023B" w:rsidRPr="00291644">
        <w:rPr>
          <w:rFonts w:ascii="Times New Roman" w:hAnsi="Times New Roman"/>
          <w:sz w:val="24"/>
          <w:szCs w:val="24"/>
        </w:rPr>
        <w:t>The soil fertility assessment</w:t>
      </w:r>
      <w:r w:rsidR="00291644">
        <w:rPr>
          <w:rFonts w:ascii="Times New Roman" w:hAnsi="Times New Roman"/>
          <w:sz w:val="24"/>
          <w:szCs w:val="24"/>
        </w:rPr>
        <w:t xml:space="preserve"> </w:t>
      </w:r>
      <w:r w:rsidR="006A023B" w:rsidRPr="00291644">
        <w:rPr>
          <w:rFonts w:ascii="Times New Roman" w:hAnsi="Times New Roman"/>
          <w:sz w:val="24"/>
          <w:szCs w:val="24"/>
        </w:rPr>
        <w:t>based on</w:t>
      </w:r>
      <w:r w:rsidR="00291644">
        <w:rPr>
          <w:rFonts w:ascii="Times New Roman" w:hAnsi="Times New Roman"/>
          <w:sz w:val="24"/>
          <w:szCs w:val="24"/>
        </w:rPr>
        <w:t xml:space="preserve"> </w:t>
      </w:r>
      <w:r w:rsidR="006A023B" w:rsidRPr="00291644">
        <w:rPr>
          <w:rFonts w:ascii="Times New Roman" w:hAnsi="Times New Roman"/>
          <w:sz w:val="24"/>
          <w:szCs w:val="24"/>
        </w:rPr>
        <w:t xml:space="preserve">soil reaction index </w:t>
      </w:r>
      <w:r w:rsidR="00543A23">
        <w:rPr>
          <w:rFonts w:ascii="Times New Roman" w:hAnsi="Times New Roman"/>
          <w:sz w:val="24"/>
          <w:szCs w:val="24"/>
        </w:rPr>
        <w:t>indicated</w:t>
      </w:r>
      <w:r w:rsidR="006A023B" w:rsidRPr="00291644">
        <w:rPr>
          <w:rFonts w:ascii="Times New Roman" w:hAnsi="Times New Roman"/>
          <w:sz w:val="24"/>
          <w:szCs w:val="24"/>
        </w:rPr>
        <w:t xml:space="preserve"> that in all the agro ecosystems, soils were acidic</w:t>
      </w:r>
      <w:r w:rsidR="00291644">
        <w:rPr>
          <w:rFonts w:ascii="Times New Roman" w:hAnsi="Times New Roman"/>
          <w:sz w:val="24"/>
          <w:szCs w:val="24"/>
        </w:rPr>
        <w:t xml:space="preserve"> </w:t>
      </w:r>
      <w:r w:rsidR="006A023B" w:rsidRPr="00291644">
        <w:rPr>
          <w:rFonts w:ascii="Times New Roman" w:hAnsi="Times New Roman"/>
          <w:sz w:val="24"/>
          <w:szCs w:val="24"/>
        </w:rPr>
        <w:t>except arecanut and pepper, wherein the soils were in neutral condition. The value on</w:t>
      </w:r>
      <w:r w:rsidR="00291644">
        <w:rPr>
          <w:rFonts w:ascii="Times New Roman" w:hAnsi="Times New Roman"/>
          <w:sz w:val="24"/>
          <w:szCs w:val="24"/>
        </w:rPr>
        <w:t xml:space="preserve"> </w:t>
      </w:r>
      <w:r w:rsidR="006A023B" w:rsidRPr="00291644">
        <w:rPr>
          <w:rFonts w:ascii="Times New Roman" w:hAnsi="Times New Roman"/>
          <w:sz w:val="24"/>
          <w:szCs w:val="24"/>
        </w:rPr>
        <w:t>salt index revealed normal</w:t>
      </w:r>
      <w:r w:rsidR="00291644">
        <w:rPr>
          <w:rFonts w:ascii="Times New Roman" w:hAnsi="Times New Roman"/>
          <w:sz w:val="24"/>
          <w:szCs w:val="24"/>
        </w:rPr>
        <w:t xml:space="preserve"> </w:t>
      </w:r>
      <w:r w:rsidR="006A023B" w:rsidRPr="00291644">
        <w:rPr>
          <w:rFonts w:ascii="Times New Roman" w:hAnsi="Times New Roman"/>
          <w:sz w:val="24"/>
          <w:szCs w:val="24"/>
        </w:rPr>
        <w:t>non saline condition in all the cropping systems in the study area. The status of OC, which was evaluated by nutrient index</w:t>
      </w:r>
      <w:r w:rsidR="00291644">
        <w:rPr>
          <w:rFonts w:ascii="Times New Roman" w:hAnsi="Times New Roman"/>
          <w:sz w:val="24"/>
          <w:szCs w:val="24"/>
        </w:rPr>
        <w:t xml:space="preserve"> </w:t>
      </w:r>
      <w:r w:rsidR="006A023B" w:rsidRPr="00291644">
        <w:rPr>
          <w:rFonts w:ascii="Times New Roman" w:hAnsi="Times New Roman"/>
          <w:sz w:val="24"/>
          <w:szCs w:val="24"/>
        </w:rPr>
        <w:t xml:space="preserve">values were high in </w:t>
      </w:r>
      <w:r w:rsidR="00297ABC">
        <w:rPr>
          <w:rFonts w:ascii="Times New Roman" w:hAnsi="Times New Roman"/>
          <w:sz w:val="24"/>
          <w:szCs w:val="24"/>
        </w:rPr>
        <w:t>soils</w:t>
      </w:r>
      <w:r w:rsidR="006A023B" w:rsidRPr="00291644">
        <w:rPr>
          <w:rFonts w:ascii="Times New Roman" w:hAnsi="Times New Roman"/>
          <w:sz w:val="24"/>
          <w:szCs w:val="24"/>
        </w:rPr>
        <w:t xml:space="preserve"> of nutmeg and rubber. In all</w:t>
      </w:r>
      <w:r w:rsidR="00291644">
        <w:rPr>
          <w:rFonts w:ascii="Times New Roman" w:hAnsi="Times New Roman"/>
          <w:sz w:val="24"/>
          <w:szCs w:val="24"/>
        </w:rPr>
        <w:t xml:space="preserve"> </w:t>
      </w:r>
      <w:r w:rsidR="006A023B" w:rsidRPr="00291644">
        <w:rPr>
          <w:rFonts w:ascii="Times New Roman" w:hAnsi="Times New Roman"/>
          <w:sz w:val="24"/>
          <w:szCs w:val="24"/>
        </w:rPr>
        <w:t>other</w:t>
      </w:r>
      <w:r w:rsidR="00EB5EF2" w:rsidRPr="00291644">
        <w:rPr>
          <w:rFonts w:ascii="Times New Roman" w:hAnsi="Times New Roman"/>
          <w:sz w:val="24"/>
          <w:szCs w:val="24"/>
        </w:rPr>
        <w:t xml:space="preserve"> crops its status</w:t>
      </w:r>
      <w:r w:rsidR="00291644">
        <w:rPr>
          <w:rFonts w:ascii="Times New Roman" w:hAnsi="Times New Roman"/>
          <w:sz w:val="24"/>
          <w:szCs w:val="24"/>
        </w:rPr>
        <w:t xml:space="preserve"> </w:t>
      </w:r>
      <w:r w:rsidR="00EB5EF2" w:rsidRPr="00291644">
        <w:rPr>
          <w:rFonts w:ascii="Times New Roman" w:hAnsi="Times New Roman"/>
          <w:sz w:val="24"/>
          <w:szCs w:val="24"/>
        </w:rPr>
        <w:t>was moderate.</w:t>
      </w:r>
      <w:r w:rsidR="00291644">
        <w:rPr>
          <w:rFonts w:ascii="Times New Roman" w:hAnsi="Times New Roman"/>
          <w:sz w:val="24"/>
          <w:szCs w:val="24"/>
        </w:rPr>
        <w:t xml:space="preserve"> </w:t>
      </w:r>
      <w:r w:rsidR="006A023B" w:rsidRPr="00291644">
        <w:rPr>
          <w:rFonts w:ascii="Times New Roman" w:hAnsi="Times New Roman"/>
          <w:sz w:val="24"/>
          <w:szCs w:val="24"/>
        </w:rPr>
        <w:t>The nutrient index values</w:t>
      </w:r>
      <w:r w:rsidR="00291644">
        <w:rPr>
          <w:rFonts w:ascii="Times New Roman" w:hAnsi="Times New Roman"/>
          <w:sz w:val="24"/>
          <w:szCs w:val="24"/>
        </w:rPr>
        <w:t xml:space="preserve"> </w:t>
      </w:r>
      <w:r w:rsidR="006A023B" w:rsidRPr="00291644">
        <w:rPr>
          <w:rFonts w:ascii="Times New Roman" w:hAnsi="Times New Roman"/>
          <w:sz w:val="24"/>
          <w:szCs w:val="24"/>
        </w:rPr>
        <w:t xml:space="preserve">revealed </w:t>
      </w:r>
      <w:r w:rsidR="006A023B" w:rsidRPr="00291644">
        <w:rPr>
          <w:rFonts w:ascii="Times New Roman" w:hAnsi="Times New Roman"/>
          <w:sz w:val="24"/>
          <w:szCs w:val="24"/>
          <w:lang w:eastAsia="en-IN"/>
        </w:rPr>
        <w:t>high N status in the soils of rubber based cropping system, and medium in all</w:t>
      </w:r>
      <w:r w:rsidR="00291644">
        <w:rPr>
          <w:rFonts w:ascii="Times New Roman" w:hAnsi="Times New Roman"/>
          <w:sz w:val="24"/>
          <w:szCs w:val="24"/>
          <w:lang w:eastAsia="en-IN"/>
        </w:rPr>
        <w:t xml:space="preserve"> </w:t>
      </w:r>
      <w:r w:rsidR="006A023B" w:rsidRPr="00291644">
        <w:rPr>
          <w:rFonts w:ascii="Times New Roman" w:hAnsi="Times New Roman"/>
          <w:sz w:val="24"/>
          <w:szCs w:val="24"/>
          <w:lang w:eastAsia="en-IN"/>
        </w:rPr>
        <w:t>other crops. The status of P was high in the soils of all agro ecosystems. The status of K was low in arecanut, high in rubber, and medium in all the other crops. Mg was medium in all the agro ecosystems in the study area. The status of S was high in the soils of rubber, vegetables and pepper.</w:t>
      </w:r>
      <w:r w:rsidR="00291644">
        <w:rPr>
          <w:rFonts w:ascii="Times New Roman" w:hAnsi="Times New Roman"/>
          <w:sz w:val="24"/>
          <w:szCs w:val="24"/>
          <w:lang w:eastAsia="en-IN"/>
        </w:rPr>
        <w:t xml:space="preserve"> </w:t>
      </w:r>
      <w:r w:rsidR="00E009E1" w:rsidRPr="00291644">
        <w:rPr>
          <w:rFonts w:ascii="Times New Roman" w:hAnsi="Times New Roman" w:cs="Times New Roman"/>
          <w:sz w:val="24"/>
          <w:szCs w:val="24"/>
        </w:rPr>
        <w:t>The decreasing order of deficiency of</w:t>
      </w:r>
      <w:r w:rsidR="00291644">
        <w:rPr>
          <w:rFonts w:ascii="Times New Roman" w:hAnsi="Times New Roman" w:cs="Times New Roman"/>
          <w:sz w:val="24"/>
          <w:szCs w:val="24"/>
        </w:rPr>
        <w:t xml:space="preserve"> </w:t>
      </w:r>
      <w:r w:rsidR="00E009E1" w:rsidRPr="00291644">
        <w:rPr>
          <w:rFonts w:ascii="Times New Roman" w:hAnsi="Times New Roman" w:cs="Times New Roman"/>
          <w:sz w:val="24"/>
          <w:szCs w:val="24"/>
        </w:rPr>
        <w:t>macronutrients were K (9.2 % - 58.7 %) &gt;</w:t>
      </w:r>
      <w:r w:rsidR="00276956" w:rsidRPr="00276956">
        <w:rPr>
          <w:rFonts w:ascii="Times New Roman" w:hAnsi="Times New Roman" w:cs="Times New Roman"/>
          <w:sz w:val="24"/>
          <w:szCs w:val="24"/>
        </w:rPr>
        <w:t xml:space="preserve"> </w:t>
      </w:r>
      <w:r w:rsidR="00276956" w:rsidRPr="00291644">
        <w:rPr>
          <w:rFonts w:ascii="Times New Roman" w:hAnsi="Times New Roman" w:cs="Times New Roman"/>
          <w:sz w:val="24"/>
          <w:szCs w:val="24"/>
        </w:rPr>
        <w:t xml:space="preserve">Ca (17.8 % - 41 %) </w:t>
      </w:r>
      <w:r w:rsidR="00276956">
        <w:rPr>
          <w:rFonts w:ascii="Times New Roman" w:hAnsi="Times New Roman" w:cs="Times New Roman"/>
          <w:sz w:val="24"/>
          <w:szCs w:val="24"/>
        </w:rPr>
        <w:t>&gt; Mg (17.7 % - 38.5 %)</w:t>
      </w:r>
      <w:r w:rsidR="00E009E1" w:rsidRPr="00291644">
        <w:rPr>
          <w:rFonts w:ascii="Times New Roman" w:hAnsi="Times New Roman" w:cs="Times New Roman"/>
          <w:sz w:val="24"/>
          <w:szCs w:val="24"/>
        </w:rPr>
        <w:t xml:space="preserve"> &gt; S (3.7 % - 13.9 %) &gt; P (1.9 % - 20.7 %).</w:t>
      </w:r>
      <w:r w:rsidR="00291644">
        <w:rPr>
          <w:rFonts w:ascii="Times New Roman" w:hAnsi="Times New Roman" w:cs="Times New Roman"/>
          <w:sz w:val="24"/>
          <w:szCs w:val="24"/>
        </w:rPr>
        <w:t xml:space="preserve"> </w:t>
      </w:r>
      <w:r w:rsidR="006A023B" w:rsidRPr="00291644">
        <w:rPr>
          <w:rFonts w:ascii="Times New Roman" w:hAnsi="Times New Roman"/>
          <w:sz w:val="24"/>
          <w:szCs w:val="24"/>
        </w:rPr>
        <w:t>The nutrient index values</w:t>
      </w:r>
      <w:r w:rsidR="00291644">
        <w:rPr>
          <w:rFonts w:ascii="Times New Roman" w:hAnsi="Times New Roman"/>
          <w:sz w:val="24"/>
          <w:szCs w:val="24"/>
        </w:rPr>
        <w:t xml:space="preserve"> </w:t>
      </w:r>
      <w:r w:rsidR="006A023B" w:rsidRPr="00291644">
        <w:rPr>
          <w:rFonts w:ascii="Times New Roman" w:hAnsi="Times New Roman"/>
          <w:sz w:val="24"/>
          <w:szCs w:val="24"/>
        </w:rPr>
        <w:t xml:space="preserve">revealed </w:t>
      </w:r>
      <w:r w:rsidR="006A023B" w:rsidRPr="00291644">
        <w:rPr>
          <w:rFonts w:ascii="Times New Roman" w:hAnsi="Times New Roman"/>
          <w:sz w:val="24"/>
          <w:szCs w:val="24"/>
          <w:lang w:eastAsia="en-IN"/>
        </w:rPr>
        <w:t xml:space="preserve">very high status of Zn in the soils </w:t>
      </w:r>
      <w:r w:rsidR="006A023B" w:rsidRPr="00291644">
        <w:rPr>
          <w:rFonts w:ascii="Times New Roman" w:hAnsi="Times New Roman"/>
          <w:sz w:val="24"/>
          <w:szCs w:val="24"/>
          <w:lang w:eastAsia="en-IN"/>
        </w:rPr>
        <w:lastRenderedPageBreak/>
        <w:t>of nutmeg and paddy, and high in</w:t>
      </w:r>
      <w:r w:rsidR="00291644">
        <w:rPr>
          <w:rFonts w:ascii="Times New Roman" w:hAnsi="Times New Roman"/>
          <w:sz w:val="24"/>
          <w:szCs w:val="24"/>
          <w:lang w:eastAsia="en-IN"/>
        </w:rPr>
        <w:t xml:space="preserve"> </w:t>
      </w:r>
      <w:r w:rsidR="006A023B" w:rsidRPr="00291644">
        <w:rPr>
          <w:rFonts w:ascii="Times New Roman" w:hAnsi="Times New Roman"/>
          <w:sz w:val="24"/>
          <w:szCs w:val="24"/>
          <w:lang w:eastAsia="en-IN"/>
        </w:rPr>
        <w:t>other agro ecosystems. Status of B was very low i</w:t>
      </w:r>
      <w:r w:rsidR="00E009E1" w:rsidRPr="00291644">
        <w:rPr>
          <w:rFonts w:ascii="Times New Roman" w:hAnsi="Times New Roman"/>
          <w:sz w:val="24"/>
          <w:szCs w:val="24"/>
          <w:lang w:eastAsia="en-IN"/>
        </w:rPr>
        <w:t xml:space="preserve">n the soils of all the cropping </w:t>
      </w:r>
      <w:r w:rsidR="006A023B" w:rsidRPr="00291644">
        <w:rPr>
          <w:rFonts w:ascii="Times New Roman" w:hAnsi="Times New Roman"/>
          <w:sz w:val="24"/>
          <w:szCs w:val="24"/>
          <w:lang w:eastAsia="en-IN"/>
        </w:rPr>
        <w:t>systems. On the other hand</w:t>
      </w:r>
      <w:r w:rsidR="00276956">
        <w:rPr>
          <w:rFonts w:ascii="Times New Roman" w:hAnsi="Times New Roman"/>
          <w:sz w:val="24"/>
          <w:szCs w:val="24"/>
          <w:lang w:eastAsia="en-IN"/>
        </w:rPr>
        <w:t>,</w:t>
      </w:r>
      <w:r w:rsidR="006A023B" w:rsidRPr="00291644">
        <w:rPr>
          <w:rFonts w:ascii="Times New Roman" w:hAnsi="Times New Roman"/>
          <w:sz w:val="24"/>
          <w:szCs w:val="24"/>
          <w:lang w:eastAsia="en-IN"/>
        </w:rPr>
        <w:t xml:space="preserve"> Cu was very high in the soils of paddy and coconut, and high in other cropping systems. The status of Fe and Mn</w:t>
      </w:r>
      <w:r w:rsidR="00291644">
        <w:rPr>
          <w:rFonts w:ascii="Times New Roman" w:hAnsi="Times New Roman"/>
          <w:sz w:val="24"/>
          <w:szCs w:val="24"/>
          <w:lang w:eastAsia="en-IN"/>
        </w:rPr>
        <w:t xml:space="preserve"> </w:t>
      </w:r>
      <w:r w:rsidR="006A023B" w:rsidRPr="00291644">
        <w:rPr>
          <w:rFonts w:ascii="Times New Roman" w:hAnsi="Times New Roman"/>
          <w:sz w:val="24"/>
          <w:szCs w:val="24"/>
          <w:lang w:eastAsia="en-IN"/>
        </w:rPr>
        <w:t>were very high in the soils of all the crops grown in Thrissur district.</w:t>
      </w:r>
      <w:r w:rsidR="00E009E1" w:rsidRPr="00291644">
        <w:rPr>
          <w:rFonts w:ascii="Times New Roman" w:hAnsi="Times New Roman"/>
          <w:sz w:val="24"/>
          <w:szCs w:val="24"/>
          <w:lang w:eastAsia="en-IN"/>
        </w:rPr>
        <w:t xml:space="preserve"> </w:t>
      </w:r>
      <w:r w:rsidR="00E009E1" w:rsidRPr="00291644">
        <w:rPr>
          <w:rFonts w:ascii="Times New Roman" w:hAnsi="Times New Roman"/>
          <w:sz w:val="24"/>
          <w:szCs w:val="24"/>
        </w:rPr>
        <w:t xml:space="preserve">The decreasing order of deficiency of micronutrients in Thrissur district were </w:t>
      </w:r>
      <w:r w:rsidR="00E009E1" w:rsidRPr="00291644">
        <w:rPr>
          <w:rFonts w:ascii="Times New Roman" w:hAnsi="Times New Roman" w:cs="Times New Roman"/>
          <w:sz w:val="24"/>
          <w:szCs w:val="24"/>
        </w:rPr>
        <w:t>B (99.3 % –</w:t>
      </w:r>
      <w:r w:rsidR="00291644">
        <w:rPr>
          <w:rFonts w:ascii="Times New Roman" w:hAnsi="Times New Roman" w:cs="Times New Roman"/>
          <w:sz w:val="24"/>
          <w:szCs w:val="24"/>
        </w:rPr>
        <w:t xml:space="preserve"> </w:t>
      </w:r>
      <w:r w:rsidR="00E009E1" w:rsidRPr="00291644">
        <w:rPr>
          <w:rFonts w:ascii="Times New Roman" w:hAnsi="Times New Roman" w:cs="Times New Roman"/>
          <w:sz w:val="24"/>
          <w:szCs w:val="24"/>
        </w:rPr>
        <w:t>100 %) &gt; Cu (61.5 % – 84.3 %) &gt; Zn (64.4 % – 75.9 %) &gt; Mn (</w:t>
      </w:r>
      <w:r w:rsidR="00351B3E">
        <w:rPr>
          <w:rFonts w:ascii="Times New Roman" w:hAnsi="Times New Roman" w:cs="Times New Roman"/>
          <w:sz w:val="24"/>
          <w:szCs w:val="24"/>
        </w:rPr>
        <w:t>1.6</w:t>
      </w:r>
      <w:r w:rsidR="00E009E1" w:rsidRPr="00291644">
        <w:rPr>
          <w:rFonts w:ascii="Times New Roman" w:hAnsi="Times New Roman" w:cs="Times New Roman"/>
          <w:sz w:val="24"/>
          <w:szCs w:val="24"/>
        </w:rPr>
        <w:t xml:space="preserve"> % – </w:t>
      </w:r>
      <w:r w:rsidR="00351B3E">
        <w:rPr>
          <w:rFonts w:ascii="Times New Roman" w:hAnsi="Times New Roman" w:cs="Times New Roman"/>
          <w:sz w:val="24"/>
          <w:szCs w:val="24"/>
        </w:rPr>
        <w:t xml:space="preserve">18.5 </w:t>
      </w:r>
      <w:r w:rsidR="00E009E1" w:rsidRPr="00291644">
        <w:rPr>
          <w:rFonts w:ascii="Times New Roman" w:hAnsi="Times New Roman" w:cs="Times New Roman"/>
          <w:sz w:val="24"/>
          <w:szCs w:val="24"/>
        </w:rPr>
        <w:t>%) &gt; Fe (</w:t>
      </w:r>
      <w:r w:rsidR="001063F9">
        <w:rPr>
          <w:rFonts w:ascii="Times New Roman" w:hAnsi="Times New Roman" w:cs="Times New Roman"/>
          <w:sz w:val="24"/>
          <w:szCs w:val="24"/>
        </w:rPr>
        <w:t>0.1</w:t>
      </w:r>
      <w:r w:rsidR="00E009E1" w:rsidRPr="00291644">
        <w:rPr>
          <w:rFonts w:ascii="Times New Roman" w:hAnsi="Times New Roman" w:cs="Times New Roman"/>
          <w:sz w:val="24"/>
          <w:szCs w:val="24"/>
        </w:rPr>
        <w:t xml:space="preserve"> % - </w:t>
      </w:r>
      <w:r w:rsidR="001063F9">
        <w:rPr>
          <w:rFonts w:ascii="Times New Roman" w:hAnsi="Times New Roman" w:cs="Times New Roman"/>
          <w:sz w:val="24"/>
          <w:szCs w:val="24"/>
        </w:rPr>
        <w:t>1.8</w:t>
      </w:r>
      <w:r w:rsidR="00E009E1" w:rsidRPr="00291644">
        <w:rPr>
          <w:rFonts w:ascii="Times New Roman" w:hAnsi="Times New Roman" w:cs="Times New Roman"/>
          <w:sz w:val="24"/>
          <w:szCs w:val="24"/>
        </w:rPr>
        <w:t xml:space="preserve"> %).</w:t>
      </w:r>
    </w:p>
    <w:p w:rsidR="0075018B" w:rsidRPr="00291644" w:rsidRDefault="009912A0" w:rsidP="00291644">
      <w:pPr>
        <w:spacing w:before="160" w:after="0" w:line="420" w:lineRule="exact"/>
        <w:jc w:val="both"/>
        <w:rPr>
          <w:rFonts w:ascii="Times New Roman" w:hAnsi="Times New Roman" w:cs="Times New Roman"/>
          <w:sz w:val="24"/>
          <w:szCs w:val="24"/>
        </w:rPr>
      </w:pPr>
      <w:r w:rsidRPr="00291644">
        <w:rPr>
          <w:rFonts w:ascii="Times New Roman" w:hAnsi="Times New Roman" w:cs="Times New Roman"/>
          <w:sz w:val="24"/>
          <w:szCs w:val="24"/>
        </w:rPr>
        <w:t>The spatial variation of nutrients in</w:t>
      </w:r>
      <w:r w:rsidR="00291644">
        <w:rPr>
          <w:rFonts w:ascii="Times New Roman" w:hAnsi="Times New Roman" w:cs="Times New Roman"/>
          <w:sz w:val="24"/>
          <w:szCs w:val="24"/>
        </w:rPr>
        <w:t xml:space="preserve"> </w:t>
      </w:r>
      <w:r w:rsidRPr="00291644">
        <w:rPr>
          <w:rFonts w:ascii="Times New Roman" w:hAnsi="Times New Roman" w:cs="Times New Roman"/>
          <w:sz w:val="24"/>
          <w:szCs w:val="24"/>
        </w:rPr>
        <w:t>the study area was assessed by using semivariogram method in kriging interpolation. The characteristics of semivariogram such as range (m),</w:t>
      </w:r>
      <w:r w:rsidR="00F25083">
        <w:rPr>
          <w:rFonts w:ascii="Times New Roman" w:hAnsi="Times New Roman" w:cs="Times New Roman"/>
          <w:sz w:val="24"/>
          <w:szCs w:val="24"/>
        </w:rPr>
        <w:t xml:space="preserve"> nugget, sill, partial sill, relative nugget effect</w:t>
      </w:r>
      <w:r w:rsidRPr="00291644">
        <w:rPr>
          <w:rFonts w:ascii="Times New Roman" w:hAnsi="Times New Roman" w:cs="Times New Roman"/>
          <w:sz w:val="24"/>
          <w:szCs w:val="24"/>
        </w:rPr>
        <w:t xml:space="preserve"> (%) and spatial dependence were calculated. The best fit model was applied to the kriging interpolation according to the determination coefficient, which is the correlation of measured and predicted values on space. Finally, spatial distribution maps of all the variables were prepared. Among the variables analyzed, K (7%) and B (24%) revealed strong spatial dependence, Zn (78%) with weak spatial dependence and others with moderate spatial dependence.</w:t>
      </w:r>
      <w:r w:rsidR="0075018B" w:rsidRPr="00291644">
        <w:rPr>
          <w:rFonts w:ascii="Times New Roman" w:hAnsi="Times New Roman"/>
          <w:sz w:val="24"/>
          <w:szCs w:val="24"/>
          <w:lang w:eastAsia="en-IN"/>
        </w:rPr>
        <w:t xml:space="preserve"> </w:t>
      </w:r>
      <w:r w:rsidR="0075018B" w:rsidRPr="00291644">
        <w:rPr>
          <w:rFonts w:ascii="Times New Roman" w:hAnsi="Times New Roman"/>
          <w:color w:val="222222"/>
          <w:sz w:val="24"/>
          <w:szCs w:val="24"/>
          <w:shd w:val="clear" w:color="auto" w:fill="FFFFFF"/>
        </w:rPr>
        <w:t xml:space="preserve">The results from the present study call to develop a strategy for site - specific </w:t>
      </w:r>
      <w:r w:rsidR="00C4395D" w:rsidRPr="00291644">
        <w:rPr>
          <w:rFonts w:ascii="Times New Roman" w:hAnsi="Times New Roman"/>
          <w:color w:val="222222"/>
          <w:sz w:val="24"/>
          <w:szCs w:val="24"/>
          <w:shd w:val="clear" w:color="auto" w:fill="FFFFFF"/>
        </w:rPr>
        <w:t>management</w:t>
      </w:r>
      <w:r w:rsidR="0075018B" w:rsidRPr="00291644">
        <w:rPr>
          <w:rFonts w:ascii="Times New Roman" w:hAnsi="Times New Roman"/>
          <w:color w:val="222222"/>
          <w:sz w:val="24"/>
          <w:szCs w:val="24"/>
          <w:shd w:val="clear" w:color="auto" w:fill="FFFFFF"/>
        </w:rPr>
        <w:t xml:space="preserve"> for the parameters showing moderate spatial depende</w:t>
      </w:r>
      <w:r w:rsidR="00C4395D" w:rsidRPr="00291644">
        <w:rPr>
          <w:rFonts w:ascii="Times New Roman" w:hAnsi="Times New Roman"/>
          <w:color w:val="222222"/>
          <w:sz w:val="24"/>
          <w:szCs w:val="24"/>
          <w:shd w:val="clear" w:color="auto" w:fill="FFFFFF"/>
        </w:rPr>
        <w:t>nce and weak spatial dependence.</w:t>
      </w:r>
      <w:r w:rsidR="0075018B" w:rsidRPr="00291644">
        <w:rPr>
          <w:rFonts w:ascii="Times New Roman" w:hAnsi="Times New Roman"/>
          <w:color w:val="222222"/>
          <w:sz w:val="24"/>
          <w:szCs w:val="24"/>
          <w:shd w:val="clear" w:color="auto" w:fill="FFFFFF"/>
        </w:rPr>
        <w:t xml:space="preserve"> </w:t>
      </w:r>
      <w:r w:rsidR="00C4395D" w:rsidRPr="00291644">
        <w:rPr>
          <w:rFonts w:ascii="Times New Roman" w:hAnsi="Times New Roman"/>
          <w:color w:val="222222"/>
          <w:sz w:val="24"/>
          <w:szCs w:val="24"/>
          <w:shd w:val="clear" w:color="auto" w:fill="FFFFFF"/>
        </w:rPr>
        <w:t>But</w:t>
      </w:r>
      <w:r w:rsidR="00291644">
        <w:rPr>
          <w:rFonts w:ascii="Times New Roman" w:hAnsi="Times New Roman"/>
          <w:color w:val="222222"/>
          <w:sz w:val="24"/>
          <w:szCs w:val="24"/>
          <w:shd w:val="clear" w:color="auto" w:fill="FFFFFF"/>
        </w:rPr>
        <w:t xml:space="preserve"> </w:t>
      </w:r>
      <w:r w:rsidRPr="00291644">
        <w:rPr>
          <w:rFonts w:ascii="Times New Roman" w:hAnsi="Times New Roman"/>
          <w:color w:val="222222"/>
          <w:sz w:val="24"/>
          <w:szCs w:val="24"/>
          <w:shd w:val="clear" w:color="auto" w:fill="FFFFFF"/>
        </w:rPr>
        <w:t>for</w:t>
      </w:r>
      <w:r w:rsidR="0075018B" w:rsidRPr="00291644">
        <w:rPr>
          <w:rFonts w:ascii="Times New Roman" w:hAnsi="Times New Roman"/>
          <w:color w:val="222222"/>
          <w:sz w:val="24"/>
          <w:szCs w:val="24"/>
          <w:shd w:val="clear" w:color="auto" w:fill="FFFFFF"/>
        </w:rPr>
        <w:t xml:space="preserve"> K and </w:t>
      </w:r>
      <w:r w:rsidR="002D6544" w:rsidRPr="00291644">
        <w:rPr>
          <w:rFonts w:ascii="Times New Roman" w:hAnsi="Times New Roman"/>
          <w:color w:val="222222"/>
          <w:sz w:val="24"/>
          <w:szCs w:val="24"/>
          <w:shd w:val="clear" w:color="auto" w:fill="FFFFFF"/>
        </w:rPr>
        <w:t>B,</w:t>
      </w:r>
      <w:r w:rsidR="00C4395D" w:rsidRPr="00291644">
        <w:rPr>
          <w:rFonts w:ascii="Times New Roman" w:hAnsi="Times New Roman"/>
          <w:color w:val="222222"/>
          <w:sz w:val="24"/>
          <w:szCs w:val="24"/>
          <w:shd w:val="clear" w:color="auto" w:fill="FFFFFF"/>
        </w:rPr>
        <w:t xml:space="preserve"> showing strong spatial dependence, only</w:t>
      </w:r>
      <w:r w:rsidR="00291644">
        <w:rPr>
          <w:rFonts w:ascii="Times New Roman" w:hAnsi="Times New Roman"/>
          <w:color w:val="222222"/>
          <w:sz w:val="24"/>
          <w:szCs w:val="24"/>
          <w:shd w:val="clear" w:color="auto" w:fill="FFFFFF"/>
        </w:rPr>
        <w:t xml:space="preserve"> </w:t>
      </w:r>
      <w:r w:rsidR="00C4395D" w:rsidRPr="00291644">
        <w:rPr>
          <w:rFonts w:ascii="Times New Roman" w:hAnsi="Times New Roman"/>
          <w:color w:val="222222"/>
          <w:sz w:val="24"/>
          <w:szCs w:val="24"/>
          <w:shd w:val="clear" w:color="auto" w:fill="FFFFFF"/>
        </w:rPr>
        <w:t>uniform management is needed</w:t>
      </w:r>
      <w:r w:rsidR="0075018B" w:rsidRPr="00291644">
        <w:rPr>
          <w:rFonts w:ascii="Times New Roman" w:hAnsi="Times New Roman"/>
          <w:color w:val="222222"/>
          <w:sz w:val="24"/>
          <w:szCs w:val="24"/>
          <w:shd w:val="clear" w:color="auto" w:fill="FFFFFF"/>
        </w:rPr>
        <w:t xml:space="preserve"> because it was greatly affected by the structural factors such as climate, topography and parent material.</w:t>
      </w:r>
      <w:r w:rsidR="0075018B" w:rsidRPr="00291644">
        <w:rPr>
          <w:rFonts w:ascii="Times New Roman" w:hAnsi="Times New Roman"/>
          <w:sz w:val="24"/>
          <w:szCs w:val="24"/>
        </w:rPr>
        <w:t xml:space="preserve"> Spatial variability of soil properties is essential for precision agriculture because soil parameters with little or no spatial dependence will not be conducive to site-specific management, and will be managed on the average. </w:t>
      </w:r>
      <w:r w:rsidR="0075018B" w:rsidRPr="00291644">
        <w:rPr>
          <w:rFonts w:ascii="Times New Roman" w:hAnsi="Times New Roman"/>
          <w:color w:val="222222"/>
          <w:sz w:val="24"/>
          <w:szCs w:val="24"/>
          <w:shd w:val="clear" w:color="auto" w:fill="FFFFFF"/>
        </w:rPr>
        <w:t>The information on the spatial variability of soil nutrients is useful for refining soil management practices, and for improving sustainable land use in Thrissur district.</w:t>
      </w:r>
      <w:r w:rsidR="0075018B" w:rsidRPr="00291644">
        <w:rPr>
          <w:rFonts w:ascii="Times New Roman" w:hAnsi="Times New Roman"/>
          <w:sz w:val="24"/>
          <w:szCs w:val="24"/>
        </w:rPr>
        <w:t xml:space="preserve"> </w:t>
      </w:r>
    </w:p>
    <w:p w:rsidR="007A29F8" w:rsidRPr="00291644" w:rsidRDefault="006576A0" w:rsidP="00291644">
      <w:pPr>
        <w:spacing w:before="160" w:after="0" w:line="420" w:lineRule="exact"/>
        <w:jc w:val="both"/>
        <w:rPr>
          <w:rFonts w:ascii="Times New Roman" w:hAnsi="Times New Roman" w:cs="Times New Roman"/>
          <w:b/>
          <w:sz w:val="24"/>
          <w:szCs w:val="24"/>
        </w:rPr>
      </w:pPr>
      <w:r w:rsidRPr="00291644">
        <w:rPr>
          <w:rFonts w:ascii="Times New Roman" w:hAnsi="Times New Roman" w:cs="Times New Roman"/>
          <w:sz w:val="24"/>
          <w:szCs w:val="24"/>
          <w:lang w:eastAsia="en-IN"/>
        </w:rPr>
        <w:t>The third objective mainly focused on developing the soil fe</w:t>
      </w:r>
      <w:r w:rsidR="0023494B" w:rsidRPr="00291644">
        <w:rPr>
          <w:rFonts w:ascii="Times New Roman" w:hAnsi="Times New Roman" w:cs="Times New Roman"/>
          <w:sz w:val="24"/>
          <w:szCs w:val="24"/>
          <w:lang w:eastAsia="en-IN"/>
        </w:rPr>
        <w:t>rtility map depicting the extent</w:t>
      </w:r>
      <w:r w:rsidRPr="00291644">
        <w:rPr>
          <w:rFonts w:ascii="Times New Roman" w:hAnsi="Times New Roman" w:cs="Times New Roman"/>
          <w:sz w:val="24"/>
          <w:szCs w:val="24"/>
          <w:lang w:eastAsia="en-IN"/>
        </w:rPr>
        <w:t xml:space="preserve"> of deficiency and toxicities</w:t>
      </w:r>
      <w:r w:rsidR="0023494B" w:rsidRPr="00291644">
        <w:rPr>
          <w:rFonts w:ascii="Times New Roman" w:hAnsi="Times New Roman" w:cs="Times New Roman"/>
          <w:sz w:val="24"/>
          <w:szCs w:val="24"/>
          <w:lang w:eastAsia="en-IN"/>
        </w:rPr>
        <w:t xml:space="preserve"> of nutrients</w:t>
      </w:r>
      <w:r w:rsidRPr="00291644">
        <w:rPr>
          <w:rFonts w:ascii="Times New Roman" w:hAnsi="Times New Roman" w:cs="Times New Roman"/>
          <w:sz w:val="24"/>
          <w:szCs w:val="24"/>
          <w:lang w:eastAsia="en-IN"/>
        </w:rPr>
        <w:t xml:space="preserve"> in the study area. </w:t>
      </w:r>
      <w:r w:rsidR="007A29F8" w:rsidRPr="00291644">
        <w:rPr>
          <w:rFonts w:ascii="Times New Roman" w:hAnsi="Times New Roman" w:cs="Times New Roman"/>
          <w:sz w:val="24"/>
          <w:szCs w:val="24"/>
        </w:rPr>
        <w:t xml:space="preserve">From the map of pH </w:t>
      </w:r>
      <w:r w:rsidR="00A27D32" w:rsidRPr="00291644">
        <w:rPr>
          <w:rFonts w:ascii="Times New Roman" w:hAnsi="Times New Roman" w:cs="Times New Roman"/>
          <w:sz w:val="24"/>
          <w:szCs w:val="24"/>
        </w:rPr>
        <w:t xml:space="preserve">prepared for </w:t>
      </w:r>
      <w:r w:rsidR="007A29F8" w:rsidRPr="00291644">
        <w:rPr>
          <w:rFonts w:ascii="Times New Roman" w:hAnsi="Times New Roman" w:cs="Times New Roman"/>
          <w:sz w:val="24"/>
          <w:szCs w:val="24"/>
        </w:rPr>
        <w:t xml:space="preserve">Thrissur district, </w:t>
      </w:r>
      <w:r w:rsidR="00C4395D" w:rsidRPr="00291644">
        <w:rPr>
          <w:rFonts w:ascii="Times New Roman" w:hAnsi="Times New Roman" w:cs="Times New Roman"/>
          <w:sz w:val="24"/>
          <w:szCs w:val="24"/>
        </w:rPr>
        <w:t xml:space="preserve">it was found that </w:t>
      </w:r>
      <w:r w:rsidR="007A29F8" w:rsidRPr="00291644">
        <w:rPr>
          <w:rFonts w:ascii="Times New Roman" w:hAnsi="Times New Roman" w:cs="Times New Roman"/>
          <w:sz w:val="24"/>
          <w:szCs w:val="24"/>
        </w:rPr>
        <w:t>extremely acidic soils were main</w:t>
      </w:r>
      <w:r w:rsidR="00A27D32" w:rsidRPr="00291644">
        <w:rPr>
          <w:rFonts w:ascii="Times New Roman" w:hAnsi="Times New Roman" w:cs="Times New Roman"/>
          <w:sz w:val="24"/>
          <w:szCs w:val="24"/>
        </w:rPr>
        <w:t>ly distributed in pokkali and</w:t>
      </w:r>
      <w:r w:rsidR="00291644">
        <w:rPr>
          <w:rFonts w:ascii="Times New Roman" w:hAnsi="Times New Roman" w:cs="Times New Roman"/>
          <w:sz w:val="24"/>
          <w:szCs w:val="24"/>
        </w:rPr>
        <w:t xml:space="preserve"> </w:t>
      </w:r>
      <w:r w:rsidR="007A29F8" w:rsidRPr="00291644">
        <w:rPr>
          <w:rFonts w:ascii="Times New Roman" w:hAnsi="Times New Roman" w:cs="Times New Roman"/>
          <w:sz w:val="24"/>
          <w:szCs w:val="24"/>
        </w:rPr>
        <w:t>kole lands (91.91 km</w:t>
      </w:r>
      <w:r w:rsidR="007A29F8" w:rsidRPr="00291644">
        <w:rPr>
          <w:rFonts w:ascii="Times New Roman" w:hAnsi="Times New Roman" w:cs="Times New Roman"/>
          <w:sz w:val="24"/>
          <w:szCs w:val="24"/>
          <w:vertAlign w:val="superscript"/>
        </w:rPr>
        <w:t>2</w:t>
      </w:r>
      <w:r w:rsidR="007A29F8" w:rsidRPr="00291644">
        <w:rPr>
          <w:rFonts w:ascii="Times New Roman" w:hAnsi="Times New Roman" w:cs="Times New Roman"/>
          <w:sz w:val="24"/>
          <w:szCs w:val="24"/>
        </w:rPr>
        <w:t xml:space="preserve">). A large </w:t>
      </w:r>
      <w:r w:rsidR="00A27D32" w:rsidRPr="00291644">
        <w:rPr>
          <w:rFonts w:ascii="Times New Roman" w:hAnsi="Times New Roman" w:cs="Times New Roman"/>
          <w:sz w:val="24"/>
          <w:szCs w:val="24"/>
        </w:rPr>
        <w:t>portion</w:t>
      </w:r>
      <w:r w:rsidR="007A29F8" w:rsidRPr="00291644">
        <w:rPr>
          <w:rFonts w:ascii="Times New Roman" w:hAnsi="Times New Roman" w:cs="Times New Roman"/>
          <w:sz w:val="24"/>
          <w:szCs w:val="24"/>
        </w:rPr>
        <w:t xml:space="preserve"> (1146.6 km</w:t>
      </w:r>
      <w:r w:rsidR="007A29F8" w:rsidRPr="00291644">
        <w:rPr>
          <w:rFonts w:ascii="Times New Roman" w:hAnsi="Times New Roman" w:cs="Times New Roman"/>
          <w:sz w:val="24"/>
          <w:szCs w:val="24"/>
          <w:vertAlign w:val="superscript"/>
        </w:rPr>
        <w:t>2</w:t>
      </w:r>
      <w:r w:rsidR="007A29F8" w:rsidRPr="00291644">
        <w:rPr>
          <w:rFonts w:ascii="Times New Roman" w:hAnsi="Times New Roman" w:cs="Times New Roman"/>
          <w:sz w:val="24"/>
          <w:szCs w:val="24"/>
        </w:rPr>
        <w:t>) of the study area were</w:t>
      </w:r>
      <w:r w:rsidR="002E5DF5">
        <w:rPr>
          <w:rFonts w:ascii="Times New Roman" w:hAnsi="Times New Roman" w:cs="Times New Roman"/>
          <w:sz w:val="24"/>
          <w:szCs w:val="24"/>
        </w:rPr>
        <w:t xml:space="preserve"> with moderately acidic soils (</w:t>
      </w:r>
      <w:r w:rsidR="007A29F8" w:rsidRPr="00291644">
        <w:rPr>
          <w:rFonts w:ascii="Times New Roman" w:hAnsi="Times New Roman" w:cs="Times New Roman"/>
          <w:sz w:val="24"/>
          <w:szCs w:val="24"/>
        </w:rPr>
        <w:t>pH 5.6-6.0).</w:t>
      </w:r>
      <w:r w:rsidR="007A29F8" w:rsidRPr="00291644">
        <w:rPr>
          <w:rFonts w:ascii="Times New Roman" w:hAnsi="Times New Roman" w:cs="Times New Roman"/>
          <w:b/>
          <w:sz w:val="24"/>
          <w:szCs w:val="24"/>
        </w:rPr>
        <w:t xml:space="preserve"> </w:t>
      </w:r>
      <w:r w:rsidR="00C4395D" w:rsidRPr="00291644">
        <w:rPr>
          <w:rFonts w:ascii="Times New Roman" w:hAnsi="Times New Roman" w:cs="Times New Roman"/>
          <w:sz w:val="24"/>
          <w:szCs w:val="24"/>
        </w:rPr>
        <w:t>T</w:t>
      </w:r>
      <w:r w:rsidR="007A29F8" w:rsidRPr="00291644">
        <w:rPr>
          <w:rFonts w:ascii="Times New Roman" w:hAnsi="Times New Roman" w:cs="Times New Roman"/>
          <w:sz w:val="24"/>
          <w:szCs w:val="24"/>
        </w:rPr>
        <w:t>he salin</w:t>
      </w:r>
      <w:r w:rsidR="0079452E" w:rsidRPr="00291644">
        <w:rPr>
          <w:rFonts w:ascii="Times New Roman" w:hAnsi="Times New Roman" w:cs="Times New Roman"/>
          <w:sz w:val="24"/>
          <w:szCs w:val="24"/>
        </w:rPr>
        <w:t>e soils were mainly located in p</w:t>
      </w:r>
      <w:r w:rsidR="007A29F8" w:rsidRPr="00291644">
        <w:rPr>
          <w:rFonts w:ascii="Times New Roman" w:hAnsi="Times New Roman" w:cs="Times New Roman"/>
          <w:sz w:val="24"/>
          <w:szCs w:val="24"/>
        </w:rPr>
        <w:t>okkali lands to an area of 18.07 km</w:t>
      </w:r>
      <w:r w:rsidR="007A29F8" w:rsidRPr="00291644">
        <w:rPr>
          <w:rFonts w:ascii="Times New Roman" w:hAnsi="Times New Roman" w:cs="Times New Roman"/>
          <w:sz w:val="24"/>
          <w:szCs w:val="24"/>
          <w:vertAlign w:val="superscript"/>
        </w:rPr>
        <w:t>2</w:t>
      </w:r>
      <w:r w:rsidR="007A29F8" w:rsidRPr="00291644">
        <w:rPr>
          <w:rFonts w:ascii="Times New Roman" w:hAnsi="Times New Roman" w:cs="Times New Roman"/>
          <w:sz w:val="24"/>
          <w:szCs w:val="24"/>
        </w:rPr>
        <w:t xml:space="preserve"> (0.6</w:t>
      </w:r>
      <w:r w:rsidR="00A27D32" w:rsidRPr="00291644">
        <w:rPr>
          <w:rFonts w:ascii="Times New Roman" w:hAnsi="Times New Roman" w:cs="Times New Roman"/>
          <w:sz w:val="24"/>
          <w:szCs w:val="24"/>
        </w:rPr>
        <w:t>%) and the major</w:t>
      </w:r>
      <w:r w:rsidR="007A29F8" w:rsidRPr="00291644">
        <w:rPr>
          <w:rFonts w:ascii="Times New Roman" w:hAnsi="Times New Roman" w:cs="Times New Roman"/>
          <w:sz w:val="24"/>
          <w:szCs w:val="24"/>
        </w:rPr>
        <w:t xml:space="preserve"> area of the district extending to 2901.08 km</w:t>
      </w:r>
      <w:r w:rsidR="007A29F8" w:rsidRPr="00291644">
        <w:rPr>
          <w:rFonts w:ascii="Times New Roman" w:hAnsi="Times New Roman" w:cs="Times New Roman"/>
          <w:sz w:val="24"/>
          <w:szCs w:val="24"/>
          <w:vertAlign w:val="superscript"/>
        </w:rPr>
        <w:t xml:space="preserve">2 </w:t>
      </w:r>
      <w:r w:rsidR="007A29F8" w:rsidRPr="00291644">
        <w:rPr>
          <w:rFonts w:ascii="Times New Roman" w:hAnsi="Times New Roman" w:cs="Times New Roman"/>
          <w:sz w:val="24"/>
          <w:szCs w:val="24"/>
        </w:rPr>
        <w:t xml:space="preserve">(95.75%) was non saline. High content of OC was mainly </w:t>
      </w:r>
      <w:r w:rsidR="007A29F8" w:rsidRPr="00291644">
        <w:rPr>
          <w:rFonts w:ascii="Times New Roman" w:hAnsi="Times New Roman" w:cs="Times New Roman"/>
          <w:sz w:val="24"/>
          <w:szCs w:val="24"/>
        </w:rPr>
        <w:lastRenderedPageBreak/>
        <w:t>concentrated in northern and southern high hills in an area of 1544.39 km</w:t>
      </w:r>
      <w:r w:rsidR="007A29F8" w:rsidRPr="00291644">
        <w:rPr>
          <w:rFonts w:ascii="Times New Roman" w:hAnsi="Times New Roman" w:cs="Times New Roman"/>
          <w:sz w:val="24"/>
          <w:szCs w:val="24"/>
          <w:vertAlign w:val="superscript"/>
        </w:rPr>
        <w:t>2</w:t>
      </w:r>
      <w:r w:rsidR="007A29F8" w:rsidRPr="00291644">
        <w:rPr>
          <w:rFonts w:ascii="Times New Roman" w:hAnsi="Times New Roman" w:cs="Times New Roman"/>
          <w:sz w:val="24"/>
          <w:szCs w:val="24"/>
        </w:rPr>
        <w:t xml:space="preserve"> (50.97%). High status of N was mainly located in </w:t>
      </w:r>
      <w:r w:rsidR="00A27D32" w:rsidRPr="00291644">
        <w:rPr>
          <w:rFonts w:ascii="Times New Roman" w:hAnsi="Times New Roman" w:cs="Times New Roman"/>
          <w:sz w:val="24"/>
          <w:szCs w:val="24"/>
        </w:rPr>
        <w:t xml:space="preserve">the </w:t>
      </w:r>
      <w:r w:rsidR="007A29F8" w:rsidRPr="00291644">
        <w:rPr>
          <w:rFonts w:ascii="Times New Roman" w:hAnsi="Times New Roman" w:cs="Times New Roman"/>
          <w:sz w:val="24"/>
          <w:szCs w:val="24"/>
        </w:rPr>
        <w:t>soils of high hills extending to an area of 1041.44 km</w:t>
      </w:r>
      <w:r w:rsidR="007A29F8" w:rsidRPr="00291644">
        <w:rPr>
          <w:rFonts w:ascii="Times New Roman" w:hAnsi="Times New Roman" w:cs="Times New Roman"/>
          <w:sz w:val="24"/>
          <w:szCs w:val="24"/>
          <w:vertAlign w:val="superscript"/>
        </w:rPr>
        <w:t xml:space="preserve">2 </w:t>
      </w:r>
      <w:r w:rsidR="007A29F8" w:rsidRPr="00291644">
        <w:rPr>
          <w:rFonts w:ascii="Times New Roman" w:hAnsi="Times New Roman" w:cs="Times New Roman"/>
          <w:sz w:val="24"/>
          <w:szCs w:val="24"/>
        </w:rPr>
        <w:t xml:space="preserve">(34.37%). The high levels of P was noted in </w:t>
      </w:r>
      <w:r w:rsidR="00B47E90" w:rsidRPr="00291644">
        <w:rPr>
          <w:rFonts w:ascii="Times New Roman" w:hAnsi="Times New Roman" w:cs="Times New Roman"/>
          <w:sz w:val="24"/>
          <w:szCs w:val="24"/>
        </w:rPr>
        <w:t>majority of the area extending to</w:t>
      </w:r>
      <w:r w:rsidR="00291644">
        <w:rPr>
          <w:rFonts w:ascii="Times New Roman" w:hAnsi="Times New Roman" w:cs="Times New Roman"/>
          <w:sz w:val="24"/>
          <w:szCs w:val="24"/>
        </w:rPr>
        <w:t xml:space="preserve"> </w:t>
      </w:r>
      <w:r w:rsidR="007A29F8" w:rsidRPr="00291644">
        <w:rPr>
          <w:rFonts w:ascii="Times New Roman" w:hAnsi="Times New Roman" w:cs="Times New Roman"/>
          <w:sz w:val="24"/>
          <w:szCs w:val="24"/>
        </w:rPr>
        <w:t xml:space="preserve">2940 </w:t>
      </w:r>
      <w:r w:rsidR="007A29F8" w:rsidRPr="00291644">
        <w:rPr>
          <w:rFonts w:ascii="Times New Roman" w:eastAsia="Times New Roman" w:hAnsi="Times New Roman" w:cs="Times New Roman"/>
          <w:bCs/>
          <w:color w:val="000000"/>
          <w:sz w:val="24"/>
          <w:szCs w:val="24"/>
        </w:rPr>
        <w:t>km</w:t>
      </w:r>
      <w:r w:rsidR="007A29F8" w:rsidRPr="00291644">
        <w:rPr>
          <w:rFonts w:ascii="Times New Roman" w:eastAsia="Times New Roman" w:hAnsi="Times New Roman" w:cs="Times New Roman"/>
          <w:bCs/>
          <w:color w:val="000000"/>
          <w:sz w:val="24"/>
          <w:szCs w:val="24"/>
          <w:vertAlign w:val="superscript"/>
        </w:rPr>
        <w:t>2</w:t>
      </w:r>
      <w:r w:rsidR="007A29F8" w:rsidRPr="00291644">
        <w:rPr>
          <w:rFonts w:ascii="Times New Roman" w:eastAsia="Times New Roman" w:hAnsi="Times New Roman" w:cs="Times New Roman"/>
          <w:bCs/>
          <w:color w:val="000000"/>
          <w:sz w:val="24"/>
          <w:szCs w:val="24"/>
        </w:rPr>
        <w:t xml:space="preserve"> (97%).</w:t>
      </w:r>
      <w:r w:rsidR="007A29F8" w:rsidRPr="00291644">
        <w:rPr>
          <w:rFonts w:ascii="Times New Roman" w:hAnsi="Times New Roman" w:cs="Times New Roman"/>
          <w:sz w:val="24"/>
          <w:szCs w:val="24"/>
        </w:rPr>
        <w:t xml:space="preserve"> Low </w:t>
      </w:r>
      <w:r w:rsidR="0079452E" w:rsidRPr="00291644">
        <w:rPr>
          <w:rFonts w:ascii="Times New Roman" w:hAnsi="Times New Roman" w:cs="Times New Roman"/>
          <w:sz w:val="24"/>
          <w:szCs w:val="24"/>
        </w:rPr>
        <w:t>levels of</w:t>
      </w:r>
      <w:r w:rsidR="00291644">
        <w:rPr>
          <w:rFonts w:ascii="Times New Roman" w:hAnsi="Times New Roman" w:cs="Times New Roman"/>
          <w:sz w:val="24"/>
          <w:szCs w:val="24"/>
        </w:rPr>
        <w:t xml:space="preserve"> </w:t>
      </w:r>
      <w:r w:rsidR="007A29F8" w:rsidRPr="00291644">
        <w:rPr>
          <w:rFonts w:ascii="Times New Roman" w:hAnsi="Times New Roman" w:cs="Times New Roman"/>
          <w:sz w:val="24"/>
          <w:szCs w:val="24"/>
        </w:rPr>
        <w:t xml:space="preserve">K was mainly located in northern coastal </w:t>
      </w:r>
      <w:r w:rsidR="00B47E90" w:rsidRPr="00291644">
        <w:rPr>
          <w:rFonts w:ascii="Times New Roman" w:hAnsi="Times New Roman" w:cs="Times New Roman"/>
          <w:sz w:val="24"/>
          <w:szCs w:val="24"/>
        </w:rPr>
        <w:t>plain</w:t>
      </w:r>
      <w:r w:rsidR="007A29F8" w:rsidRPr="00291644">
        <w:rPr>
          <w:rFonts w:ascii="Times New Roman" w:hAnsi="Times New Roman" w:cs="Times New Roman"/>
          <w:sz w:val="24"/>
          <w:szCs w:val="24"/>
        </w:rPr>
        <w:t xml:space="preserve"> and high levels in northern central laterite. </w:t>
      </w:r>
      <w:r w:rsidR="00B47E90" w:rsidRPr="00291644">
        <w:rPr>
          <w:rFonts w:ascii="Times New Roman" w:hAnsi="Times New Roman" w:cs="Times New Roman"/>
          <w:sz w:val="24"/>
          <w:szCs w:val="24"/>
        </w:rPr>
        <w:t>O</w:t>
      </w:r>
      <w:r w:rsidR="007A29F8" w:rsidRPr="00291644">
        <w:rPr>
          <w:rFonts w:ascii="Times New Roman" w:hAnsi="Times New Roman" w:cs="Times New Roman"/>
          <w:sz w:val="24"/>
          <w:szCs w:val="24"/>
        </w:rPr>
        <w:t>ptimum level</w:t>
      </w:r>
      <w:r w:rsidR="00291644">
        <w:rPr>
          <w:rFonts w:ascii="Times New Roman" w:hAnsi="Times New Roman" w:cs="Times New Roman"/>
          <w:sz w:val="24"/>
          <w:szCs w:val="24"/>
        </w:rPr>
        <w:t xml:space="preserve"> </w:t>
      </w:r>
      <w:r w:rsidR="00B47E90" w:rsidRPr="00291644">
        <w:rPr>
          <w:rFonts w:ascii="Times New Roman" w:hAnsi="Times New Roman" w:cs="Times New Roman"/>
          <w:sz w:val="24"/>
          <w:szCs w:val="24"/>
        </w:rPr>
        <w:t>of Ca was noted in majority of the area extending to</w:t>
      </w:r>
      <w:r w:rsidR="00291644">
        <w:rPr>
          <w:rFonts w:ascii="Times New Roman" w:hAnsi="Times New Roman" w:cs="Times New Roman"/>
          <w:sz w:val="24"/>
          <w:szCs w:val="24"/>
        </w:rPr>
        <w:t xml:space="preserve"> </w:t>
      </w:r>
      <w:r w:rsidR="007A29F8" w:rsidRPr="00291644">
        <w:rPr>
          <w:rFonts w:ascii="Times New Roman" w:hAnsi="Times New Roman" w:cs="Times New Roman"/>
          <w:sz w:val="24"/>
          <w:szCs w:val="24"/>
        </w:rPr>
        <w:t xml:space="preserve">2763.8 </w:t>
      </w:r>
      <w:r w:rsidR="007A29F8" w:rsidRPr="00291644">
        <w:rPr>
          <w:rFonts w:ascii="Times New Roman" w:eastAsia="Times New Roman" w:hAnsi="Times New Roman" w:cs="Times New Roman"/>
          <w:bCs/>
          <w:color w:val="000000"/>
          <w:sz w:val="24"/>
          <w:szCs w:val="24"/>
        </w:rPr>
        <w:t>km</w:t>
      </w:r>
      <w:r w:rsidR="007A29F8" w:rsidRPr="00291644">
        <w:rPr>
          <w:rFonts w:ascii="Times New Roman" w:eastAsia="Times New Roman" w:hAnsi="Times New Roman" w:cs="Times New Roman"/>
          <w:bCs/>
          <w:color w:val="000000"/>
          <w:sz w:val="24"/>
          <w:szCs w:val="24"/>
          <w:vertAlign w:val="superscript"/>
        </w:rPr>
        <w:t xml:space="preserve">2 </w:t>
      </w:r>
      <w:r w:rsidR="007A29F8" w:rsidRPr="00291644">
        <w:rPr>
          <w:rFonts w:ascii="Times New Roman" w:eastAsia="Times New Roman" w:hAnsi="Times New Roman" w:cs="Times New Roman"/>
          <w:bCs/>
          <w:color w:val="000000"/>
          <w:sz w:val="24"/>
          <w:szCs w:val="24"/>
        </w:rPr>
        <w:t>(91.2%)</w:t>
      </w:r>
      <w:r w:rsidR="00B47E90" w:rsidRPr="00291644">
        <w:rPr>
          <w:rFonts w:ascii="Times New Roman" w:eastAsia="Times New Roman" w:hAnsi="Times New Roman" w:cs="Times New Roman"/>
          <w:bCs/>
          <w:color w:val="000000"/>
          <w:sz w:val="24"/>
          <w:szCs w:val="24"/>
        </w:rPr>
        <w:t xml:space="preserve"> and its deficiency was</w:t>
      </w:r>
      <w:r w:rsidR="00B47E90" w:rsidRPr="00291644">
        <w:rPr>
          <w:rFonts w:ascii="Times New Roman" w:hAnsi="Times New Roman" w:cs="Times New Roman"/>
          <w:sz w:val="24"/>
          <w:szCs w:val="24"/>
        </w:rPr>
        <w:t xml:space="preserve"> pronounced in pokkali and kole lands.</w:t>
      </w:r>
      <w:r w:rsidR="00291644">
        <w:rPr>
          <w:rFonts w:ascii="Times New Roman" w:hAnsi="Times New Roman" w:cs="Times New Roman"/>
          <w:sz w:val="24"/>
          <w:szCs w:val="24"/>
        </w:rPr>
        <w:t xml:space="preserve"> </w:t>
      </w:r>
      <w:r w:rsidR="007A29F8" w:rsidRPr="00291644">
        <w:rPr>
          <w:rFonts w:ascii="Times New Roman" w:hAnsi="Times New Roman" w:cs="Times New Roman"/>
          <w:sz w:val="24"/>
          <w:szCs w:val="24"/>
        </w:rPr>
        <w:t>Deficiency of Mg was pronounced in all the agro ecological zones of the district. S deficiency was observed only in 19 % of the area</w:t>
      </w:r>
      <w:r w:rsidR="00A27D32" w:rsidRPr="00291644">
        <w:rPr>
          <w:rFonts w:ascii="Times New Roman" w:hAnsi="Times New Roman" w:cs="Times New Roman"/>
          <w:sz w:val="24"/>
          <w:szCs w:val="24"/>
        </w:rPr>
        <w:t>.</w:t>
      </w:r>
      <w:r w:rsidR="00F53C1E">
        <w:rPr>
          <w:rFonts w:ascii="Times New Roman" w:hAnsi="Times New Roman" w:cs="Times New Roman"/>
          <w:sz w:val="24"/>
          <w:szCs w:val="24"/>
        </w:rPr>
        <w:t xml:space="preserve"> </w:t>
      </w:r>
      <w:r w:rsidR="007A29F8" w:rsidRPr="00291644">
        <w:rPr>
          <w:rFonts w:ascii="Times New Roman" w:hAnsi="Times New Roman" w:cs="Times New Roman"/>
          <w:sz w:val="24"/>
          <w:szCs w:val="24"/>
        </w:rPr>
        <w:t xml:space="preserve">Among the micronutrients, deficiency of B was severe extending to 99 % of the area in the district. Deficiency of </w:t>
      </w:r>
      <w:r w:rsidR="00C4395D" w:rsidRPr="00291644">
        <w:rPr>
          <w:rFonts w:ascii="Times New Roman" w:hAnsi="Times New Roman" w:cs="Times New Roman"/>
          <w:sz w:val="24"/>
          <w:szCs w:val="24"/>
        </w:rPr>
        <w:t>Cu</w:t>
      </w:r>
      <w:r w:rsidR="007A29F8" w:rsidRPr="00291644">
        <w:rPr>
          <w:rFonts w:ascii="Times New Roman" w:hAnsi="Times New Roman" w:cs="Times New Roman"/>
          <w:sz w:val="24"/>
          <w:szCs w:val="24"/>
        </w:rPr>
        <w:t xml:space="preserve"> was noted</w:t>
      </w:r>
      <w:r w:rsidR="00B47E90" w:rsidRPr="00291644">
        <w:rPr>
          <w:rFonts w:ascii="Times New Roman" w:hAnsi="Times New Roman" w:cs="Times New Roman"/>
          <w:sz w:val="24"/>
          <w:szCs w:val="24"/>
        </w:rPr>
        <w:t xml:space="preserve"> only</w:t>
      </w:r>
      <w:r w:rsidR="00A27D32" w:rsidRPr="00291644">
        <w:rPr>
          <w:rFonts w:ascii="Times New Roman" w:hAnsi="Times New Roman" w:cs="Times New Roman"/>
          <w:sz w:val="24"/>
          <w:szCs w:val="24"/>
        </w:rPr>
        <w:t xml:space="preserve"> in 14.8% of the area.</w:t>
      </w:r>
      <w:r w:rsidR="00291644">
        <w:rPr>
          <w:rFonts w:ascii="Times New Roman" w:hAnsi="Times New Roman" w:cs="Times New Roman"/>
          <w:sz w:val="24"/>
          <w:szCs w:val="24"/>
        </w:rPr>
        <w:t xml:space="preserve"> </w:t>
      </w:r>
      <w:r w:rsidR="007A29F8" w:rsidRPr="00291644">
        <w:rPr>
          <w:rFonts w:ascii="Times New Roman" w:hAnsi="Times New Roman" w:cs="Times New Roman"/>
          <w:sz w:val="24"/>
          <w:szCs w:val="24"/>
        </w:rPr>
        <w:t>Deficiency of Mn was less prominent in the district extending to an area of 6 % (182.5</w:t>
      </w:r>
      <w:r w:rsidR="007A29F8" w:rsidRPr="00291644">
        <w:rPr>
          <w:rFonts w:ascii="Times New Roman" w:eastAsia="Times New Roman" w:hAnsi="Times New Roman" w:cs="Times New Roman"/>
          <w:bCs/>
          <w:color w:val="000000"/>
          <w:sz w:val="24"/>
          <w:szCs w:val="24"/>
        </w:rPr>
        <w:t xml:space="preserve"> km</w:t>
      </w:r>
      <w:r w:rsidR="007A29F8" w:rsidRPr="00291644">
        <w:rPr>
          <w:rFonts w:ascii="Times New Roman" w:eastAsia="Times New Roman" w:hAnsi="Times New Roman" w:cs="Times New Roman"/>
          <w:bCs/>
          <w:color w:val="000000"/>
          <w:sz w:val="24"/>
          <w:szCs w:val="24"/>
          <w:vertAlign w:val="superscript"/>
        </w:rPr>
        <w:t>2</w:t>
      </w:r>
      <w:r w:rsidR="007A29F8" w:rsidRPr="00291644">
        <w:rPr>
          <w:rFonts w:ascii="Times New Roman" w:eastAsia="Times New Roman" w:hAnsi="Times New Roman" w:cs="Times New Roman"/>
          <w:bCs/>
          <w:color w:val="000000"/>
          <w:sz w:val="24"/>
          <w:szCs w:val="24"/>
        </w:rPr>
        <w:t>) in northern central laterite.</w:t>
      </w:r>
      <w:r w:rsidR="0067668C">
        <w:rPr>
          <w:rFonts w:ascii="Times New Roman" w:hAnsi="Times New Roman" w:cs="Times New Roman"/>
          <w:sz w:val="24"/>
          <w:szCs w:val="24"/>
        </w:rPr>
        <w:t xml:space="preserve"> Adequate level </w:t>
      </w:r>
      <w:r w:rsidR="007A29F8" w:rsidRPr="00291644">
        <w:rPr>
          <w:rFonts w:ascii="Times New Roman" w:hAnsi="Times New Roman" w:cs="Times New Roman"/>
          <w:sz w:val="24"/>
          <w:szCs w:val="24"/>
        </w:rPr>
        <w:t>of</w:t>
      </w:r>
      <w:r w:rsidR="00C4395D" w:rsidRPr="00291644">
        <w:rPr>
          <w:rFonts w:ascii="Times New Roman" w:hAnsi="Times New Roman" w:cs="Times New Roman"/>
          <w:sz w:val="24"/>
          <w:szCs w:val="24"/>
        </w:rPr>
        <w:t xml:space="preserve"> Fe</w:t>
      </w:r>
      <w:r w:rsidR="0067668C">
        <w:rPr>
          <w:rFonts w:ascii="Times New Roman" w:hAnsi="Times New Roman" w:cs="Times New Roman"/>
          <w:sz w:val="24"/>
          <w:szCs w:val="24"/>
        </w:rPr>
        <w:t xml:space="preserve"> was</w:t>
      </w:r>
      <w:r w:rsidR="007A29F8" w:rsidRPr="00291644">
        <w:rPr>
          <w:rFonts w:ascii="Times New Roman" w:hAnsi="Times New Roman" w:cs="Times New Roman"/>
          <w:sz w:val="24"/>
          <w:szCs w:val="24"/>
        </w:rPr>
        <w:t xml:space="preserve"> observed in 99.96 % of the district revealing </w:t>
      </w:r>
      <w:r w:rsidR="00C4395D" w:rsidRPr="00291644">
        <w:rPr>
          <w:rFonts w:ascii="Times New Roman" w:hAnsi="Times New Roman" w:cs="Times New Roman"/>
          <w:sz w:val="24"/>
          <w:szCs w:val="24"/>
        </w:rPr>
        <w:t>negligible</w:t>
      </w:r>
      <w:r w:rsidR="007A29F8" w:rsidRPr="00291644">
        <w:rPr>
          <w:rFonts w:ascii="Times New Roman" w:hAnsi="Times New Roman" w:cs="Times New Roman"/>
          <w:sz w:val="24"/>
          <w:szCs w:val="24"/>
        </w:rPr>
        <w:t xml:space="preserve"> deficiency. </w:t>
      </w:r>
    </w:p>
    <w:p w:rsidR="00DF083A" w:rsidRPr="00291644" w:rsidRDefault="00E009E1" w:rsidP="00291644">
      <w:pPr>
        <w:spacing w:before="160" w:after="0" w:line="420" w:lineRule="exact"/>
        <w:jc w:val="both"/>
        <w:rPr>
          <w:rFonts w:ascii="Times New Roman" w:hAnsi="Times New Roman" w:cs="Times New Roman"/>
          <w:b/>
          <w:sz w:val="24"/>
          <w:szCs w:val="24"/>
        </w:rPr>
      </w:pPr>
      <w:r w:rsidRPr="00291644">
        <w:rPr>
          <w:rFonts w:ascii="Times New Roman" w:hAnsi="Times New Roman" w:cs="Times New Roman"/>
          <w:sz w:val="24"/>
          <w:szCs w:val="24"/>
          <w:lang w:eastAsia="en-IN"/>
        </w:rPr>
        <w:t>In general,</w:t>
      </w:r>
      <w:r w:rsidR="00291644">
        <w:rPr>
          <w:rFonts w:ascii="Times New Roman" w:hAnsi="Times New Roman" w:cs="Times New Roman"/>
          <w:sz w:val="24"/>
          <w:szCs w:val="24"/>
          <w:lang w:eastAsia="en-IN"/>
        </w:rPr>
        <w:t xml:space="preserve"> </w:t>
      </w:r>
      <w:r w:rsidR="0023494B" w:rsidRPr="00291644">
        <w:rPr>
          <w:rFonts w:ascii="Times New Roman" w:hAnsi="Times New Roman" w:cs="Times New Roman"/>
          <w:sz w:val="24"/>
          <w:szCs w:val="24"/>
        </w:rPr>
        <w:t>l</w:t>
      </w:r>
      <w:r w:rsidR="006576A0" w:rsidRPr="00291644">
        <w:rPr>
          <w:rFonts w:ascii="Times New Roman" w:hAnsi="Times New Roman" w:cs="Times New Roman"/>
          <w:sz w:val="24"/>
          <w:szCs w:val="24"/>
        </w:rPr>
        <w:t>ow soil fertility</w:t>
      </w:r>
      <w:r w:rsidR="0023494B" w:rsidRPr="00291644">
        <w:rPr>
          <w:rFonts w:ascii="Times New Roman" w:hAnsi="Times New Roman" w:cs="Times New Roman"/>
          <w:sz w:val="24"/>
          <w:szCs w:val="24"/>
        </w:rPr>
        <w:t xml:space="preserve"> status</w:t>
      </w:r>
      <w:r w:rsidR="006576A0" w:rsidRPr="00291644">
        <w:rPr>
          <w:rFonts w:ascii="Times New Roman" w:hAnsi="Times New Roman" w:cs="Times New Roman"/>
          <w:sz w:val="24"/>
          <w:szCs w:val="24"/>
        </w:rPr>
        <w:t xml:space="preserve"> </w:t>
      </w:r>
      <w:r w:rsidRPr="00291644">
        <w:rPr>
          <w:rFonts w:ascii="Times New Roman" w:hAnsi="Times New Roman" w:cs="Times New Roman"/>
          <w:sz w:val="24"/>
          <w:szCs w:val="24"/>
        </w:rPr>
        <w:t>in</w:t>
      </w:r>
      <w:r w:rsidR="006576A0" w:rsidRPr="00291644">
        <w:rPr>
          <w:rFonts w:ascii="Times New Roman" w:hAnsi="Times New Roman" w:cs="Times New Roman"/>
          <w:sz w:val="24"/>
          <w:szCs w:val="24"/>
        </w:rPr>
        <w:t xml:space="preserve"> the </w:t>
      </w:r>
      <w:r w:rsidR="007A29F8" w:rsidRPr="00291644">
        <w:rPr>
          <w:rFonts w:ascii="Times New Roman" w:hAnsi="Times New Roman" w:cs="Times New Roman"/>
          <w:sz w:val="24"/>
          <w:szCs w:val="24"/>
        </w:rPr>
        <w:t xml:space="preserve">study </w:t>
      </w:r>
      <w:r w:rsidR="006576A0" w:rsidRPr="00291644">
        <w:rPr>
          <w:rFonts w:ascii="Times New Roman" w:hAnsi="Times New Roman" w:cs="Times New Roman"/>
          <w:sz w:val="24"/>
          <w:szCs w:val="24"/>
        </w:rPr>
        <w:t>area was</w:t>
      </w:r>
      <w:r w:rsidR="008469DC" w:rsidRPr="00291644">
        <w:rPr>
          <w:rFonts w:ascii="Times New Roman" w:hAnsi="Times New Roman" w:cs="Times New Roman"/>
          <w:sz w:val="24"/>
          <w:szCs w:val="24"/>
        </w:rPr>
        <w:t xml:space="preserve"> </w:t>
      </w:r>
      <w:r w:rsidR="006576A0" w:rsidRPr="00291644">
        <w:rPr>
          <w:rFonts w:ascii="Times New Roman" w:hAnsi="Times New Roman" w:cs="Times New Roman"/>
          <w:sz w:val="24"/>
          <w:szCs w:val="24"/>
        </w:rPr>
        <w:t>mainly located in the coconut prominent areas of the northern coastal plain. 41% of the area showed</w:t>
      </w:r>
      <w:r w:rsidR="008469DC" w:rsidRPr="00291644">
        <w:rPr>
          <w:rFonts w:ascii="Times New Roman" w:hAnsi="Times New Roman" w:cs="Times New Roman"/>
          <w:sz w:val="24"/>
          <w:szCs w:val="24"/>
        </w:rPr>
        <w:t xml:space="preserve"> optimum soil fertility</w:t>
      </w:r>
      <w:r w:rsidR="00C4395D" w:rsidRPr="00291644">
        <w:rPr>
          <w:rFonts w:ascii="Times New Roman" w:hAnsi="Times New Roman" w:cs="Times New Roman"/>
          <w:sz w:val="24"/>
          <w:szCs w:val="24"/>
        </w:rPr>
        <w:t>,</w:t>
      </w:r>
      <w:r w:rsidR="008469DC" w:rsidRPr="00291644">
        <w:rPr>
          <w:rFonts w:ascii="Times New Roman" w:hAnsi="Times New Roman" w:cs="Times New Roman"/>
          <w:sz w:val="24"/>
          <w:szCs w:val="24"/>
        </w:rPr>
        <w:t xml:space="preserve"> which was</w:t>
      </w:r>
      <w:r w:rsidR="006576A0" w:rsidRPr="00291644">
        <w:rPr>
          <w:rFonts w:ascii="Times New Roman" w:hAnsi="Times New Roman" w:cs="Times New Roman"/>
          <w:sz w:val="24"/>
          <w:szCs w:val="24"/>
        </w:rPr>
        <w:t xml:space="preserve"> most suitable for farming practices.</w:t>
      </w:r>
      <w:r w:rsidR="00291644">
        <w:rPr>
          <w:rFonts w:ascii="Times New Roman" w:hAnsi="Times New Roman" w:cs="Times New Roman"/>
          <w:sz w:val="24"/>
          <w:szCs w:val="24"/>
        </w:rPr>
        <w:t xml:space="preserve"> </w:t>
      </w:r>
      <w:r w:rsidRPr="00291644">
        <w:rPr>
          <w:rFonts w:ascii="Times New Roman" w:hAnsi="Times New Roman" w:cs="Times New Roman"/>
          <w:sz w:val="24"/>
          <w:szCs w:val="24"/>
        </w:rPr>
        <w:t>The information generated from</w:t>
      </w:r>
      <w:r w:rsidR="00291644">
        <w:rPr>
          <w:rFonts w:ascii="Times New Roman" w:hAnsi="Times New Roman" w:cs="Times New Roman"/>
          <w:sz w:val="24"/>
          <w:szCs w:val="24"/>
        </w:rPr>
        <w:t xml:space="preserve"> </w:t>
      </w:r>
      <w:r w:rsidRPr="00291644">
        <w:rPr>
          <w:rFonts w:ascii="Times New Roman" w:hAnsi="Times New Roman" w:cs="Times New Roman"/>
          <w:sz w:val="24"/>
          <w:szCs w:val="24"/>
        </w:rPr>
        <w:t>this study can serve as base line data for future nutrient management in this region.</w:t>
      </w:r>
    </w:p>
    <w:sectPr w:rsidR="00DF083A" w:rsidRPr="00291644" w:rsidSect="00291644">
      <w:footerReference w:type="default" r:id="rId7"/>
      <w:pgSz w:w="11907" w:h="16840" w:code="9"/>
      <w:pgMar w:top="1701" w:right="1701" w:bottom="1701" w:left="1701" w:header="720" w:footer="1247" w:gutter="0"/>
      <w:pgNumType w:fmt="lowerRoman"/>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84C" w:rsidRDefault="0065184C" w:rsidP="008D3830">
      <w:pPr>
        <w:spacing w:after="0" w:line="240" w:lineRule="auto"/>
      </w:pPr>
      <w:r>
        <w:separator/>
      </w:r>
    </w:p>
  </w:endnote>
  <w:endnote w:type="continuationSeparator" w:id="1">
    <w:p w:rsidR="0065184C" w:rsidRDefault="0065184C" w:rsidP="008D38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09600"/>
      <w:docPartObj>
        <w:docPartGallery w:val="Page Numbers (Bottom of Page)"/>
        <w:docPartUnique/>
      </w:docPartObj>
    </w:sdtPr>
    <w:sdtContent>
      <w:p w:rsidR="008D3830" w:rsidRDefault="00E915D1">
        <w:pPr>
          <w:pStyle w:val="Footer"/>
          <w:jc w:val="center"/>
        </w:pPr>
        <w:fldSimple w:instr=" PAGE   \* MERGEFORMAT ">
          <w:r w:rsidR="00EF23E6">
            <w:rPr>
              <w:noProof/>
            </w:rPr>
            <w:t>i</w:t>
          </w:r>
        </w:fldSimple>
      </w:p>
    </w:sdtContent>
  </w:sdt>
  <w:p w:rsidR="008D3830" w:rsidRDefault="008D38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84C" w:rsidRDefault="0065184C" w:rsidP="008D3830">
      <w:pPr>
        <w:spacing w:after="0" w:line="240" w:lineRule="auto"/>
      </w:pPr>
      <w:r>
        <w:separator/>
      </w:r>
    </w:p>
  </w:footnote>
  <w:footnote w:type="continuationSeparator" w:id="1">
    <w:p w:rsidR="0065184C" w:rsidRDefault="0065184C" w:rsidP="008D38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C71A2"/>
    <w:multiLevelType w:val="hybridMultilevel"/>
    <w:tmpl w:val="4D923902"/>
    <w:lvl w:ilvl="0" w:tplc="7966D0B0">
      <w:start w:val="1"/>
      <w:numFmt w:val="bullet"/>
      <w:lvlText w:val=""/>
      <w:lvlJc w:val="left"/>
      <w:pPr>
        <w:tabs>
          <w:tab w:val="num" w:pos="720"/>
        </w:tabs>
        <w:ind w:left="720" w:hanging="360"/>
      </w:pPr>
      <w:rPr>
        <w:rFonts w:ascii="Wingdings 2" w:hAnsi="Wingdings 2" w:hint="default"/>
      </w:rPr>
    </w:lvl>
    <w:lvl w:ilvl="1" w:tplc="A2E4B6E0" w:tentative="1">
      <w:start w:val="1"/>
      <w:numFmt w:val="bullet"/>
      <w:lvlText w:val=""/>
      <w:lvlJc w:val="left"/>
      <w:pPr>
        <w:tabs>
          <w:tab w:val="num" w:pos="1440"/>
        </w:tabs>
        <w:ind w:left="1440" w:hanging="360"/>
      </w:pPr>
      <w:rPr>
        <w:rFonts w:ascii="Wingdings 2" w:hAnsi="Wingdings 2" w:hint="default"/>
      </w:rPr>
    </w:lvl>
    <w:lvl w:ilvl="2" w:tplc="2444A3D2" w:tentative="1">
      <w:start w:val="1"/>
      <w:numFmt w:val="bullet"/>
      <w:lvlText w:val=""/>
      <w:lvlJc w:val="left"/>
      <w:pPr>
        <w:tabs>
          <w:tab w:val="num" w:pos="2160"/>
        </w:tabs>
        <w:ind w:left="2160" w:hanging="360"/>
      </w:pPr>
      <w:rPr>
        <w:rFonts w:ascii="Wingdings 2" w:hAnsi="Wingdings 2" w:hint="default"/>
      </w:rPr>
    </w:lvl>
    <w:lvl w:ilvl="3" w:tplc="1E38C258" w:tentative="1">
      <w:start w:val="1"/>
      <w:numFmt w:val="bullet"/>
      <w:lvlText w:val=""/>
      <w:lvlJc w:val="left"/>
      <w:pPr>
        <w:tabs>
          <w:tab w:val="num" w:pos="2880"/>
        </w:tabs>
        <w:ind w:left="2880" w:hanging="360"/>
      </w:pPr>
      <w:rPr>
        <w:rFonts w:ascii="Wingdings 2" w:hAnsi="Wingdings 2" w:hint="default"/>
      </w:rPr>
    </w:lvl>
    <w:lvl w:ilvl="4" w:tplc="22769344" w:tentative="1">
      <w:start w:val="1"/>
      <w:numFmt w:val="bullet"/>
      <w:lvlText w:val=""/>
      <w:lvlJc w:val="left"/>
      <w:pPr>
        <w:tabs>
          <w:tab w:val="num" w:pos="3600"/>
        </w:tabs>
        <w:ind w:left="3600" w:hanging="360"/>
      </w:pPr>
      <w:rPr>
        <w:rFonts w:ascii="Wingdings 2" w:hAnsi="Wingdings 2" w:hint="default"/>
      </w:rPr>
    </w:lvl>
    <w:lvl w:ilvl="5" w:tplc="FA8C7EFE" w:tentative="1">
      <w:start w:val="1"/>
      <w:numFmt w:val="bullet"/>
      <w:lvlText w:val=""/>
      <w:lvlJc w:val="left"/>
      <w:pPr>
        <w:tabs>
          <w:tab w:val="num" w:pos="4320"/>
        </w:tabs>
        <w:ind w:left="4320" w:hanging="360"/>
      </w:pPr>
      <w:rPr>
        <w:rFonts w:ascii="Wingdings 2" w:hAnsi="Wingdings 2" w:hint="default"/>
      </w:rPr>
    </w:lvl>
    <w:lvl w:ilvl="6" w:tplc="6652D5DA" w:tentative="1">
      <w:start w:val="1"/>
      <w:numFmt w:val="bullet"/>
      <w:lvlText w:val=""/>
      <w:lvlJc w:val="left"/>
      <w:pPr>
        <w:tabs>
          <w:tab w:val="num" w:pos="5040"/>
        </w:tabs>
        <w:ind w:left="5040" w:hanging="360"/>
      </w:pPr>
      <w:rPr>
        <w:rFonts w:ascii="Wingdings 2" w:hAnsi="Wingdings 2" w:hint="default"/>
      </w:rPr>
    </w:lvl>
    <w:lvl w:ilvl="7" w:tplc="AA9E1870" w:tentative="1">
      <w:start w:val="1"/>
      <w:numFmt w:val="bullet"/>
      <w:lvlText w:val=""/>
      <w:lvlJc w:val="left"/>
      <w:pPr>
        <w:tabs>
          <w:tab w:val="num" w:pos="5760"/>
        </w:tabs>
        <w:ind w:left="5760" w:hanging="360"/>
      </w:pPr>
      <w:rPr>
        <w:rFonts w:ascii="Wingdings 2" w:hAnsi="Wingdings 2" w:hint="default"/>
      </w:rPr>
    </w:lvl>
    <w:lvl w:ilvl="8" w:tplc="CEBA4A20"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E03154"/>
    <w:rsid w:val="00023AEB"/>
    <w:rsid w:val="00031A46"/>
    <w:rsid w:val="000A22B4"/>
    <w:rsid w:val="000A5D72"/>
    <w:rsid w:val="000E0E70"/>
    <w:rsid w:val="001063F9"/>
    <w:rsid w:val="00127192"/>
    <w:rsid w:val="001640AC"/>
    <w:rsid w:val="001F4815"/>
    <w:rsid w:val="0023494B"/>
    <w:rsid w:val="00262599"/>
    <w:rsid w:val="002703B1"/>
    <w:rsid w:val="00276956"/>
    <w:rsid w:val="00285024"/>
    <w:rsid w:val="00291644"/>
    <w:rsid w:val="00297ABC"/>
    <w:rsid w:val="002A45EF"/>
    <w:rsid w:val="002D6544"/>
    <w:rsid w:val="002E5DF5"/>
    <w:rsid w:val="002F4BF1"/>
    <w:rsid w:val="0032547D"/>
    <w:rsid w:val="00351B3E"/>
    <w:rsid w:val="003A07E3"/>
    <w:rsid w:val="004152F9"/>
    <w:rsid w:val="004721E4"/>
    <w:rsid w:val="0048772B"/>
    <w:rsid w:val="00543A23"/>
    <w:rsid w:val="005A5B2D"/>
    <w:rsid w:val="005D0918"/>
    <w:rsid w:val="00650109"/>
    <w:rsid w:val="0065184C"/>
    <w:rsid w:val="00651B6F"/>
    <w:rsid w:val="006576A0"/>
    <w:rsid w:val="0067668C"/>
    <w:rsid w:val="006A023B"/>
    <w:rsid w:val="006B669A"/>
    <w:rsid w:val="0075018B"/>
    <w:rsid w:val="0079452E"/>
    <w:rsid w:val="007A29F8"/>
    <w:rsid w:val="007B4BF4"/>
    <w:rsid w:val="008178BD"/>
    <w:rsid w:val="00832F97"/>
    <w:rsid w:val="008469DC"/>
    <w:rsid w:val="00847AE4"/>
    <w:rsid w:val="00873A2D"/>
    <w:rsid w:val="008D3830"/>
    <w:rsid w:val="00902CAF"/>
    <w:rsid w:val="009264CF"/>
    <w:rsid w:val="00970E9D"/>
    <w:rsid w:val="009912A0"/>
    <w:rsid w:val="009C4CEC"/>
    <w:rsid w:val="009D2808"/>
    <w:rsid w:val="009E6EED"/>
    <w:rsid w:val="00A27D32"/>
    <w:rsid w:val="00A54CAD"/>
    <w:rsid w:val="00AD2EA3"/>
    <w:rsid w:val="00B27E22"/>
    <w:rsid w:val="00B34D22"/>
    <w:rsid w:val="00B41A1F"/>
    <w:rsid w:val="00B47E90"/>
    <w:rsid w:val="00BC677C"/>
    <w:rsid w:val="00BD0629"/>
    <w:rsid w:val="00C37491"/>
    <w:rsid w:val="00C4395D"/>
    <w:rsid w:val="00C66907"/>
    <w:rsid w:val="00CD6504"/>
    <w:rsid w:val="00D85EA2"/>
    <w:rsid w:val="00D91B7E"/>
    <w:rsid w:val="00DF083A"/>
    <w:rsid w:val="00E009E1"/>
    <w:rsid w:val="00E03154"/>
    <w:rsid w:val="00E04B0D"/>
    <w:rsid w:val="00E12E53"/>
    <w:rsid w:val="00E42C4F"/>
    <w:rsid w:val="00E53398"/>
    <w:rsid w:val="00E73C72"/>
    <w:rsid w:val="00E915D1"/>
    <w:rsid w:val="00EB5EF2"/>
    <w:rsid w:val="00EC2E12"/>
    <w:rsid w:val="00EF23E6"/>
    <w:rsid w:val="00EF41ED"/>
    <w:rsid w:val="00F114D4"/>
    <w:rsid w:val="00F25083"/>
    <w:rsid w:val="00F53C1E"/>
    <w:rsid w:val="00FB37C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1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p">
    <w:name w:val="sup"/>
    <w:basedOn w:val="DefaultParagraphFont"/>
    <w:rsid w:val="00873A2D"/>
  </w:style>
  <w:style w:type="paragraph" w:styleId="ListParagraph">
    <w:name w:val="List Paragraph"/>
    <w:basedOn w:val="Normal"/>
    <w:uiPriority w:val="34"/>
    <w:qFormat/>
    <w:rsid w:val="006A023B"/>
    <w:pPr>
      <w:ind w:left="720"/>
      <w:contextualSpacing/>
    </w:pPr>
  </w:style>
  <w:style w:type="paragraph" w:styleId="Header">
    <w:name w:val="header"/>
    <w:basedOn w:val="Normal"/>
    <w:link w:val="HeaderChar"/>
    <w:uiPriority w:val="99"/>
    <w:semiHidden/>
    <w:unhideWhenUsed/>
    <w:rsid w:val="008D383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D3830"/>
  </w:style>
  <w:style w:type="paragraph" w:styleId="Footer">
    <w:name w:val="footer"/>
    <w:basedOn w:val="Normal"/>
    <w:link w:val="FooterChar"/>
    <w:uiPriority w:val="99"/>
    <w:unhideWhenUsed/>
    <w:rsid w:val="008D3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83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cp:lastModifiedBy>
  <cp:revision>5</cp:revision>
  <dcterms:created xsi:type="dcterms:W3CDTF">2019-07-05T10:42:00Z</dcterms:created>
  <dcterms:modified xsi:type="dcterms:W3CDTF">2019-07-05T10:43:00Z</dcterms:modified>
</cp:coreProperties>
</file>