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232BB9" w14:textId="1B9C966D" w:rsidR="00214633" w:rsidRPr="007955F5" w:rsidRDefault="00214633" w:rsidP="00214633">
      <w:pPr>
        <w:spacing w:line="360" w:lineRule="auto"/>
        <w:jc w:val="center"/>
        <w:rPr>
          <w:rFonts w:ascii="Times New Roman" w:eastAsia="Times New Roman" w:hAnsi="Times New Roman" w:cs="Times New Roman"/>
          <w:color w:val="4472C4"/>
          <w:sz w:val="32"/>
          <w:szCs w:val="32"/>
        </w:rPr>
      </w:pPr>
      <w:r w:rsidRPr="007955F5">
        <w:rPr>
          <w:rFonts w:ascii="Times New Roman" w:eastAsia="Times New Roman" w:hAnsi="Times New Roman" w:cs="Times New Roman"/>
          <w:noProof/>
          <w:color w:val="4472C4"/>
          <w:sz w:val="32"/>
          <w:szCs w:val="32"/>
        </w:rPr>
        <w:drawing>
          <wp:inline distT="0" distB="0" distL="0" distR="0" wp14:anchorId="133DEAD3" wp14:editId="05B8BFA3">
            <wp:extent cx="1901190" cy="1901190"/>
            <wp:effectExtent l="0" t="0" r="3810" b="3810"/>
            <wp:docPr id="1" name="Picture 1" descr="C:\Users\hamid.saeed.MBRSG\Downloads\mbrsg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mid.saeed.MBRSG\Downloads\mbrsg_logo.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01190" cy="1901190"/>
                    </a:xfrm>
                    <a:prstGeom prst="rect">
                      <a:avLst/>
                    </a:prstGeom>
                    <a:noFill/>
                    <a:ln>
                      <a:noFill/>
                    </a:ln>
                  </pic:spPr>
                </pic:pic>
              </a:graphicData>
            </a:graphic>
          </wp:inline>
        </w:drawing>
      </w:r>
      <w:bookmarkStart w:id="0" w:name="_Hlk13421708"/>
      <w:bookmarkEnd w:id="0"/>
    </w:p>
    <w:p w14:paraId="7851502A" w14:textId="77777777" w:rsidR="00214633" w:rsidRPr="007955F5" w:rsidRDefault="00214633" w:rsidP="00214633">
      <w:pPr>
        <w:pStyle w:val="MBRSGFrontPage"/>
        <w:rPr>
          <w:rFonts w:ascii="Times New Roman" w:hAnsi="Times New Roman" w:cs="Times New Roman"/>
        </w:rPr>
      </w:pPr>
      <w:bookmarkStart w:id="1" w:name="_Hlk51420455"/>
      <w:r w:rsidRPr="00326273">
        <w:rPr>
          <w:rFonts w:ascii="Times New Roman" w:hAnsi="Times New Roman" w:cs="Times New Roman"/>
        </w:rPr>
        <w:t>MIM 901 Dissertation</w:t>
      </w:r>
    </w:p>
    <w:p w14:paraId="627D541E" w14:textId="77777777" w:rsidR="00214633" w:rsidRPr="007955F5" w:rsidRDefault="00214633" w:rsidP="00214633">
      <w:pPr>
        <w:pStyle w:val="MBRSGFrontPage"/>
        <w:rPr>
          <w:rFonts w:ascii="Times New Roman" w:hAnsi="Times New Roman" w:cs="Times New Roman"/>
        </w:rPr>
      </w:pPr>
      <w:r w:rsidRPr="007955F5">
        <w:rPr>
          <w:rFonts w:ascii="Times New Roman" w:hAnsi="Times New Roman" w:cs="Times New Roman"/>
        </w:rPr>
        <w:t>2020</w:t>
      </w:r>
    </w:p>
    <w:bookmarkEnd w:id="1"/>
    <w:p w14:paraId="7D10DC49" w14:textId="77777777" w:rsidR="00214633" w:rsidRPr="007955F5" w:rsidRDefault="00214633" w:rsidP="00214633">
      <w:pPr>
        <w:pStyle w:val="MBRSGFrontPage"/>
        <w:rPr>
          <w:rFonts w:ascii="Times New Roman" w:hAnsi="Times New Roman" w:cs="Times New Roman"/>
        </w:rPr>
      </w:pPr>
    </w:p>
    <w:p w14:paraId="0ADFD11D" w14:textId="77777777" w:rsidR="00214633" w:rsidRPr="007955F5" w:rsidRDefault="00214633" w:rsidP="00214633">
      <w:pPr>
        <w:pStyle w:val="MBRSGFrontPage"/>
        <w:rPr>
          <w:rFonts w:ascii="Times New Roman" w:hAnsi="Times New Roman" w:cs="Times New Roman"/>
        </w:rPr>
      </w:pPr>
    </w:p>
    <w:p w14:paraId="4765EAED" w14:textId="77777777" w:rsidR="00214633" w:rsidRPr="007955F5" w:rsidRDefault="00214633" w:rsidP="00214633">
      <w:pPr>
        <w:pStyle w:val="MBRSGHeading1"/>
        <w:rPr>
          <w:rFonts w:ascii="Times New Roman" w:hAnsi="Times New Roman" w:cs="Times New Roman"/>
          <w:bCs/>
        </w:rPr>
      </w:pPr>
      <w:bookmarkStart w:id="2" w:name="_Hlk17908816"/>
      <w:bookmarkStart w:id="3" w:name="_Toc50146880"/>
      <w:bookmarkStart w:id="4" w:name="_Toc59398981"/>
      <w:bookmarkStart w:id="5" w:name="_Hlk50146668"/>
      <w:r w:rsidRPr="00516E41">
        <w:rPr>
          <w:rFonts w:ascii="Times New Roman" w:hAnsi="Times New Roman" w:cs="Times New Roman"/>
          <w:bCs/>
        </w:rPr>
        <w:t>Psychological Wellbeing: Toward an Innovative Provision of Mental Health and Wellbeing in the UAE</w:t>
      </w:r>
      <w:bookmarkEnd w:id="2"/>
      <w:bookmarkEnd w:id="3"/>
      <w:bookmarkEnd w:id="4"/>
    </w:p>
    <w:bookmarkEnd w:id="5"/>
    <w:p w14:paraId="2BF25214" w14:textId="77777777" w:rsidR="00214633" w:rsidRPr="007955F5" w:rsidRDefault="00214633" w:rsidP="00214633">
      <w:pPr>
        <w:jc w:val="center"/>
        <w:rPr>
          <w:rFonts w:ascii="Times New Roman" w:hAnsi="Times New Roman" w:cs="Times New Roman"/>
          <w:b/>
          <w:bCs/>
          <w:sz w:val="28"/>
          <w:szCs w:val="28"/>
        </w:rPr>
      </w:pPr>
    </w:p>
    <w:p w14:paraId="5B238A8A" w14:textId="5B9A2C52" w:rsidR="00214633" w:rsidRDefault="00214633" w:rsidP="00214633">
      <w:pPr>
        <w:jc w:val="center"/>
        <w:rPr>
          <w:rFonts w:ascii="Times New Roman" w:hAnsi="Times New Roman" w:cs="Times New Roman"/>
          <w:b/>
          <w:bCs/>
          <w:sz w:val="28"/>
          <w:szCs w:val="28"/>
        </w:rPr>
      </w:pPr>
    </w:p>
    <w:p w14:paraId="44A32087" w14:textId="77777777" w:rsidR="006502FC" w:rsidRPr="007955F5" w:rsidRDefault="006502FC" w:rsidP="00214633">
      <w:pPr>
        <w:jc w:val="center"/>
        <w:rPr>
          <w:rFonts w:ascii="Times New Roman" w:hAnsi="Times New Roman" w:cs="Times New Roman"/>
          <w:b/>
          <w:bCs/>
          <w:sz w:val="28"/>
          <w:szCs w:val="28"/>
        </w:rPr>
      </w:pPr>
    </w:p>
    <w:p w14:paraId="7D86A5C6" w14:textId="77777777" w:rsidR="00214633" w:rsidRPr="007955F5" w:rsidRDefault="00214633" w:rsidP="00214633">
      <w:pPr>
        <w:pStyle w:val="MBRSGFrontPage"/>
        <w:rPr>
          <w:rFonts w:ascii="Times New Roman" w:hAnsi="Times New Roman" w:cs="Times New Roman"/>
        </w:rPr>
      </w:pPr>
      <w:r w:rsidRPr="007955F5">
        <w:rPr>
          <w:rFonts w:ascii="Times New Roman" w:hAnsi="Times New Roman" w:cs="Times New Roman"/>
        </w:rPr>
        <w:t>by</w:t>
      </w:r>
    </w:p>
    <w:p w14:paraId="31928E5F" w14:textId="27043C5D" w:rsidR="00214633" w:rsidRPr="007955F5" w:rsidRDefault="00214633" w:rsidP="00214633">
      <w:pPr>
        <w:pStyle w:val="MBRSGFrontPage"/>
        <w:rPr>
          <w:rFonts w:ascii="Times New Roman" w:hAnsi="Times New Roman" w:cs="Times New Roman"/>
        </w:rPr>
      </w:pPr>
      <w:r w:rsidRPr="007955F5">
        <w:rPr>
          <w:rFonts w:ascii="Times New Roman" w:hAnsi="Times New Roman" w:cs="Times New Roman"/>
        </w:rPr>
        <w:t xml:space="preserve">Fatema Saeed Dhahi </w:t>
      </w:r>
      <w:r>
        <w:rPr>
          <w:rFonts w:ascii="Times New Roman" w:hAnsi="Times New Roman" w:cs="Times New Roman"/>
        </w:rPr>
        <w:t xml:space="preserve">Saeed </w:t>
      </w:r>
      <w:r w:rsidRPr="007955F5">
        <w:rPr>
          <w:rFonts w:ascii="Times New Roman" w:hAnsi="Times New Roman" w:cs="Times New Roman"/>
        </w:rPr>
        <w:t>Alrumaithi</w:t>
      </w:r>
    </w:p>
    <w:p w14:paraId="5E6CACA6" w14:textId="77777777" w:rsidR="00214633" w:rsidRPr="007955F5" w:rsidRDefault="00214633" w:rsidP="00214633">
      <w:pPr>
        <w:jc w:val="center"/>
        <w:rPr>
          <w:rFonts w:ascii="Times New Roman" w:hAnsi="Times New Roman" w:cs="Times New Roman"/>
          <w:sz w:val="24"/>
          <w:szCs w:val="24"/>
        </w:rPr>
      </w:pPr>
    </w:p>
    <w:p w14:paraId="0A2849DA" w14:textId="77777777" w:rsidR="00214633" w:rsidRPr="007955F5" w:rsidRDefault="00214633" w:rsidP="00214633">
      <w:pPr>
        <w:jc w:val="center"/>
        <w:rPr>
          <w:rFonts w:ascii="Times New Roman" w:hAnsi="Times New Roman" w:cs="Times New Roman"/>
          <w:sz w:val="24"/>
          <w:szCs w:val="24"/>
        </w:rPr>
      </w:pPr>
    </w:p>
    <w:p w14:paraId="46A5F91A" w14:textId="77777777" w:rsidR="00214633" w:rsidRPr="007955F5" w:rsidRDefault="00214633" w:rsidP="00214633">
      <w:pPr>
        <w:jc w:val="center"/>
        <w:rPr>
          <w:rFonts w:ascii="Times New Roman" w:hAnsi="Times New Roman" w:cs="Times New Roman"/>
          <w:sz w:val="24"/>
          <w:szCs w:val="24"/>
        </w:rPr>
      </w:pPr>
    </w:p>
    <w:p w14:paraId="68522A2B" w14:textId="77777777" w:rsidR="00214633" w:rsidRPr="007955F5" w:rsidRDefault="00214633" w:rsidP="00214633">
      <w:pPr>
        <w:pStyle w:val="MBRSGFrontPage2"/>
        <w:rPr>
          <w:rFonts w:ascii="Times New Roman" w:hAnsi="Times New Roman" w:cs="Times New Roman"/>
        </w:rPr>
      </w:pPr>
      <w:r w:rsidRPr="007955F5">
        <w:rPr>
          <w:rFonts w:ascii="Times New Roman" w:hAnsi="Times New Roman" w:cs="Times New Roman"/>
        </w:rPr>
        <w:t xml:space="preserve">This dissertation report is submitted in partial fulfillment of the award of </w:t>
      </w:r>
      <w:bookmarkStart w:id="6" w:name="_Hlk17909099"/>
      <w:r w:rsidRPr="007955F5">
        <w:rPr>
          <w:rFonts w:ascii="Times New Roman" w:hAnsi="Times New Roman" w:cs="Times New Roman"/>
        </w:rPr>
        <w:t>Master of Innovation Management</w:t>
      </w:r>
      <w:bookmarkEnd w:id="6"/>
    </w:p>
    <w:p w14:paraId="13C0DA8F" w14:textId="3E4ED35E" w:rsidR="00214633" w:rsidRPr="00214633" w:rsidRDefault="00214633" w:rsidP="00214633">
      <w:pPr>
        <w:spacing w:line="259" w:lineRule="auto"/>
        <w:rPr>
          <w:rFonts w:ascii="Times New Roman" w:hAnsi="Times New Roman" w:cs="Times New Roman"/>
          <w:sz w:val="24"/>
          <w:szCs w:val="24"/>
          <w:lang w:bidi="ar-AE"/>
        </w:rPr>
        <w:sectPr w:rsidR="00214633" w:rsidRPr="00214633" w:rsidSect="00E238D8">
          <w:footerReference w:type="default" r:id="rId7"/>
          <w:footerReference w:type="first" r:id="rId8"/>
          <w:pgSz w:w="12240" w:h="15840"/>
          <w:pgMar w:top="1440" w:right="1440" w:bottom="1440" w:left="1440" w:header="720" w:footer="720" w:gutter="0"/>
          <w:pgNumType w:fmt="lowerRoman" w:start="1"/>
          <w:cols w:space="720"/>
          <w:titlePg/>
          <w:docGrid w:linePitch="360"/>
        </w:sectPr>
      </w:pPr>
      <w:r w:rsidRPr="007955F5">
        <w:rPr>
          <w:rFonts w:ascii="Times New Roman" w:hAnsi="Times New Roman" w:cs="Times New Roman"/>
          <w:sz w:val="24"/>
          <w:szCs w:val="24"/>
          <w:lang w:bidi="ar-AE"/>
        </w:rPr>
        <w:br w:type="page"/>
      </w:r>
    </w:p>
    <w:p w14:paraId="0F8FF33E" w14:textId="3A753A6A" w:rsidR="00214633" w:rsidRPr="007955F5" w:rsidRDefault="00214633" w:rsidP="00214633">
      <w:pPr>
        <w:pStyle w:val="MBRSGHeading1"/>
        <w:spacing w:line="360" w:lineRule="auto"/>
        <w:rPr>
          <w:rFonts w:ascii="Times New Roman" w:hAnsi="Times New Roman" w:cs="Times New Roman"/>
        </w:rPr>
      </w:pPr>
      <w:bookmarkStart w:id="7" w:name="_Toc50146882"/>
      <w:bookmarkStart w:id="8" w:name="_Toc59398983"/>
      <w:r w:rsidRPr="007955F5">
        <w:rPr>
          <w:rFonts w:ascii="Times New Roman" w:hAnsi="Times New Roman" w:cs="Times New Roman"/>
        </w:rPr>
        <w:lastRenderedPageBreak/>
        <w:t>Abstract</w:t>
      </w:r>
      <w:bookmarkEnd w:id="7"/>
      <w:bookmarkEnd w:id="8"/>
    </w:p>
    <w:p w14:paraId="20735290" w14:textId="77777777" w:rsidR="00214633" w:rsidRPr="000B3A19" w:rsidRDefault="00214633" w:rsidP="00214633">
      <w:pPr>
        <w:pStyle w:val="MBRSGPreamble"/>
        <w:spacing w:line="360" w:lineRule="auto"/>
        <w:ind w:firstLine="720"/>
        <w:rPr>
          <w:rFonts w:ascii="Times New Roman" w:hAnsi="Times New Roman" w:cs="Times New Roman"/>
          <w:lang w:val="en-US"/>
        </w:rPr>
      </w:pPr>
      <w:bookmarkStart w:id="9" w:name="_Hlk51420686"/>
      <w:r w:rsidRPr="000B3A19">
        <w:rPr>
          <w:rFonts w:ascii="Times New Roman" w:hAnsi="Times New Roman" w:cs="Times New Roman"/>
          <w:lang w:val="en-US"/>
        </w:rPr>
        <w:t xml:space="preserve">While physical health strategies have been developed through the establishment of healthcare centers and e-services, psychological health services have not improved comparatively, especially in the UAE. Thus, it is essential to understand the requirements of advanced technologies and approaches in the provision of healthcare services. Nevertheless, the social cohesion, financial burden, and associated stigma are among the primary factors behind the reluctance to approach psychological wellbeing services. </w:t>
      </w:r>
      <w:r>
        <w:rPr>
          <w:rFonts w:ascii="Times New Roman" w:hAnsi="Times New Roman" w:cs="Times New Roman"/>
          <w:lang w:val="en-US"/>
        </w:rPr>
        <w:t>Furthermore</w:t>
      </w:r>
      <w:r w:rsidRPr="000B3A19">
        <w:rPr>
          <w:rFonts w:ascii="Times New Roman" w:hAnsi="Times New Roman" w:cs="Times New Roman"/>
          <w:lang w:val="en-US"/>
        </w:rPr>
        <w:t xml:space="preserve">, these factors reduce the effectiveness of awareness programs regarding psychological wellbeing in the community. </w:t>
      </w:r>
      <w:r>
        <w:rPr>
          <w:rFonts w:ascii="Times New Roman" w:hAnsi="Times New Roman" w:cs="Times New Roman"/>
          <w:lang w:val="en-US"/>
        </w:rPr>
        <w:t>Consequently, t</w:t>
      </w:r>
      <w:r w:rsidRPr="000B3A19">
        <w:rPr>
          <w:rFonts w:ascii="Times New Roman" w:hAnsi="Times New Roman" w:cs="Times New Roman"/>
          <w:lang w:val="en-US"/>
        </w:rPr>
        <w:t xml:space="preserve">his study aims to explore </w:t>
      </w:r>
      <w:r w:rsidRPr="000B3A19">
        <w:rPr>
          <w:rFonts w:ascii="Times New Roman" w:hAnsi="Times New Roman" w:cs="Times New Roman"/>
          <w:i/>
          <w:iCs/>
          <w:lang w:val="en-US"/>
        </w:rPr>
        <w:t xml:space="preserve">how innovation can support the provision of mental health services </w:t>
      </w:r>
      <w:r w:rsidRPr="000B3A19">
        <w:rPr>
          <w:rFonts w:ascii="Times New Roman" w:hAnsi="Times New Roman" w:cs="Times New Roman"/>
          <w:lang w:val="en-US"/>
        </w:rPr>
        <w:t>and</w:t>
      </w:r>
      <w:r w:rsidRPr="000B3A19">
        <w:rPr>
          <w:rFonts w:ascii="Times New Roman" w:hAnsi="Times New Roman" w:cs="Times New Roman"/>
          <w:i/>
          <w:iCs/>
          <w:lang w:val="en-US"/>
        </w:rPr>
        <w:t xml:space="preserve"> how</w:t>
      </w:r>
      <w:r>
        <w:rPr>
          <w:rFonts w:ascii="Times New Roman" w:hAnsi="Times New Roman" w:cs="Times New Roman"/>
          <w:i/>
          <w:iCs/>
          <w:lang w:val="en-US"/>
        </w:rPr>
        <w:t xml:space="preserve"> it</w:t>
      </w:r>
      <w:r w:rsidRPr="000B3A19">
        <w:rPr>
          <w:rFonts w:ascii="Times New Roman" w:hAnsi="Times New Roman" w:cs="Times New Roman"/>
          <w:i/>
          <w:iCs/>
          <w:lang w:val="en-US"/>
        </w:rPr>
        <w:t xml:space="preserve"> can assist in spreading awareness of psychological wellbeing and reduce the associated stigma</w:t>
      </w:r>
      <w:r>
        <w:rPr>
          <w:rFonts w:ascii="Times New Roman" w:hAnsi="Times New Roman" w:cs="Times New Roman"/>
          <w:i/>
          <w:iCs/>
          <w:lang w:val="en-US"/>
        </w:rPr>
        <w:t>,</w:t>
      </w:r>
      <w:r w:rsidRPr="000B3A19">
        <w:rPr>
          <w:rFonts w:ascii="Times New Roman" w:hAnsi="Times New Roman" w:cs="Times New Roman"/>
          <w:i/>
          <w:iCs/>
          <w:lang w:val="en-US"/>
        </w:rPr>
        <w:t xml:space="preserve"> in </w:t>
      </w:r>
      <w:r>
        <w:rPr>
          <w:rFonts w:ascii="Times New Roman" w:hAnsi="Times New Roman" w:cs="Times New Roman"/>
          <w:i/>
          <w:iCs/>
          <w:lang w:val="en-US"/>
        </w:rPr>
        <w:t>context of the</w:t>
      </w:r>
      <w:r w:rsidRPr="000B3A19">
        <w:rPr>
          <w:rFonts w:ascii="Times New Roman" w:hAnsi="Times New Roman" w:cs="Times New Roman"/>
          <w:i/>
          <w:iCs/>
          <w:lang w:val="en-US"/>
        </w:rPr>
        <w:t xml:space="preserve"> UAE</w:t>
      </w:r>
      <w:r>
        <w:rPr>
          <w:rFonts w:ascii="Times New Roman" w:hAnsi="Times New Roman" w:cs="Times New Roman"/>
          <w:i/>
          <w:iCs/>
          <w:lang w:val="en-US"/>
        </w:rPr>
        <w:t>.</w:t>
      </w:r>
      <w:r w:rsidRPr="000B3A19">
        <w:rPr>
          <w:rFonts w:ascii="Times New Roman" w:hAnsi="Times New Roman" w:cs="Times New Roman"/>
          <w:lang w:val="en-US"/>
        </w:rPr>
        <w:t xml:space="preserve"> This </w:t>
      </w:r>
      <w:r>
        <w:rPr>
          <w:rFonts w:ascii="Times New Roman" w:hAnsi="Times New Roman" w:cs="Times New Roman"/>
          <w:lang w:val="en-US"/>
        </w:rPr>
        <w:t>paper</w:t>
      </w:r>
      <w:r w:rsidRPr="000B3A19">
        <w:rPr>
          <w:rFonts w:ascii="Times New Roman" w:hAnsi="Times New Roman" w:cs="Times New Roman"/>
          <w:lang w:val="en-US"/>
        </w:rPr>
        <w:t xml:space="preserve"> focuses on the preliminary literature review of innovative methods applied in the area of mental wellbeing services. A</w:t>
      </w:r>
      <w:r>
        <w:rPr>
          <w:rFonts w:ascii="Times New Roman" w:hAnsi="Times New Roman" w:cs="Times New Roman"/>
          <w:lang w:val="en-US"/>
        </w:rPr>
        <w:t>dditionally</w:t>
      </w:r>
      <w:r w:rsidRPr="000B3A19">
        <w:rPr>
          <w:rFonts w:ascii="Times New Roman" w:hAnsi="Times New Roman" w:cs="Times New Roman"/>
          <w:lang w:val="en-US"/>
        </w:rPr>
        <w:t>, primary data was collected by conducting a focus group discussion among specialized counselors working in</w:t>
      </w:r>
      <w:r>
        <w:rPr>
          <w:rFonts w:ascii="Times New Roman" w:hAnsi="Times New Roman" w:cs="Times New Roman"/>
          <w:lang w:val="en-US"/>
        </w:rPr>
        <w:t xml:space="preserve"> the city of</w:t>
      </w:r>
      <w:r w:rsidRPr="000B3A19">
        <w:rPr>
          <w:rFonts w:ascii="Times New Roman" w:hAnsi="Times New Roman" w:cs="Times New Roman"/>
          <w:lang w:val="en-US"/>
        </w:rPr>
        <w:t xml:space="preserve"> Abu Dhabi.</w:t>
      </w:r>
      <w:r>
        <w:rPr>
          <w:rFonts w:ascii="Times New Roman" w:hAnsi="Times New Roman" w:cs="Times New Roman"/>
          <w:lang w:val="en-US"/>
        </w:rPr>
        <w:t xml:space="preserve"> The acquired</w:t>
      </w:r>
      <w:r w:rsidRPr="000B3A19">
        <w:rPr>
          <w:rFonts w:ascii="Times New Roman" w:hAnsi="Times New Roman" w:cs="Times New Roman"/>
          <w:lang w:val="en-US"/>
        </w:rPr>
        <w:t xml:space="preserve"> </w:t>
      </w:r>
      <w:r>
        <w:rPr>
          <w:rFonts w:ascii="Times New Roman" w:hAnsi="Times New Roman" w:cs="Times New Roman"/>
          <w:lang w:val="en-US"/>
        </w:rPr>
        <w:t>d</w:t>
      </w:r>
      <w:r w:rsidRPr="000B3A19">
        <w:rPr>
          <w:rFonts w:ascii="Times New Roman" w:hAnsi="Times New Roman" w:cs="Times New Roman"/>
          <w:lang w:val="en-US"/>
        </w:rPr>
        <w:t>ata w</w:t>
      </w:r>
      <w:r>
        <w:rPr>
          <w:rFonts w:ascii="Times New Roman" w:hAnsi="Times New Roman" w:cs="Times New Roman"/>
          <w:lang w:val="en-US"/>
        </w:rPr>
        <w:t>ere</w:t>
      </w:r>
      <w:r w:rsidRPr="000B3A19">
        <w:rPr>
          <w:rFonts w:ascii="Times New Roman" w:hAnsi="Times New Roman" w:cs="Times New Roman"/>
          <w:lang w:val="en-US"/>
        </w:rPr>
        <w:t xml:space="preserve"> analyzed and evaluated to present results that answered the research questions and provided suggestions for future research.</w:t>
      </w:r>
    </w:p>
    <w:p w14:paraId="03332B45" w14:textId="77777777" w:rsidR="00214633" w:rsidRDefault="00214633" w:rsidP="00214633">
      <w:pPr>
        <w:pStyle w:val="MBRSGPreamble"/>
        <w:rPr>
          <w:rFonts w:ascii="Times New Roman" w:hAnsi="Times New Roman" w:cs="Times New Roman"/>
          <w:lang w:val="en-US"/>
        </w:rPr>
      </w:pPr>
    </w:p>
    <w:p w14:paraId="7AD61C15" w14:textId="07948705" w:rsidR="00C61461" w:rsidRPr="00214633" w:rsidRDefault="00214633" w:rsidP="00214633">
      <w:pPr>
        <w:spacing w:line="276" w:lineRule="auto"/>
        <w:rPr>
          <w:rFonts w:ascii="Times New Roman" w:hAnsi="Times New Roman" w:cs="Times New Roman"/>
          <w:sz w:val="24"/>
        </w:rPr>
      </w:pPr>
      <w:r>
        <w:rPr>
          <w:rFonts w:ascii="Times New Roman" w:hAnsi="Times New Roman" w:cs="Times New Roman"/>
          <w:b/>
          <w:bCs/>
          <w:sz w:val="24"/>
        </w:rPr>
        <w:t>Keywords:</w:t>
      </w:r>
      <w:r>
        <w:rPr>
          <w:rFonts w:ascii="Times New Roman" w:hAnsi="Times New Roman" w:cs="Times New Roman"/>
          <w:sz w:val="24"/>
        </w:rPr>
        <w:t xml:space="preserve"> </w:t>
      </w:r>
      <w:r>
        <w:rPr>
          <w:rFonts w:ascii="Times New Roman" w:hAnsi="Times New Roman" w:cs="Times New Roman"/>
          <w:i/>
          <w:iCs/>
          <w:sz w:val="24"/>
        </w:rPr>
        <w:t>Psychological Wellbeing, Mental Health, Telemedicine, Incremental Innovation, Diffusion of Innovation, UAE Vision</w:t>
      </w:r>
      <w:bookmarkEnd w:id="9"/>
    </w:p>
    <w:sectPr w:rsidR="00C61461" w:rsidRPr="0021463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C4CD5" w14:textId="77777777" w:rsidR="00DD6A67" w:rsidRDefault="00DD6A67" w:rsidP="00214633">
      <w:pPr>
        <w:spacing w:after="0" w:line="240" w:lineRule="auto"/>
      </w:pPr>
      <w:r>
        <w:separator/>
      </w:r>
    </w:p>
  </w:endnote>
  <w:endnote w:type="continuationSeparator" w:id="0">
    <w:p w14:paraId="44D9E1D5" w14:textId="77777777" w:rsidR="00DD6A67" w:rsidRDefault="00DD6A67" w:rsidP="002146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947BD" w14:textId="77777777" w:rsidR="00FD2F0D" w:rsidRDefault="004A5821">
    <w:pPr>
      <w:pStyle w:val="Footer"/>
      <w:jc w:val="right"/>
    </w:pPr>
    <w:r>
      <w:fldChar w:fldCharType="begin"/>
    </w:r>
    <w:r>
      <w:instrText xml:space="preserve"> PAGE   \* MERGEFORMAT </w:instrText>
    </w:r>
    <w:r>
      <w:fldChar w:fldCharType="separate"/>
    </w:r>
    <w:r>
      <w:rPr>
        <w:noProof/>
      </w:rPr>
      <w:t>ii</w:t>
    </w:r>
    <w:r>
      <w:rPr>
        <w:noProof/>
      </w:rPr>
      <w:fldChar w:fldCharType="end"/>
    </w:r>
  </w:p>
  <w:p w14:paraId="4251E91D" w14:textId="77777777" w:rsidR="00FD2F0D" w:rsidRDefault="00DD6A6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9F55D" w14:textId="77777777" w:rsidR="00FD2F0D" w:rsidRDefault="004A5821">
    <w:pPr>
      <w:pStyle w:val="Footer"/>
      <w:jc w:val="right"/>
    </w:pPr>
    <w:r>
      <w:fldChar w:fldCharType="begin"/>
    </w:r>
    <w:r>
      <w:instrText xml:space="preserve"> PAGE   \* MERGEFORMAT </w:instrText>
    </w:r>
    <w:r>
      <w:fldChar w:fldCharType="separate"/>
    </w:r>
    <w:r>
      <w:rPr>
        <w:noProof/>
      </w:rPr>
      <w:t>1</w:t>
    </w:r>
    <w:r>
      <w:rPr>
        <w:noProof/>
      </w:rPr>
      <w:fldChar w:fldCharType="end"/>
    </w:r>
  </w:p>
  <w:p w14:paraId="3066EA2C" w14:textId="77777777" w:rsidR="00FD2F0D" w:rsidRDefault="00DD6A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9337A" w14:textId="77777777" w:rsidR="00DD6A67" w:rsidRDefault="00DD6A67" w:rsidP="00214633">
      <w:pPr>
        <w:spacing w:after="0" w:line="240" w:lineRule="auto"/>
      </w:pPr>
      <w:r>
        <w:separator/>
      </w:r>
    </w:p>
  </w:footnote>
  <w:footnote w:type="continuationSeparator" w:id="0">
    <w:p w14:paraId="65423431" w14:textId="77777777" w:rsidR="00DD6A67" w:rsidRDefault="00DD6A67" w:rsidP="0021463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461"/>
    <w:rsid w:val="00214633"/>
    <w:rsid w:val="00302AAA"/>
    <w:rsid w:val="004A5821"/>
    <w:rsid w:val="005872AF"/>
    <w:rsid w:val="006502FC"/>
    <w:rsid w:val="00A41C88"/>
    <w:rsid w:val="00A9252F"/>
    <w:rsid w:val="00C61461"/>
    <w:rsid w:val="00DB4960"/>
    <w:rsid w:val="00DD4ADD"/>
    <w:rsid w:val="00DD6A6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ED323"/>
  <w15:chartTrackingRefBased/>
  <w15:docId w15:val="{117B02E6-F788-43A5-93FE-97935F0E2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1461"/>
    <w:pPr>
      <w:spacing w:line="256" w:lineRule="auto"/>
    </w:pPr>
    <w:rPr>
      <w:rFonts w:ascii="Calibri" w:eastAsia="Calibri" w:hAnsi="Calibri" w:cs="Arial"/>
    </w:rPr>
  </w:style>
  <w:style w:type="paragraph" w:styleId="Heading1">
    <w:name w:val="heading 1"/>
    <w:basedOn w:val="Normal"/>
    <w:next w:val="Normal"/>
    <w:link w:val="Heading1Char"/>
    <w:uiPriority w:val="9"/>
    <w:qFormat/>
    <w:rsid w:val="00C6146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BRSGPreamble">
    <w:name w:val="MBRSG Preamble"/>
    <w:basedOn w:val="Normal"/>
    <w:link w:val="MBRSGPreambleChar"/>
    <w:qFormat/>
    <w:rsid w:val="00C61461"/>
    <w:pPr>
      <w:spacing w:after="200" w:line="276" w:lineRule="auto"/>
      <w:jc w:val="both"/>
    </w:pPr>
    <w:rPr>
      <w:rFonts w:ascii="Arial" w:hAnsi="Arial"/>
      <w:sz w:val="24"/>
      <w:lang w:val="en-GB"/>
    </w:rPr>
  </w:style>
  <w:style w:type="paragraph" w:customStyle="1" w:styleId="MBRSGHeading1">
    <w:name w:val="MBRSG Heading 1"/>
    <w:basedOn w:val="Heading1"/>
    <w:next w:val="Normal"/>
    <w:link w:val="MBRSGHeading1Char"/>
    <w:qFormat/>
    <w:rsid w:val="00C61461"/>
    <w:pPr>
      <w:keepNext w:val="0"/>
      <w:keepLines w:val="0"/>
      <w:spacing w:before="0" w:after="200" w:line="276" w:lineRule="auto"/>
      <w:jc w:val="center"/>
    </w:pPr>
    <w:rPr>
      <w:rFonts w:ascii="Arial" w:eastAsia="Calibri" w:hAnsi="Arial" w:cs="Arial"/>
      <w:b/>
      <w:color w:val="auto"/>
      <w:sz w:val="28"/>
      <w:szCs w:val="28"/>
    </w:rPr>
  </w:style>
  <w:style w:type="character" w:customStyle="1" w:styleId="MBRSGPreambleChar">
    <w:name w:val="MBRSG Preamble Char"/>
    <w:link w:val="MBRSGPreamble"/>
    <w:rsid w:val="00C61461"/>
    <w:rPr>
      <w:rFonts w:ascii="Arial" w:eastAsia="Calibri" w:hAnsi="Arial" w:cs="Arial"/>
      <w:sz w:val="24"/>
      <w:lang w:val="en-GB"/>
    </w:rPr>
  </w:style>
  <w:style w:type="character" w:customStyle="1" w:styleId="MBRSGHeading1Char">
    <w:name w:val="MBRSG Heading 1 Char"/>
    <w:link w:val="MBRSGHeading1"/>
    <w:rsid w:val="00C61461"/>
    <w:rPr>
      <w:rFonts w:ascii="Arial" w:eastAsia="Calibri" w:hAnsi="Arial" w:cs="Arial"/>
      <w:b/>
      <w:sz w:val="28"/>
      <w:szCs w:val="28"/>
    </w:rPr>
  </w:style>
  <w:style w:type="character" w:customStyle="1" w:styleId="Heading1Char">
    <w:name w:val="Heading 1 Char"/>
    <w:basedOn w:val="DefaultParagraphFont"/>
    <w:link w:val="Heading1"/>
    <w:uiPriority w:val="9"/>
    <w:rsid w:val="00C61461"/>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2146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4633"/>
    <w:rPr>
      <w:rFonts w:ascii="Calibri" w:eastAsia="Calibri" w:hAnsi="Calibri" w:cs="Arial"/>
    </w:rPr>
  </w:style>
  <w:style w:type="paragraph" w:styleId="Footer">
    <w:name w:val="footer"/>
    <w:basedOn w:val="Normal"/>
    <w:link w:val="FooterChar"/>
    <w:uiPriority w:val="99"/>
    <w:unhideWhenUsed/>
    <w:rsid w:val="002146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4633"/>
    <w:rPr>
      <w:rFonts w:ascii="Calibri" w:eastAsia="Calibri" w:hAnsi="Calibri" w:cs="Arial"/>
    </w:rPr>
  </w:style>
  <w:style w:type="paragraph" w:customStyle="1" w:styleId="MBRSGFrontPage">
    <w:name w:val="MBRSG Front Page"/>
    <w:basedOn w:val="Normal"/>
    <w:link w:val="MBRSGFrontPageChar"/>
    <w:qFormat/>
    <w:rsid w:val="00214633"/>
    <w:pPr>
      <w:spacing w:line="360" w:lineRule="auto"/>
      <w:jc w:val="center"/>
    </w:pPr>
    <w:rPr>
      <w:rFonts w:ascii="Arial" w:hAnsi="Arial"/>
      <w:sz w:val="28"/>
      <w:szCs w:val="28"/>
    </w:rPr>
  </w:style>
  <w:style w:type="character" w:customStyle="1" w:styleId="MBRSGFrontPageChar">
    <w:name w:val="MBRSG Front Page Char"/>
    <w:link w:val="MBRSGFrontPage"/>
    <w:rsid w:val="00214633"/>
    <w:rPr>
      <w:rFonts w:ascii="Arial" w:eastAsia="Calibri" w:hAnsi="Arial" w:cs="Arial"/>
      <w:sz w:val="28"/>
      <w:szCs w:val="28"/>
    </w:rPr>
  </w:style>
  <w:style w:type="paragraph" w:customStyle="1" w:styleId="MBRSGFrontPage2">
    <w:name w:val="MBRSG Front Page 2"/>
    <w:basedOn w:val="Normal"/>
    <w:link w:val="MBRSGFrontPage2Char"/>
    <w:qFormat/>
    <w:rsid w:val="00214633"/>
    <w:pPr>
      <w:jc w:val="center"/>
    </w:pPr>
    <w:rPr>
      <w:rFonts w:ascii="Arial" w:hAnsi="Arial"/>
      <w:sz w:val="24"/>
      <w:szCs w:val="24"/>
    </w:rPr>
  </w:style>
  <w:style w:type="character" w:customStyle="1" w:styleId="MBRSGFrontPage2Char">
    <w:name w:val="MBRSG Front Page 2 Char"/>
    <w:link w:val="MBRSGFrontPage2"/>
    <w:rsid w:val="00214633"/>
    <w:rPr>
      <w:rFonts w:ascii="Arial" w:eastAsia="Calibri" w:hAnsi="Arial" w:cs="Arial"/>
      <w:sz w:val="24"/>
      <w:szCs w:val="24"/>
    </w:rPr>
  </w:style>
  <w:style w:type="character" w:customStyle="1" w:styleId="estilo3">
    <w:name w:val="estilo3"/>
    <w:basedOn w:val="DefaultParagraphFont"/>
    <w:rsid w:val="006502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2</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Fiore</dc:creator>
  <cp:keywords/>
  <dc:description/>
  <cp:lastModifiedBy>Fiore</cp:lastModifiedBy>
  <cp:revision>2</cp:revision>
  <dcterms:created xsi:type="dcterms:W3CDTF">2021-08-02T14:53:00Z</dcterms:created>
  <dcterms:modified xsi:type="dcterms:W3CDTF">2021-08-02T19:13:00Z</dcterms:modified>
</cp:coreProperties>
</file>