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218" w:rsidRPr="00B93218" w:rsidRDefault="00B93218" w:rsidP="00B93218">
      <w:pPr>
        <w:rPr>
          <w:lang w:val="en-US"/>
        </w:rPr>
      </w:pPr>
      <w:r>
        <w:t></w:t>
      </w:r>
      <w:r w:rsidRPr="00B93218">
        <w:rPr>
          <w:lang w:val="en-US"/>
        </w:rPr>
        <w:t xml:space="preserve">Abstract— 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 xml:space="preserve">Fire is a dramatic issue in aircraft nowadays, especially for composite </w:t>
      </w:r>
      <w:proofErr w:type="gramStart"/>
      <w:r w:rsidRPr="00B93218">
        <w:rPr>
          <w:lang w:val="en-US"/>
        </w:rPr>
        <w:t>air craft</w:t>
      </w:r>
      <w:proofErr w:type="gramEnd"/>
      <w:r w:rsidRPr="00B93218">
        <w:rPr>
          <w:lang w:val="en-US"/>
        </w:rPr>
        <w:t xml:space="preserve">. An additional issue is the dangerous use of flammable Li-Ion batteries in many devices. To minimize fire issues, it is proposed to produce aircraft interiors, fire doors, cargo bay walls, and cargo containers that </w:t>
      </w:r>
      <w:proofErr w:type="gramStart"/>
      <w:r w:rsidRPr="00B93218">
        <w:rPr>
          <w:lang w:val="en-US"/>
        </w:rPr>
        <w:t>are able to</w:t>
      </w:r>
      <w:proofErr w:type="gramEnd"/>
      <w:r w:rsidRPr="00B93218">
        <w:rPr>
          <w:lang w:val="en-US"/>
        </w:rPr>
        <w:t xml:space="preserve"> contain a fire inside them, with our ceramic composite called TOUGHCERAM®.  It is low-cost, ceramic, damage tolerant, and flexible between minus 100°C and plus 350°C. TOUGHCERAM® poly-crystalizes between 20°C and 110°C and can be reinforced with fibers (carbon or basalt). It will survive 90 minutes under direct contact with a propane torch of 1900°C.  TOUGHCERAM® does not burn or smoke.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This paper will explain how it is possible to develop a fully mineral-ceramic offering with unique mechanical, fire, and blast containment properties.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 xml:space="preserve">Keywords—ANTI-BLAST ULD, ANTI FIRE ULD, </w:t>
      </w:r>
      <w:proofErr w:type="gramStart"/>
      <w:r w:rsidRPr="00B93218">
        <w:rPr>
          <w:lang w:val="en-US"/>
        </w:rPr>
        <w:t>FIRE PROOF</w:t>
      </w:r>
      <w:proofErr w:type="gramEnd"/>
      <w:r w:rsidRPr="00B93218">
        <w:rPr>
          <w:lang w:val="en-US"/>
        </w:rPr>
        <w:t xml:space="preserve"> CARGO BAY, FIRE PROOF CABIN INTERIOR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INTRODUCTION: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SARDOU SAS has been involved in the following: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a)</w:t>
      </w:r>
      <w:r w:rsidRPr="00B93218">
        <w:rPr>
          <w:lang w:val="en-US"/>
        </w:rPr>
        <w:tab/>
        <w:t xml:space="preserve">Design of an ultra-light payload fairing lifting system 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b)</w:t>
      </w:r>
      <w:r w:rsidRPr="00B93218">
        <w:rPr>
          <w:lang w:val="en-US"/>
        </w:rPr>
        <w:tab/>
        <w:t>Design and development of a rocket stage separation system using “C” springs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c)</w:t>
      </w:r>
      <w:r w:rsidRPr="00B93218">
        <w:rPr>
          <w:lang w:val="en-US"/>
        </w:rPr>
        <w:tab/>
        <w:t xml:space="preserve">Prepreg composite fail-safe ribbon technology 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d)</w:t>
      </w:r>
      <w:r w:rsidRPr="00B93218">
        <w:rPr>
          <w:lang w:val="en-US"/>
        </w:rPr>
        <w:tab/>
        <w:t xml:space="preserve">Low cost process concepts for mass production of high-pressure hydrogen tanks  </w:t>
      </w:r>
    </w:p>
    <w:p w:rsidR="00B93218" w:rsidRPr="00B93218" w:rsidRDefault="00B93218" w:rsidP="00B93218">
      <w:pPr>
        <w:rPr>
          <w:lang w:val="en-US"/>
        </w:rPr>
      </w:pPr>
      <w:r w:rsidRPr="00B93218">
        <w:rPr>
          <w:lang w:val="en-US"/>
        </w:rPr>
        <w:t>e)</w:t>
      </w:r>
      <w:r w:rsidRPr="00B93218">
        <w:rPr>
          <w:lang w:val="en-US"/>
        </w:rPr>
        <w:tab/>
        <w:t xml:space="preserve">Breakthrough concept of </w:t>
      </w:r>
      <w:proofErr w:type="spellStart"/>
      <w:r w:rsidRPr="00B93218">
        <w:rPr>
          <w:lang w:val="en-US"/>
        </w:rPr>
        <w:t>demisable</w:t>
      </w:r>
      <w:proofErr w:type="spellEnd"/>
      <w:r w:rsidRPr="00B93218">
        <w:rPr>
          <w:lang w:val="en-US"/>
        </w:rPr>
        <w:t xml:space="preserve"> tanks during atmospheric reentry</w:t>
      </w:r>
    </w:p>
    <w:p w:rsidR="00712604" w:rsidRPr="00B93218" w:rsidRDefault="00B93218" w:rsidP="00B93218">
      <w:pPr>
        <w:rPr>
          <w:lang w:val="en-US"/>
        </w:rPr>
      </w:pPr>
      <w:r w:rsidRPr="00B93218">
        <w:rPr>
          <w:lang w:val="en-US"/>
        </w:rPr>
        <w:t>f)</w:t>
      </w:r>
      <w:r w:rsidRPr="00B93218">
        <w:rPr>
          <w:lang w:val="en-US"/>
        </w:rPr>
        <w:tab/>
        <w:t>Cryogenic methane-lox rocket concept</w:t>
      </w:r>
      <w:bookmarkStart w:id="0" w:name="_GoBack"/>
      <w:bookmarkEnd w:id="0"/>
    </w:p>
    <w:sectPr w:rsidR="00712604" w:rsidRPr="00B93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18"/>
    <w:rsid w:val="00712604"/>
    <w:rsid w:val="00B9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D355D-CB69-418C-895A-352E3F85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 MAX</dc:creator>
  <cp:keywords/>
  <dc:description/>
  <cp:lastModifiedBy>MAD MAX</cp:lastModifiedBy>
  <cp:revision>1</cp:revision>
  <dcterms:created xsi:type="dcterms:W3CDTF">2019-12-31T10:38:00Z</dcterms:created>
  <dcterms:modified xsi:type="dcterms:W3CDTF">2019-12-31T10:39:00Z</dcterms:modified>
</cp:coreProperties>
</file>