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CC99F4" w14:textId="39D0798C" w:rsidR="00584857" w:rsidRDefault="00584857" w:rsidP="0053127D">
      <w:pPr>
        <w:pStyle w:val="Title"/>
        <w:framePr w:w="0" w:hSpace="0" w:vSpace="0" w:wrap="auto" w:vAnchor="margin" w:hAnchor="text" w:xAlign="left" w:yAlign="inline"/>
        <w:jc w:val="left"/>
        <w:rPr>
          <w:b/>
          <w:sz w:val="28"/>
          <w:szCs w:val="28"/>
        </w:rPr>
      </w:pPr>
      <w:bookmarkStart w:id="0" w:name="_Hlk100730248"/>
      <w:r w:rsidRPr="0053127D">
        <w:rPr>
          <w:b/>
          <w:sz w:val="28"/>
          <w:szCs w:val="28"/>
        </w:rPr>
        <w:t>Surface-Enhanced Raman Spectroscopy-Based</w:t>
      </w:r>
      <w:r w:rsidRPr="0053127D">
        <w:rPr>
          <w:rFonts w:hint="eastAsia"/>
          <w:b/>
          <w:sz w:val="28"/>
          <w:szCs w:val="28"/>
        </w:rPr>
        <w:t xml:space="preserve"> </w:t>
      </w:r>
      <w:r w:rsidRPr="0053127D">
        <w:rPr>
          <w:b/>
          <w:sz w:val="28"/>
          <w:szCs w:val="28"/>
        </w:rPr>
        <w:t>D</w:t>
      </w:r>
      <w:r w:rsidRPr="0053127D">
        <w:rPr>
          <w:rFonts w:hint="eastAsia"/>
          <w:b/>
          <w:sz w:val="28"/>
          <w:szCs w:val="28"/>
        </w:rPr>
        <w:t xml:space="preserve">etection of SARS-CoV-2 </w:t>
      </w:r>
      <w:r w:rsidRPr="0053127D">
        <w:rPr>
          <w:b/>
          <w:sz w:val="28"/>
          <w:szCs w:val="28"/>
        </w:rPr>
        <w:t>T</w:t>
      </w:r>
      <w:r w:rsidRPr="0053127D">
        <w:rPr>
          <w:rFonts w:hint="eastAsia"/>
          <w:b/>
          <w:sz w:val="28"/>
          <w:szCs w:val="28"/>
        </w:rPr>
        <w:t xml:space="preserve">hrough </w:t>
      </w:r>
      <w:proofErr w:type="gramStart"/>
      <w:r w:rsidRPr="0053127D">
        <w:rPr>
          <w:b/>
          <w:sz w:val="28"/>
          <w:szCs w:val="28"/>
        </w:rPr>
        <w:t>I</w:t>
      </w:r>
      <w:r w:rsidRPr="0053127D">
        <w:rPr>
          <w:rFonts w:hint="eastAsia"/>
          <w:b/>
          <w:sz w:val="28"/>
          <w:szCs w:val="28"/>
        </w:rPr>
        <w:t>n</w:t>
      </w:r>
      <w:proofErr w:type="gramEnd"/>
      <w:r w:rsidRPr="0053127D">
        <w:rPr>
          <w:rFonts w:hint="eastAsia"/>
          <w:b/>
          <w:sz w:val="28"/>
          <w:szCs w:val="28"/>
        </w:rPr>
        <w:t xml:space="preserve"> </w:t>
      </w:r>
      <w:r w:rsidRPr="0053127D">
        <w:rPr>
          <w:b/>
          <w:sz w:val="28"/>
          <w:szCs w:val="28"/>
        </w:rPr>
        <w:t>S</w:t>
      </w:r>
      <w:r w:rsidRPr="0053127D">
        <w:rPr>
          <w:rFonts w:hint="eastAsia"/>
          <w:b/>
          <w:sz w:val="28"/>
          <w:szCs w:val="28"/>
        </w:rPr>
        <w:t xml:space="preserve">itu </w:t>
      </w:r>
      <w:r w:rsidRPr="0053127D">
        <w:rPr>
          <w:b/>
          <w:sz w:val="28"/>
          <w:szCs w:val="28"/>
        </w:rPr>
        <w:t>O</w:t>
      </w:r>
      <w:r w:rsidRPr="0053127D">
        <w:rPr>
          <w:rFonts w:hint="eastAsia"/>
          <w:b/>
          <w:sz w:val="28"/>
          <w:szCs w:val="28"/>
        </w:rPr>
        <w:t xml:space="preserve">ne-pot </w:t>
      </w:r>
      <w:r w:rsidRPr="0053127D">
        <w:rPr>
          <w:b/>
          <w:sz w:val="28"/>
          <w:szCs w:val="28"/>
        </w:rPr>
        <w:t>E</w:t>
      </w:r>
      <w:r w:rsidRPr="0053127D">
        <w:rPr>
          <w:rFonts w:hint="eastAsia"/>
          <w:b/>
          <w:sz w:val="28"/>
          <w:szCs w:val="28"/>
        </w:rPr>
        <w:t xml:space="preserve">lectrochemical </w:t>
      </w:r>
      <w:r w:rsidRPr="0053127D">
        <w:rPr>
          <w:b/>
          <w:sz w:val="28"/>
          <w:szCs w:val="28"/>
        </w:rPr>
        <w:t>S</w:t>
      </w:r>
      <w:r w:rsidRPr="0053127D">
        <w:rPr>
          <w:rFonts w:hint="eastAsia"/>
          <w:b/>
          <w:sz w:val="28"/>
          <w:szCs w:val="28"/>
        </w:rPr>
        <w:t>ynthesis of 3D Au-</w:t>
      </w:r>
      <w:r w:rsidRPr="0053127D">
        <w:rPr>
          <w:b/>
          <w:sz w:val="28"/>
          <w:szCs w:val="28"/>
        </w:rPr>
        <w:t>L</w:t>
      </w:r>
      <w:r w:rsidRPr="0053127D">
        <w:rPr>
          <w:rFonts w:hint="eastAsia"/>
          <w:b/>
          <w:sz w:val="28"/>
          <w:szCs w:val="28"/>
        </w:rPr>
        <w:t xml:space="preserve">ysate </w:t>
      </w:r>
      <w:r w:rsidRPr="0053127D">
        <w:rPr>
          <w:b/>
          <w:sz w:val="28"/>
          <w:szCs w:val="28"/>
        </w:rPr>
        <w:t>N</w:t>
      </w:r>
      <w:r w:rsidRPr="0053127D">
        <w:rPr>
          <w:rFonts w:hint="eastAsia"/>
          <w:b/>
          <w:sz w:val="28"/>
          <w:szCs w:val="28"/>
        </w:rPr>
        <w:t>anocomposite</w:t>
      </w:r>
      <w:r w:rsidRPr="0053127D">
        <w:rPr>
          <w:b/>
          <w:sz w:val="28"/>
          <w:szCs w:val="28"/>
        </w:rPr>
        <w:t xml:space="preserve"> Structures on Plasmonic Electrodes</w:t>
      </w:r>
      <w:bookmarkEnd w:id="0"/>
    </w:p>
    <w:p w14:paraId="0DD3BBC4" w14:textId="77777777" w:rsidR="0053127D" w:rsidRPr="0053127D" w:rsidRDefault="0053127D" w:rsidP="0053127D">
      <w:pPr>
        <w:jc w:val="left"/>
        <w:rPr>
          <w:lang w:eastAsia="en-US"/>
        </w:rPr>
      </w:pPr>
      <w:bookmarkStart w:id="1" w:name="_GoBack"/>
      <w:bookmarkEnd w:id="1"/>
    </w:p>
    <w:p w14:paraId="3B77F80C" w14:textId="207CF92F" w:rsidR="0053127D" w:rsidRPr="00C32F22" w:rsidRDefault="0053127D" w:rsidP="0053127D">
      <w:pPr>
        <w:spacing w:line="276" w:lineRule="auto"/>
        <w:jc w:val="left"/>
        <w:rPr>
          <w:rFonts w:ascii="Times New Roman" w:hAnsi="Times New Roman" w:cs="Times New Roman"/>
          <w:sz w:val="24"/>
          <w:szCs w:val="24"/>
        </w:rPr>
      </w:pPr>
      <w:r>
        <w:rPr>
          <w:rFonts w:ascii="Times New Roman" w:hAnsi="Times New Roman" w:cs="Times New Roman"/>
          <w:sz w:val="24"/>
          <w:szCs w:val="24"/>
        </w:rPr>
        <w:t>Iris Baffour Ansah</w:t>
      </w:r>
      <w:r w:rsidRPr="00C32F22">
        <w:rPr>
          <w:rFonts w:ascii="Times New Roman" w:hAnsi="Times New Roman" w:cs="Times New Roman"/>
          <w:sz w:val="24"/>
          <w:szCs w:val="24"/>
          <w:vertAlign w:val="superscript"/>
        </w:rPr>
        <w:t>1, 2</w:t>
      </w:r>
      <w:r w:rsidRPr="00C32F22">
        <w:rPr>
          <w:rFonts w:ascii="Times New Roman" w:hAnsi="Times New Roman" w:cs="Times New Roman"/>
          <w:sz w:val="24"/>
          <w:szCs w:val="24"/>
        </w:rPr>
        <w:t xml:space="preserve">, </w:t>
      </w:r>
      <w:r>
        <w:rPr>
          <w:rFonts w:ascii="Times New Roman" w:hAnsi="Times New Roman" w:cs="Times New Roman"/>
          <w:sz w:val="24"/>
          <w:szCs w:val="24"/>
        </w:rPr>
        <w:t>Dong-Ho</w:t>
      </w:r>
      <w:r w:rsidRPr="00C32F22">
        <w:rPr>
          <w:rFonts w:ascii="Times New Roman" w:hAnsi="Times New Roman" w:cs="Times New Roman"/>
          <w:sz w:val="24"/>
          <w:szCs w:val="24"/>
        </w:rPr>
        <w:t xml:space="preserve"> Kim</w:t>
      </w:r>
      <w:r w:rsidRPr="00C32F22">
        <w:rPr>
          <w:rFonts w:ascii="Times New Roman" w:hAnsi="Times New Roman" w:cs="Times New Roman"/>
          <w:sz w:val="24"/>
          <w:szCs w:val="24"/>
          <w:vertAlign w:val="superscript"/>
        </w:rPr>
        <w:t>1, 2*</w:t>
      </w:r>
      <w:r w:rsidRPr="00C32F22">
        <w:rPr>
          <w:rFonts w:ascii="Times New Roman" w:hAnsi="Times New Roman" w:cs="Times New Roman"/>
          <w:sz w:val="24"/>
          <w:szCs w:val="24"/>
        </w:rPr>
        <w:t>,</w:t>
      </w:r>
      <w:r>
        <w:rPr>
          <w:rFonts w:ascii="Times New Roman" w:hAnsi="Times New Roman" w:cs="Times New Roman"/>
          <w:sz w:val="24"/>
          <w:szCs w:val="24"/>
        </w:rPr>
        <w:t xml:space="preserve"> </w:t>
      </w:r>
      <w:r w:rsidRPr="00C32F22">
        <w:rPr>
          <w:rFonts w:ascii="Times New Roman" w:hAnsi="Times New Roman" w:cs="Times New Roman"/>
          <w:sz w:val="24"/>
          <w:szCs w:val="24"/>
        </w:rPr>
        <w:t>and</w:t>
      </w:r>
      <w:r>
        <w:rPr>
          <w:rFonts w:ascii="Times New Roman" w:hAnsi="Times New Roman" w:cs="Times New Roman"/>
          <w:sz w:val="24"/>
          <w:szCs w:val="24"/>
        </w:rPr>
        <w:t xml:space="preserve"> </w:t>
      </w:r>
      <w:r>
        <w:rPr>
          <w:rFonts w:ascii="Times New Roman" w:hAnsi="Times New Roman" w:cs="Times New Roman"/>
          <w:sz w:val="24"/>
          <w:szCs w:val="24"/>
        </w:rPr>
        <w:t>Sung-</w:t>
      </w:r>
      <w:proofErr w:type="spellStart"/>
      <w:r>
        <w:rPr>
          <w:rFonts w:ascii="Times New Roman" w:hAnsi="Times New Roman" w:cs="Times New Roman"/>
          <w:sz w:val="24"/>
          <w:szCs w:val="24"/>
        </w:rPr>
        <w:t>Gyu</w:t>
      </w:r>
      <w:proofErr w:type="spellEnd"/>
      <w:r>
        <w:rPr>
          <w:rFonts w:ascii="Times New Roman" w:hAnsi="Times New Roman" w:cs="Times New Roman"/>
          <w:sz w:val="24"/>
          <w:szCs w:val="24"/>
        </w:rPr>
        <w:t xml:space="preserve"> Park</w:t>
      </w:r>
      <w:r>
        <w:rPr>
          <w:rFonts w:ascii="Times New Roman" w:hAnsi="Times New Roman" w:cs="Times New Roman"/>
          <w:sz w:val="24"/>
          <w:szCs w:val="24"/>
          <w:vertAlign w:val="superscript"/>
        </w:rPr>
        <w:t>1</w:t>
      </w:r>
      <w:r w:rsidRPr="00C32F22">
        <w:rPr>
          <w:rFonts w:ascii="Times New Roman" w:hAnsi="Times New Roman" w:cs="Times New Roman"/>
          <w:sz w:val="24"/>
          <w:szCs w:val="24"/>
          <w:vertAlign w:val="superscript"/>
        </w:rPr>
        <w:t>*</w:t>
      </w:r>
      <w:r w:rsidRPr="00C32F22">
        <w:rPr>
          <w:rFonts w:ascii="Times New Roman" w:hAnsi="Times New Roman" w:cs="Times New Roman"/>
          <w:sz w:val="24"/>
          <w:szCs w:val="24"/>
        </w:rPr>
        <w:t>,</w:t>
      </w:r>
    </w:p>
    <w:p w14:paraId="3AA455E1" w14:textId="77777777" w:rsidR="0053127D" w:rsidRPr="00C32F22" w:rsidRDefault="0053127D" w:rsidP="0053127D">
      <w:pPr>
        <w:spacing w:line="276" w:lineRule="auto"/>
        <w:jc w:val="left"/>
        <w:rPr>
          <w:rFonts w:ascii="Times New Roman" w:hAnsi="Times New Roman" w:cs="Times New Roman"/>
          <w:i/>
          <w:szCs w:val="20"/>
        </w:rPr>
      </w:pPr>
      <w:r w:rsidRPr="001A518B">
        <w:rPr>
          <w:rFonts w:ascii="Times New Roman" w:hAnsi="Times New Roman" w:cs="Times New Roman"/>
          <w:i/>
          <w:iCs/>
          <w:szCs w:val="20"/>
          <w:vertAlign w:val="superscript"/>
        </w:rPr>
        <w:t>1</w:t>
      </w:r>
      <w:r>
        <w:rPr>
          <w:rFonts w:ascii="Times New Roman" w:hAnsi="Times New Roman"/>
        </w:rPr>
        <w:t xml:space="preserve"> </w:t>
      </w:r>
      <w:r w:rsidRPr="00173563">
        <w:rPr>
          <w:rFonts w:ascii="Times New Roman" w:hAnsi="Times New Roman" w:cs="Times New Roman"/>
          <w:i/>
          <w:iCs/>
          <w:szCs w:val="20"/>
        </w:rPr>
        <w:t xml:space="preserve">Department, Korea Institute of Materials Science (KIMS), Changwon, </w:t>
      </w:r>
      <w:proofErr w:type="spellStart"/>
      <w:r w:rsidRPr="00173563">
        <w:rPr>
          <w:rFonts w:ascii="Times New Roman" w:hAnsi="Times New Roman" w:cs="Times New Roman"/>
          <w:i/>
          <w:iCs/>
          <w:szCs w:val="20"/>
        </w:rPr>
        <w:t>Gyeongnam</w:t>
      </w:r>
      <w:proofErr w:type="spellEnd"/>
      <w:r w:rsidRPr="00173563">
        <w:rPr>
          <w:rFonts w:ascii="Times New Roman" w:hAnsi="Times New Roman" w:cs="Times New Roman"/>
          <w:i/>
          <w:iCs/>
          <w:szCs w:val="20"/>
        </w:rPr>
        <w:t xml:space="preserve"> 51508, Republic of Korea</w:t>
      </w:r>
    </w:p>
    <w:p w14:paraId="4D7F6697" w14:textId="77777777" w:rsidR="0053127D" w:rsidRPr="00173563" w:rsidRDefault="0053127D" w:rsidP="0053127D">
      <w:pPr>
        <w:spacing w:line="276" w:lineRule="auto"/>
        <w:jc w:val="left"/>
        <w:rPr>
          <w:rFonts w:ascii="Times New Roman" w:hAnsi="Times New Roman" w:cs="Times New Roman"/>
          <w:i/>
          <w:iCs/>
          <w:szCs w:val="20"/>
        </w:rPr>
      </w:pPr>
      <w:r w:rsidRPr="001A518B">
        <w:rPr>
          <w:rFonts w:ascii="Times New Roman" w:hAnsi="Times New Roman" w:cs="Times New Roman"/>
          <w:i/>
          <w:iCs/>
          <w:szCs w:val="20"/>
          <w:vertAlign w:val="superscript"/>
        </w:rPr>
        <w:t>2</w:t>
      </w:r>
      <w:r w:rsidRPr="00C32F22">
        <w:rPr>
          <w:rFonts w:ascii="Times New Roman" w:hAnsi="Times New Roman" w:cs="Times New Roman"/>
          <w:i/>
          <w:iCs/>
          <w:szCs w:val="20"/>
        </w:rPr>
        <w:t xml:space="preserve"> </w:t>
      </w:r>
      <w:r w:rsidRPr="00173563">
        <w:rPr>
          <w:rFonts w:ascii="Times New Roman" w:hAnsi="Times New Roman" w:cs="Times New Roman"/>
          <w:i/>
          <w:iCs/>
          <w:szCs w:val="20"/>
        </w:rPr>
        <w:t xml:space="preserve">Advanced Materials Engineering Division, University of Science and Technology (UST), 217 </w:t>
      </w:r>
      <w:proofErr w:type="spellStart"/>
      <w:r w:rsidRPr="00173563">
        <w:rPr>
          <w:rFonts w:ascii="Times New Roman" w:hAnsi="Times New Roman" w:cs="Times New Roman"/>
          <w:i/>
          <w:iCs/>
          <w:szCs w:val="20"/>
        </w:rPr>
        <w:t>Gageong-ro</w:t>
      </w:r>
      <w:proofErr w:type="spellEnd"/>
      <w:r w:rsidRPr="00173563">
        <w:rPr>
          <w:rFonts w:ascii="Times New Roman" w:hAnsi="Times New Roman" w:cs="Times New Roman"/>
          <w:i/>
          <w:iCs/>
          <w:szCs w:val="20"/>
        </w:rPr>
        <w:t xml:space="preserve">, </w:t>
      </w:r>
      <w:proofErr w:type="spellStart"/>
      <w:r w:rsidRPr="00173563">
        <w:rPr>
          <w:rFonts w:ascii="Times New Roman" w:hAnsi="Times New Roman" w:cs="Times New Roman"/>
          <w:i/>
          <w:iCs/>
          <w:szCs w:val="20"/>
        </w:rPr>
        <w:t>Yuseong-gu</w:t>
      </w:r>
      <w:proofErr w:type="spellEnd"/>
      <w:r w:rsidRPr="00173563">
        <w:rPr>
          <w:rFonts w:ascii="Times New Roman" w:hAnsi="Times New Roman" w:cs="Times New Roman"/>
          <w:i/>
          <w:iCs/>
          <w:szCs w:val="20"/>
        </w:rPr>
        <w:t>, Daejeon 34113, Republic of Korea</w:t>
      </w:r>
    </w:p>
    <w:p w14:paraId="2B8F7E22" w14:textId="1854CCB4" w:rsidR="0053127D" w:rsidRPr="00C32F22" w:rsidRDefault="0053127D" w:rsidP="0053127D">
      <w:pPr>
        <w:spacing w:line="276" w:lineRule="auto"/>
        <w:jc w:val="left"/>
        <w:rPr>
          <w:rFonts w:ascii="Times New Roman" w:eastAsia="바탕" w:hAnsi="Times New Roman" w:cs="Times New Roman"/>
          <w:i/>
          <w:szCs w:val="20"/>
        </w:rPr>
      </w:pPr>
      <w:r w:rsidRPr="00C32F22">
        <w:rPr>
          <w:rFonts w:ascii="Times New Roman" w:hAnsi="Times New Roman" w:cs="Times New Roman"/>
          <w:i/>
          <w:iCs/>
          <w:szCs w:val="20"/>
        </w:rPr>
        <w:t xml:space="preserve">E-mail address: </w:t>
      </w:r>
      <w:hyperlink r:id="rId4" w:history="1">
        <w:r w:rsidRPr="00096EA7">
          <w:rPr>
            <w:rStyle w:val="Hyperlink"/>
            <w:rFonts w:ascii="Times New Roman" w:eastAsia="바탕" w:hAnsi="Times New Roman" w:cs="Times New Roman"/>
            <w:i/>
            <w:szCs w:val="20"/>
          </w:rPr>
          <w:t>dhkim2@kims.re.kr</w:t>
        </w:r>
      </w:hyperlink>
      <w:r>
        <w:rPr>
          <w:rFonts w:ascii="Times New Roman" w:eastAsia="바탕" w:hAnsi="Times New Roman" w:cs="Times New Roman"/>
          <w:i/>
          <w:szCs w:val="20"/>
        </w:rPr>
        <w:t xml:space="preserve"> and </w:t>
      </w:r>
      <w:hyperlink r:id="rId5" w:history="1">
        <w:r w:rsidRPr="00096EA7">
          <w:rPr>
            <w:rStyle w:val="Hyperlink"/>
            <w:rFonts w:ascii="Times New Roman" w:eastAsia="바탕" w:hAnsi="Times New Roman" w:cs="Times New Roman"/>
            <w:i/>
            <w:szCs w:val="20"/>
          </w:rPr>
          <w:t>sgpark@kims.re.kr</w:t>
        </w:r>
      </w:hyperlink>
      <w:r>
        <w:rPr>
          <w:rFonts w:ascii="Times New Roman" w:eastAsia="바탕" w:hAnsi="Times New Roman" w:cs="Times New Roman"/>
          <w:i/>
          <w:szCs w:val="20"/>
        </w:rPr>
        <w:t xml:space="preserve"> </w:t>
      </w:r>
    </w:p>
    <w:p w14:paraId="7D297617" w14:textId="77777777" w:rsidR="0053127D" w:rsidRPr="0053127D" w:rsidRDefault="0053127D" w:rsidP="0053127D">
      <w:pPr>
        <w:rPr>
          <w:lang w:eastAsia="en-US"/>
        </w:rPr>
      </w:pPr>
    </w:p>
    <w:p w14:paraId="1A0299D8" w14:textId="6F9B55AE" w:rsidR="00584857" w:rsidRPr="0053127D" w:rsidRDefault="00584857" w:rsidP="00584857">
      <w:pPr>
        <w:spacing w:line="240" w:lineRule="auto"/>
        <w:rPr>
          <w:rFonts w:ascii="Times New Roman" w:hAnsi="Times New Roman" w:cs="Times New Roman"/>
          <w:kern w:val="28"/>
          <w:sz w:val="22"/>
          <w:szCs w:val="18"/>
          <w:lang w:eastAsia="en-US"/>
        </w:rPr>
      </w:pPr>
      <w:r w:rsidRPr="0053127D">
        <w:rPr>
          <w:rFonts w:ascii="Times New Roman" w:hAnsi="Times New Roman" w:cs="Times New Roman"/>
          <w:kern w:val="28"/>
          <w:sz w:val="22"/>
          <w:szCs w:val="18"/>
          <w:lang w:eastAsia="en-US"/>
        </w:rPr>
        <w:t>The ongoing COVID-19 pandemic</w:t>
      </w:r>
      <w:r w:rsidR="00637947" w:rsidRPr="0053127D">
        <w:rPr>
          <w:rFonts w:ascii="Times New Roman" w:hAnsi="Times New Roman" w:cs="Times New Roman"/>
          <w:kern w:val="28"/>
          <w:sz w:val="22"/>
          <w:szCs w:val="18"/>
          <w:lang w:eastAsia="en-US"/>
        </w:rPr>
        <w:t>,</w:t>
      </w:r>
      <w:r w:rsidRPr="0053127D">
        <w:rPr>
          <w:rFonts w:ascii="Times New Roman" w:hAnsi="Times New Roman" w:cs="Times New Roman"/>
          <w:kern w:val="28"/>
          <w:sz w:val="22"/>
          <w:szCs w:val="18"/>
          <w:lang w:eastAsia="en-US"/>
        </w:rPr>
        <w:t xml:space="preserve"> caused by the SARS-CoV-2 virus and is gradually shifting to an endemic phase which implies the outbreak is far from over and will be difficult to eradicate. Global cooperation has led to unified precautions that aim to suppress epidemiological spread (e.g., through travel restrictions) and reach herd immunity (through vaccinations)</w:t>
      </w:r>
      <w:r w:rsidR="00637947" w:rsidRPr="0053127D">
        <w:rPr>
          <w:rFonts w:ascii="Times New Roman" w:hAnsi="Times New Roman" w:cs="Times New Roman"/>
          <w:kern w:val="28"/>
          <w:sz w:val="22"/>
          <w:szCs w:val="18"/>
          <w:lang w:eastAsia="en-US"/>
        </w:rPr>
        <w:t xml:space="preserve"> however, t</w:t>
      </w:r>
      <w:r w:rsidRPr="0053127D">
        <w:rPr>
          <w:rFonts w:ascii="Times New Roman" w:hAnsi="Times New Roman" w:cs="Times New Roman"/>
          <w:kern w:val="28"/>
          <w:sz w:val="22"/>
          <w:szCs w:val="18"/>
          <w:lang w:eastAsia="en-US"/>
        </w:rPr>
        <w:t xml:space="preserve">he primary strategy to restrain the spread of the virus in mass populations relies on screening protocols that enable rapid on-site diagnosis of infections. </w:t>
      </w:r>
      <w:r w:rsidR="00637947" w:rsidRPr="0053127D">
        <w:rPr>
          <w:rFonts w:ascii="Times New Roman" w:hAnsi="Times New Roman" w:cs="Times New Roman"/>
          <w:kern w:val="28"/>
          <w:sz w:val="22"/>
          <w:szCs w:val="18"/>
          <w:lang w:eastAsia="en-US"/>
        </w:rPr>
        <w:t>Herein</w:t>
      </w:r>
      <w:r w:rsidRPr="0053127D">
        <w:rPr>
          <w:rFonts w:ascii="Times New Roman" w:hAnsi="Times New Roman" w:cs="Times New Roman"/>
          <w:kern w:val="28"/>
          <w:sz w:val="22"/>
          <w:szCs w:val="18"/>
          <w:lang w:eastAsia="en-US"/>
        </w:rPr>
        <w:t>, we employed surface enhanced Raman spectroscopy (SERS) for the rapid detection of SARS-CoV-2 lysate on Au</w:t>
      </w:r>
      <w:r w:rsidR="00637947" w:rsidRPr="0053127D">
        <w:rPr>
          <w:rFonts w:ascii="Times New Roman" w:hAnsi="Times New Roman" w:cs="Times New Roman"/>
          <w:kern w:val="28"/>
          <w:sz w:val="22"/>
          <w:szCs w:val="18"/>
          <w:lang w:eastAsia="en-US"/>
        </w:rPr>
        <w:t>-</w:t>
      </w:r>
      <w:r w:rsidRPr="0053127D">
        <w:rPr>
          <w:rFonts w:ascii="Times New Roman" w:hAnsi="Times New Roman" w:cs="Times New Roman"/>
          <w:kern w:val="28"/>
          <w:sz w:val="22"/>
          <w:szCs w:val="18"/>
          <w:lang w:eastAsia="en-US"/>
        </w:rPr>
        <w:t xml:space="preserve">modified Au </w:t>
      </w:r>
      <w:proofErr w:type="spellStart"/>
      <w:r w:rsidRPr="0053127D">
        <w:rPr>
          <w:rFonts w:ascii="Times New Roman" w:hAnsi="Times New Roman" w:cs="Times New Roman"/>
          <w:kern w:val="28"/>
          <w:sz w:val="22"/>
          <w:szCs w:val="18"/>
          <w:lang w:eastAsia="en-US"/>
        </w:rPr>
        <w:t>nanodimple</w:t>
      </w:r>
      <w:proofErr w:type="spellEnd"/>
      <w:r w:rsidRPr="0053127D">
        <w:rPr>
          <w:rFonts w:ascii="Times New Roman" w:hAnsi="Times New Roman" w:cs="Times New Roman"/>
          <w:kern w:val="28"/>
          <w:sz w:val="22"/>
          <w:szCs w:val="18"/>
          <w:lang w:eastAsia="en-US"/>
        </w:rPr>
        <w:t xml:space="preserve"> (</w:t>
      </w:r>
      <w:proofErr w:type="spellStart"/>
      <w:r w:rsidRPr="0053127D">
        <w:rPr>
          <w:rFonts w:ascii="Times New Roman" w:hAnsi="Times New Roman" w:cs="Times New Roman"/>
          <w:kern w:val="28"/>
          <w:sz w:val="22"/>
          <w:szCs w:val="18"/>
          <w:lang w:eastAsia="en-US"/>
        </w:rPr>
        <w:t>AuND</w:t>
      </w:r>
      <w:proofErr w:type="spellEnd"/>
      <w:r w:rsidRPr="0053127D">
        <w:rPr>
          <w:rFonts w:ascii="Times New Roman" w:hAnsi="Times New Roman" w:cs="Times New Roman"/>
          <w:kern w:val="28"/>
          <w:sz w:val="22"/>
          <w:szCs w:val="18"/>
          <w:lang w:eastAsia="en-US"/>
        </w:rPr>
        <w:t>)</w:t>
      </w:r>
      <w:r w:rsidR="00637947" w:rsidRPr="0053127D">
        <w:rPr>
          <w:rFonts w:ascii="Times New Roman" w:hAnsi="Times New Roman" w:cs="Times New Roman"/>
          <w:kern w:val="28"/>
          <w:sz w:val="22"/>
          <w:szCs w:val="18"/>
          <w:lang w:eastAsia="en-US"/>
        </w:rPr>
        <w:t xml:space="preserve"> </w:t>
      </w:r>
      <w:r w:rsidRPr="0053127D">
        <w:rPr>
          <w:rFonts w:ascii="Times New Roman" w:hAnsi="Times New Roman" w:cs="Times New Roman"/>
          <w:kern w:val="28"/>
          <w:sz w:val="22"/>
          <w:szCs w:val="18"/>
          <w:lang w:eastAsia="en-US"/>
        </w:rPr>
        <w:t xml:space="preserve">electrode. Through </w:t>
      </w:r>
      <w:r w:rsidRPr="0053127D">
        <w:rPr>
          <w:rFonts w:ascii="Times New Roman" w:hAnsi="Times New Roman" w:cs="Times New Roman"/>
          <w:i/>
          <w:kern w:val="28"/>
          <w:sz w:val="22"/>
          <w:szCs w:val="18"/>
          <w:lang w:eastAsia="en-US"/>
        </w:rPr>
        <w:t>in situ</w:t>
      </w:r>
      <w:r w:rsidRPr="0053127D">
        <w:rPr>
          <w:rFonts w:ascii="Times New Roman" w:hAnsi="Times New Roman" w:cs="Times New Roman" w:hint="eastAsia"/>
          <w:kern w:val="28"/>
          <w:sz w:val="22"/>
          <w:szCs w:val="18"/>
          <w:lang w:eastAsia="en-US"/>
        </w:rPr>
        <w:t xml:space="preserve"> </w:t>
      </w:r>
      <w:r w:rsidRPr="0053127D">
        <w:rPr>
          <w:rFonts w:ascii="Times New Roman" w:hAnsi="Times New Roman" w:cs="Times New Roman"/>
          <w:kern w:val="28"/>
          <w:sz w:val="22"/>
          <w:szCs w:val="18"/>
          <w:lang w:eastAsia="en-US"/>
        </w:rPr>
        <w:t xml:space="preserve">one-pot Au electrodeposition on the </w:t>
      </w:r>
      <w:proofErr w:type="spellStart"/>
      <w:r w:rsidRPr="0053127D">
        <w:rPr>
          <w:rFonts w:ascii="Times New Roman" w:hAnsi="Times New Roman" w:cs="Times New Roman"/>
          <w:kern w:val="28"/>
          <w:sz w:val="22"/>
          <w:szCs w:val="18"/>
          <w:lang w:eastAsia="en-US"/>
        </w:rPr>
        <w:t>AuND</w:t>
      </w:r>
      <w:proofErr w:type="spellEnd"/>
      <w:r w:rsidRPr="0053127D">
        <w:rPr>
          <w:rFonts w:ascii="Times New Roman" w:hAnsi="Times New Roman" w:cs="Times New Roman"/>
          <w:kern w:val="28"/>
          <w:sz w:val="22"/>
          <w:szCs w:val="18"/>
          <w:lang w:eastAsia="en-US"/>
        </w:rPr>
        <w:t xml:space="preserve"> electrode, Au</w:t>
      </w:r>
      <w:r w:rsidRPr="0053127D">
        <w:rPr>
          <w:rFonts w:ascii="Times New Roman" w:hAnsi="Times New Roman" w:cs="Times New Roman" w:hint="eastAsia"/>
          <w:kern w:val="28"/>
          <w:sz w:val="22"/>
          <w:szCs w:val="18"/>
          <w:lang w:eastAsia="en-US"/>
        </w:rPr>
        <w:t>-</w:t>
      </w:r>
      <w:r w:rsidRPr="0053127D">
        <w:rPr>
          <w:rFonts w:ascii="Times New Roman" w:hAnsi="Times New Roman" w:cs="Times New Roman"/>
          <w:kern w:val="28"/>
          <w:sz w:val="22"/>
          <w:szCs w:val="18"/>
          <w:lang w:eastAsia="en-US"/>
        </w:rPr>
        <w:t xml:space="preserve">lysate nanocomposites were synthesized </w:t>
      </w:r>
      <w:r w:rsidRPr="0053127D">
        <w:rPr>
          <w:rFonts w:ascii="Times New Roman" w:hAnsi="Times New Roman" w:cs="Times New Roman" w:hint="eastAsia"/>
          <w:kern w:val="28"/>
          <w:sz w:val="22"/>
          <w:szCs w:val="18"/>
          <w:lang w:eastAsia="en-US"/>
        </w:rPr>
        <w:t>generating</w:t>
      </w:r>
      <w:r w:rsidRPr="0053127D">
        <w:rPr>
          <w:rFonts w:ascii="Times New Roman" w:hAnsi="Times New Roman" w:cs="Times New Roman"/>
          <w:kern w:val="28"/>
          <w:sz w:val="22"/>
          <w:szCs w:val="18"/>
          <w:lang w:eastAsia="en-US"/>
        </w:rPr>
        <w:t xml:space="preserve"> </w:t>
      </w:r>
      <w:r w:rsidRPr="0053127D">
        <w:rPr>
          <w:rFonts w:ascii="Times New Roman" w:hAnsi="Times New Roman" w:cs="Times New Roman" w:hint="eastAsia"/>
          <w:kern w:val="28"/>
          <w:sz w:val="22"/>
          <w:szCs w:val="18"/>
          <w:lang w:eastAsia="en-US"/>
        </w:rPr>
        <w:t xml:space="preserve">3D internal hotspots for </w:t>
      </w:r>
      <w:r w:rsidRPr="0053127D">
        <w:rPr>
          <w:rFonts w:ascii="Times New Roman" w:hAnsi="Times New Roman" w:cs="Times New Roman"/>
          <w:kern w:val="28"/>
          <w:sz w:val="22"/>
          <w:szCs w:val="18"/>
          <w:lang w:eastAsia="en-US"/>
        </w:rPr>
        <w:t>large SERS signal enhancement</w:t>
      </w:r>
      <w:r w:rsidRPr="0053127D">
        <w:rPr>
          <w:rFonts w:ascii="Times New Roman" w:hAnsi="Times New Roman" w:cs="Times New Roman" w:hint="eastAsia"/>
          <w:kern w:val="28"/>
          <w:sz w:val="22"/>
          <w:szCs w:val="18"/>
          <w:lang w:eastAsia="en-US"/>
        </w:rPr>
        <w:t>s</w:t>
      </w:r>
      <w:r w:rsidRPr="0053127D">
        <w:rPr>
          <w:rFonts w:ascii="Times New Roman" w:hAnsi="Times New Roman" w:cs="Times New Roman"/>
          <w:kern w:val="28"/>
          <w:sz w:val="22"/>
          <w:szCs w:val="18"/>
          <w:lang w:eastAsia="en-US"/>
        </w:rPr>
        <w:t xml:space="preserve"> within 30 s of </w:t>
      </w:r>
      <w:r w:rsidR="00637947" w:rsidRPr="0053127D">
        <w:rPr>
          <w:rFonts w:ascii="Times New Roman" w:hAnsi="Times New Roman" w:cs="Times New Roman"/>
          <w:kern w:val="28"/>
          <w:sz w:val="22"/>
          <w:szCs w:val="18"/>
          <w:lang w:eastAsia="en-US"/>
        </w:rPr>
        <w:t xml:space="preserve">the </w:t>
      </w:r>
      <w:r w:rsidRPr="0053127D">
        <w:rPr>
          <w:rFonts w:ascii="Times New Roman" w:hAnsi="Times New Roman" w:cs="Times New Roman"/>
          <w:kern w:val="28"/>
          <w:sz w:val="22"/>
          <w:szCs w:val="18"/>
          <w:lang w:eastAsia="en-US"/>
        </w:rPr>
        <w:t>deposition. The</w:t>
      </w:r>
      <w:r w:rsidR="0053127D">
        <w:rPr>
          <w:rFonts w:ascii="Times New Roman" w:hAnsi="Times New Roman" w:cs="Times New Roman"/>
          <w:kern w:val="28"/>
          <w:sz w:val="22"/>
          <w:szCs w:val="18"/>
          <w:lang w:eastAsia="en-US"/>
        </w:rPr>
        <w:t xml:space="preserve"> </w:t>
      </w:r>
      <w:r w:rsidRPr="0053127D">
        <w:rPr>
          <w:rFonts w:ascii="Times New Roman" w:hAnsi="Times New Roman" w:cs="Times New Roman"/>
          <w:kern w:val="28"/>
          <w:sz w:val="22"/>
          <w:szCs w:val="18"/>
          <w:lang w:eastAsia="en-US"/>
        </w:rPr>
        <w:t xml:space="preserve">capture of lysate into newly generated plasmonic nanogaps within the nanocomposite structures </w:t>
      </w:r>
      <w:r w:rsidRPr="0053127D">
        <w:rPr>
          <w:rFonts w:ascii="Times New Roman" w:hAnsi="Times New Roman" w:cs="Times New Roman" w:hint="eastAsia"/>
          <w:kern w:val="28"/>
          <w:sz w:val="22"/>
          <w:szCs w:val="18"/>
          <w:lang w:eastAsia="en-US"/>
        </w:rPr>
        <w:t>enhanced</w:t>
      </w:r>
      <w:r w:rsidRPr="0053127D">
        <w:rPr>
          <w:rFonts w:ascii="Times New Roman" w:hAnsi="Times New Roman" w:cs="Times New Roman"/>
          <w:kern w:val="28"/>
          <w:sz w:val="22"/>
          <w:szCs w:val="18"/>
          <w:lang w:eastAsia="en-US"/>
        </w:rPr>
        <w:t xml:space="preserve"> metal-</w:t>
      </w:r>
      <w:r w:rsidRPr="0053127D">
        <w:rPr>
          <w:rFonts w:ascii="Times New Roman" w:hAnsi="Times New Roman" w:cs="Times New Roman" w:hint="eastAsia"/>
          <w:kern w:val="28"/>
          <w:sz w:val="22"/>
          <w:szCs w:val="18"/>
          <w:lang w:eastAsia="en-US"/>
        </w:rPr>
        <w:t>spike protein</w:t>
      </w:r>
      <w:r w:rsidRPr="0053127D">
        <w:rPr>
          <w:rFonts w:ascii="Times New Roman" w:hAnsi="Times New Roman" w:cs="Times New Roman"/>
          <w:kern w:val="28"/>
          <w:sz w:val="22"/>
          <w:szCs w:val="18"/>
          <w:lang w:eastAsia="en-US"/>
        </w:rPr>
        <w:t xml:space="preserve"> contact in 3D spaces and served as hotspots for sensitive detection.  The limit of detection of SARS-CoV-2 lysate was 5 x 10</w:t>
      </w:r>
      <w:r w:rsidRPr="0053127D">
        <w:rPr>
          <w:rFonts w:ascii="Times New Roman" w:hAnsi="Times New Roman" w:cs="Times New Roman"/>
          <w:kern w:val="28"/>
          <w:sz w:val="22"/>
          <w:szCs w:val="18"/>
          <w:vertAlign w:val="superscript"/>
          <w:lang w:eastAsia="en-US"/>
        </w:rPr>
        <w:t>-2</w:t>
      </w:r>
      <w:r w:rsidRPr="0053127D">
        <w:rPr>
          <w:rFonts w:ascii="Times New Roman" w:hAnsi="Times New Roman" w:cs="Times New Roman"/>
          <w:kern w:val="28"/>
          <w:sz w:val="22"/>
          <w:szCs w:val="18"/>
          <w:lang w:eastAsia="en-US"/>
        </w:rPr>
        <w:t xml:space="preserve"> PFU/</w:t>
      </w:r>
      <w:proofErr w:type="spellStart"/>
      <w:r w:rsidRPr="0053127D">
        <w:rPr>
          <w:rFonts w:ascii="Times New Roman" w:hAnsi="Times New Roman" w:cs="Times New Roman"/>
          <w:kern w:val="28"/>
          <w:sz w:val="22"/>
          <w:szCs w:val="18"/>
          <w:lang w:eastAsia="en-US"/>
        </w:rPr>
        <w:t>mL.</w:t>
      </w:r>
      <w:proofErr w:type="spellEnd"/>
      <w:r w:rsidRPr="0053127D">
        <w:rPr>
          <w:rFonts w:ascii="Times New Roman" w:hAnsi="Times New Roman" w:cs="Times New Roman"/>
          <w:kern w:val="28"/>
          <w:sz w:val="22"/>
          <w:szCs w:val="18"/>
          <w:lang w:eastAsia="en-US"/>
        </w:rPr>
        <w:t xml:space="preserve"> Interestingly, ultrasensitive detection of the lysates of influenza A/H1N1 and respiratory syncytial virus (RSV) were possible but the method showed ultimate selectivity for SARS-CoV-2 in lysate solution mixtures. We investigated the practical application of the approach for rapid on-site diagnosis by detecting SARS-CoV-2 lysate spiked in normal human saliva at ultralow concentrations. The results presented demonstrate the reliability and sensitivity of the assay for rapid diagnosis of COVID-19.</w:t>
      </w:r>
    </w:p>
    <w:p w14:paraId="70D4BA6C" w14:textId="77777777" w:rsidR="00584857" w:rsidRPr="00584857" w:rsidRDefault="00584857" w:rsidP="00584857">
      <w:pPr>
        <w:rPr>
          <w:rFonts w:ascii="Times New Roman" w:hAnsi="Times New Roman" w:cs="Times New Roman"/>
          <w:kern w:val="28"/>
          <w:sz w:val="18"/>
          <w:szCs w:val="18"/>
          <w:lang w:eastAsia="en-US"/>
        </w:rPr>
      </w:pPr>
    </w:p>
    <w:p w14:paraId="2C00C1F6" w14:textId="77777777" w:rsidR="00584857" w:rsidRPr="0053127D" w:rsidRDefault="00584857">
      <w:pPr>
        <w:rPr>
          <w:rFonts w:ascii="Times New Roman" w:hAnsi="Times New Roman" w:cs="Times New Roman"/>
          <w:kern w:val="28"/>
          <w:sz w:val="22"/>
          <w:lang w:eastAsia="en-US"/>
        </w:rPr>
      </w:pPr>
      <w:r w:rsidRPr="0053127D">
        <w:rPr>
          <w:rFonts w:ascii="Times New Roman" w:hAnsi="Times New Roman" w:cs="Times New Roman"/>
          <w:b/>
          <w:i/>
          <w:kern w:val="28"/>
          <w:sz w:val="22"/>
          <w:lang w:eastAsia="en-US"/>
        </w:rPr>
        <w:t>Keywords</w:t>
      </w:r>
      <w:r w:rsidRPr="0053127D">
        <w:rPr>
          <w:rFonts w:ascii="Times New Roman" w:hAnsi="Times New Roman" w:cs="Times New Roman"/>
          <w:sz w:val="22"/>
        </w:rPr>
        <w:t>—</w:t>
      </w:r>
      <w:r w:rsidRPr="0053127D">
        <w:rPr>
          <w:rFonts w:ascii="Times New Roman" w:hAnsi="Times New Roman" w:cs="Times New Roman"/>
          <w:kern w:val="28"/>
          <w:sz w:val="22"/>
          <w:lang w:eastAsia="en-US"/>
        </w:rPr>
        <w:t>Label-free detection, nanocomposites, SARS-CoV-2, surface-enhanced Raman spectroscopy</w:t>
      </w:r>
    </w:p>
    <w:p w14:paraId="341DD69B" w14:textId="77777777" w:rsidR="00584857" w:rsidRDefault="00584857">
      <w:pPr>
        <w:rPr>
          <w:rFonts w:ascii="Times New Roman" w:hAnsi="Times New Roman" w:cs="Times New Roman"/>
          <w:kern w:val="28"/>
          <w:sz w:val="18"/>
          <w:szCs w:val="18"/>
          <w:lang w:eastAsia="en-US"/>
        </w:rPr>
      </w:pPr>
    </w:p>
    <w:p w14:paraId="77BEC2C9" w14:textId="77777777" w:rsidR="00584857" w:rsidRDefault="00584857">
      <w:pPr>
        <w:rPr>
          <w:rFonts w:ascii="Times New Roman" w:hAnsi="Times New Roman" w:cs="Times New Roman"/>
          <w:kern w:val="28"/>
          <w:sz w:val="18"/>
          <w:szCs w:val="18"/>
          <w:lang w:eastAsia="en-US"/>
        </w:rPr>
      </w:pPr>
    </w:p>
    <w:p w14:paraId="6C4387FC" w14:textId="77777777" w:rsidR="00584857" w:rsidRDefault="00584857">
      <w:pPr>
        <w:rPr>
          <w:rFonts w:ascii="Times New Roman" w:hAnsi="Times New Roman" w:cs="Times New Roman"/>
          <w:kern w:val="28"/>
          <w:sz w:val="18"/>
          <w:szCs w:val="18"/>
          <w:lang w:eastAsia="en-US"/>
        </w:rPr>
      </w:pPr>
    </w:p>
    <w:p w14:paraId="75C4CF32" w14:textId="77777777" w:rsidR="00584857" w:rsidRDefault="00584857">
      <w:pPr>
        <w:rPr>
          <w:rFonts w:ascii="Times New Roman" w:hAnsi="Times New Roman" w:cs="Times New Roman"/>
          <w:kern w:val="28"/>
          <w:sz w:val="18"/>
          <w:szCs w:val="18"/>
          <w:lang w:eastAsia="en-US"/>
        </w:rPr>
      </w:pPr>
    </w:p>
    <w:p w14:paraId="1A4DACB9" w14:textId="77777777" w:rsidR="00584857" w:rsidRDefault="00584857">
      <w:pPr>
        <w:rPr>
          <w:rFonts w:ascii="Times New Roman" w:hAnsi="Times New Roman" w:cs="Times New Roman"/>
          <w:kern w:val="28"/>
          <w:sz w:val="18"/>
          <w:szCs w:val="18"/>
          <w:lang w:eastAsia="en-US"/>
        </w:rPr>
      </w:pPr>
    </w:p>
    <w:p w14:paraId="30E7FCEA" w14:textId="77777777" w:rsidR="00584857" w:rsidRDefault="00584857">
      <w:pPr>
        <w:rPr>
          <w:rFonts w:ascii="Times New Roman" w:hAnsi="Times New Roman" w:cs="Times New Roman"/>
          <w:kern w:val="28"/>
          <w:sz w:val="18"/>
          <w:szCs w:val="18"/>
          <w:lang w:eastAsia="en-US"/>
        </w:rPr>
      </w:pPr>
    </w:p>
    <w:p w14:paraId="4EDE7054" w14:textId="77777777" w:rsidR="00584857" w:rsidRDefault="00584857">
      <w:pPr>
        <w:rPr>
          <w:rFonts w:ascii="Times New Roman" w:hAnsi="Times New Roman" w:cs="Times New Roman"/>
          <w:kern w:val="28"/>
          <w:sz w:val="18"/>
          <w:szCs w:val="18"/>
          <w:lang w:eastAsia="en-US"/>
        </w:rPr>
      </w:pPr>
    </w:p>
    <w:p w14:paraId="46881FC1" w14:textId="77777777" w:rsidR="00584857" w:rsidRDefault="00584857">
      <w:pPr>
        <w:rPr>
          <w:rFonts w:ascii="Times New Roman" w:hAnsi="Times New Roman" w:cs="Times New Roman"/>
          <w:kern w:val="28"/>
          <w:sz w:val="18"/>
          <w:szCs w:val="18"/>
          <w:lang w:eastAsia="en-US"/>
        </w:rPr>
      </w:pPr>
    </w:p>
    <w:p w14:paraId="6F3715C3" w14:textId="77777777" w:rsidR="00584857" w:rsidRDefault="00584857">
      <w:pPr>
        <w:rPr>
          <w:rFonts w:ascii="Times New Roman" w:hAnsi="Times New Roman" w:cs="Times New Roman"/>
          <w:kern w:val="28"/>
          <w:sz w:val="18"/>
          <w:szCs w:val="18"/>
          <w:lang w:eastAsia="en-US"/>
        </w:rPr>
      </w:pPr>
    </w:p>
    <w:p w14:paraId="2F4AD433" w14:textId="77777777" w:rsidR="00584857" w:rsidRDefault="00584857">
      <w:pPr>
        <w:rPr>
          <w:rFonts w:ascii="Times New Roman" w:hAnsi="Times New Roman" w:cs="Times New Roman"/>
          <w:kern w:val="28"/>
          <w:sz w:val="18"/>
          <w:szCs w:val="18"/>
          <w:lang w:eastAsia="en-US"/>
        </w:rPr>
      </w:pPr>
    </w:p>
    <w:p w14:paraId="65130FE3" w14:textId="75704887" w:rsidR="00E54422" w:rsidRPr="00584857" w:rsidRDefault="00E54422" w:rsidP="002A39D6">
      <w:pPr>
        <w:pStyle w:val="FootnoteText"/>
      </w:pPr>
    </w:p>
    <w:sectPr w:rsidR="00E54422" w:rsidRPr="00584857">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857"/>
    <w:rsid w:val="002A39D6"/>
    <w:rsid w:val="002C246F"/>
    <w:rsid w:val="0053127D"/>
    <w:rsid w:val="00584857"/>
    <w:rsid w:val="00637947"/>
    <w:rsid w:val="009D02ED"/>
    <w:rsid w:val="00E5442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A59DC"/>
  <w15:chartTrackingRefBased/>
  <w15:docId w15:val="{E9A4F9AA-E707-4459-85A8-7E9788FEF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584857"/>
    <w:pPr>
      <w:framePr w:w="9360" w:hSpace="187" w:vSpace="187" w:wrap="notBeside" w:vAnchor="text" w:hAnchor="page" w:xAlign="center" w:y="1"/>
      <w:widowControl/>
      <w:wordWrap/>
      <w:spacing w:after="0" w:line="240" w:lineRule="auto"/>
      <w:jc w:val="center"/>
    </w:pPr>
    <w:rPr>
      <w:rFonts w:ascii="Times New Roman" w:hAnsi="Times New Roman" w:cs="Times New Roman"/>
      <w:kern w:val="28"/>
      <w:sz w:val="48"/>
      <w:szCs w:val="48"/>
      <w:lang w:eastAsia="en-US"/>
    </w:rPr>
  </w:style>
  <w:style w:type="character" w:customStyle="1" w:styleId="TitleChar">
    <w:name w:val="Title Char"/>
    <w:basedOn w:val="DefaultParagraphFont"/>
    <w:link w:val="Title"/>
    <w:rsid w:val="00584857"/>
    <w:rPr>
      <w:rFonts w:ascii="Times New Roman" w:hAnsi="Times New Roman" w:cs="Times New Roman"/>
      <w:kern w:val="28"/>
      <w:sz w:val="48"/>
      <w:szCs w:val="48"/>
      <w:lang w:eastAsia="en-US"/>
    </w:rPr>
  </w:style>
  <w:style w:type="paragraph" w:customStyle="1" w:styleId="Authors">
    <w:name w:val="Authors"/>
    <w:basedOn w:val="Normal"/>
    <w:next w:val="Normal"/>
    <w:rsid w:val="00584857"/>
    <w:pPr>
      <w:framePr w:w="9072" w:hSpace="187" w:vSpace="187" w:wrap="notBeside" w:vAnchor="text" w:hAnchor="page" w:xAlign="center" w:y="1"/>
      <w:widowControl/>
      <w:wordWrap/>
      <w:spacing w:after="320" w:line="240" w:lineRule="auto"/>
      <w:jc w:val="center"/>
    </w:pPr>
    <w:rPr>
      <w:rFonts w:ascii="Times New Roman" w:hAnsi="Times New Roman" w:cs="Times New Roman"/>
      <w:kern w:val="0"/>
      <w:sz w:val="22"/>
      <w:lang w:eastAsia="en-US"/>
    </w:rPr>
  </w:style>
  <w:style w:type="paragraph" w:styleId="FootnoteText">
    <w:name w:val="footnote text"/>
    <w:basedOn w:val="Normal"/>
    <w:link w:val="FootnoteTextChar"/>
    <w:semiHidden/>
    <w:rsid w:val="00584857"/>
    <w:pPr>
      <w:widowControl/>
      <w:wordWrap/>
      <w:spacing w:after="0" w:line="240" w:lineRule="auto"/>
      <w:ind w:firstLine="202"/>
    </w:pPr>
    <w:rPr>
      <w:rFonts w:ascii="Times New Roman" w:hAnsi="Times New Roman" w:cs="Times New Roman"/>
      <w:kern w:val="0"/>
      <w:sz w:val="16"/>
      <w:szCs w:val="16"/>
      <w:lang w:eastAsia="en-US"/>
    </w:rPr>
  </w:style>
  <w:style w:type="character" w:customStyle="1" w:styleId="FootnoteTextChar">
    <w:name w:val="Footnote Text Char"/>
    <w:basedOn w:val="DefaultParagraphFont"/>
    <w:link w:val="FootnoteText"/>
    <w:semiHidden/>
    <w:rsid w:val="00584857"/>
    <w:rPr>
      <w:rFonts w:ascii="Times New Roman" w:hAnsi="Times New Roman" w:cs="Times New Roman"/>
      <w:kern w:val="0"/>
      <w:sz w:val="16"/>
      <w:szCs w:val="16"/>
      <w:lang w:eastAsia="en-US"/>
    </w:rPr>
  </w:style>
  <w:style w:type="character" w:styleId="Hyperlink">
    <w:name w:val="Hyperlink"/>
    <w:basedOn w:val="DefaultParagraphFont"/>
    <w:uiPriority w:val="99"/>
    <w:unhideWhenUsed/>
    <w:rsid w:val="002A39D6"/>
    <w:rPr>
      <w:color w:val="0563C1" w:themeColor="hyperlink"/>
      <w:u w:val="single"/>
    </w:rPr>
  </w:style>
  <w:style w:type="character" w:styleId="UnresolvedMention">
    <w:name w:val="Unresolved Mention"/>
    <w:basedOn w:val="DefaultParagraphFont"/>
    <w:uiPriority w:val="99"/>
    <w:semiHidden/>
    <w:unhideWhenUsed/>
    <w:rsid w:val="002A39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gpark@kims.re.kr" TargetMode="External"/><Relationship Id="rId4" Type="http://schemas.openxmlformats.org/officeDocument/2006/relationships/hyperlink" Target="mailto:dhkim2@kims.re.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dc:creator>
  <cp:keywords/>
  <dc:description/>
  <cp:lastModifiedBy>iris</cp:lastModifiedBy>
  <cp:revision>3</cp:revision>
  <cp:lastPrinted>2022-04-13T00:14:00Z</cp:lastPrinted>
  <dcterms:created xsi:type="dcterms:W3CDTF">2022-04-13T00:28:00Z</dcterms:created>
  <dcterms:modified xsi:type="dcterms:W3CDTF">2022-04-13T00:35:00Z</dcterms:modified>
</cp:coreProperties>
</file>