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rPr>
      </w:pPr>
      <w:r w:rsidDel="00000000" w:rsidR="00000000" w:rsidRPr="00000000">
        <w:rPr>
          <w:sz w:val="22"/>
          <w:szCs w:val="22"/>
          <w:rtl w:val="0"/>
        </w:rPr>
        <w:t xml:space="preserve">                                                                                                                       </w:t>
      </w:r>
      <w:r w:rsidDel="00000000" w:rsidR="00000000" w:rsidRPr="00000000">
        <w:rPr/>
        <w:pict>
          <v:shape id="_x0000_i1025" style="width:120.85pt;height:166.8pt" alt="Risultati immagini per michela pecoraro" type="#_x0000_t75">
            <v:imagedata r:href="rId2" r:id="rId1"/>
          </v:shape>
        </w:pict>
      </w:r>
      <w:r w:rsidDel="00000000" w:rsidR="00000000" w:rsidRPr="00000000">
        <w:rPr>
          <w:rtl w:val="0"/>
        </w:rPr>
      </w:r>
    </w:p>
    <w:p w:rsidR="00000000" w:rsidDel="00000000" w:rsidP="00000000" w:rsidRDefault="00000000" w:rsidRPr="00000000" w14:paraId="00000002">
      <w:pPr>
        <w:rPr>
          <w:b w:val="1"/>
          <w:color w:val="000000"/>
          <w:sz w:val="28"/>
          <w:szCs w:val="28"/>
        </w:rPr>
      </w:pPr>
      <w:r w:rsidDel="00000000" w:rsidR="00000000" w:rsidRPr="00000000">
        <w:rPr>
          <w:rtl w:val="0"/>
        </w:rPr>
      </w:r>
    </w:p>
    <w:p w:rsidR="00000000" w:rsidDel="00000000" w:rsidP="00000000" w:rsidRDefault="00000000" w:rsidRPr="00000000" w14:paraId="00000003">
      <w:pPr>
        <w:rPr>
          <w:b w:val="1"/>
          <w:color w:val="000000"/>
          <w:sz w:val="28"/>
          <w:szCs w:val="28"/>
        </w:rPr>
      </w:pPr>
      <w:r w:rsidDel="00000000" w:rsidR="00000000" w:rsidRPr="00000000">
        <w:rPr>
          <w:b w:val="1"/>
          <w:color w:val="000000"/>
          <w:sz w:val="28"/>
          <w:szCs w:val="28"/>
          <w:rtl w:val="0"/>
        </w:rPr>
        <w:t xml:space="preserve">Title: Lumacaftor and Matrine: Possible Therapeutic Combination to</w:t>
      </w:r>
    </w:p>
    <w:p w:rsidR="00000000" w:rsidDel="00000000" w:rsidP="00000000" w:rsidRDefault="00000000" w:rsidRPr="00000000" w14:paraId="00000004">
      <w:pPr>
        <w:rPr>
          <w:color w:val="000000"/>
          <w:sz w:val="28"/>
          <w:szCs w:val="28"/>
        </w:rPr>
      </w:pPr>
      <w:r w:rsidDel="00000000" w:rsidR="00000000" w:rsidRPr="00000000">
        <w:rPr>
          <w:b w:val="1"/>
          <w:color w:val="000000"/>
          <w:sz w:val="28"/>
          <w:szCs w:val="28"/>
          <w:rtl w:val="0"/>
        </w:rPr>
        <w:t xml:space="preserve">Counteract the Inflammatory Process in Cystic Fibrosis</w:t>
      </w:r>
      <w:r w:rsidDel="00000000" w:rsidR="00000000" w:rsidRPr="00000000">
        <w:rPr>
          <w:rtl w:val="0"/>
        </w:rPr>
      </w:r>
    </w:p>
    <w:p w:rsidR="00000000" w:rsidDel="00000000" w:rsidP="00000000" w:rsidRDefault="00000000" w:rsidRPr="00000000" w14:paraId="00000005">
      <w:pPr>
        <w:rPr>
          <w:color w:val="000000"/>
        </w:rPr>
      </w:pPr>
      <w:r w:rsidDel="00000000" w:rsidR="00000000" w:rsidRPr="00000000">
        <w:rPr>
          <w:color w:val="000000"/>
          <w:rtl w:val="0"/>
        </w:rPr>
        <w:br w:type="textWrapping"/>
      </w:r>
      <w:r w:rsidDel="00000000" w:rsidR="00000000" w:rsidRPr="00000000">
        <w:rPr>
          <w:b w:val="1"/>
          <w:sz w:val="28"/>
          <w:szCs w:val="28"/>
          <w:rtl w:val="0"/>
        </w:rPr>
        <w:t xml:space="preserve">                                            </w:t>
      </w:r>
      <w:r w:rsidDel="00000000" w:rsidR="00000000" w:rsidRPr="00000000">
        <w:rPr>
          <w:color w:val="000000"/>
          <w:rtl w:val="0"/>
        </w:rPr>
        <w:t xml:space="preserve">Name: Michela Pecoraro</w:t>
      </w:r>
    </w:p>
    <w:p w:rsidR="00000000" w:rsidDel="00000000" w:rsidP="00000000" w:rsidRDefault="00000000" w:rsidRPr="00000000" w14:paraId="00000006">
      <w:pPr>
        <w:jc w:val="center"/>
        <w:rPr>
          <w:color w:val="000000"/>
        </w:rPr>
      </w:pPr>
      <w:r w:rsidDel="00000000" w:rsidR="00000000" w:rsidRPr="00000000">
        <w:rPr>
          <w:color w:val="000000"/>
          <w:rtl w:val="0"/>
        </w:rPr>
        <w:t xml:space="preserve">University of Salerno, SA, 84084, Italy</w:t>
      </w:r>
    </w:p>
    <w:p w:rsidR="00000000" w:rsidDel="00000000" w:rsidP="00000000" w:rsidRDefault="00000000" w:rsidRPr="00000000" w14:paraId="00000007">
      <w:pPr>
        <w:jc w:val="center"/>
        <w:rPr>
          <w:color w:val="0000ff"/>
          <w:sz w:val="36"/>
          <w:szCs w:val="36"/>
        </w:rPr>
      </w:pPr>
      <w:r w:rsidDel="00000000" w:rsidR="00000000" w:rsidRPr="00000000">
        <w:rPr>
          <w:rtl w:val="0"/>
        </w:rPr>
      </w:r>
    </w:p>
    <w:p w:rsidR="00000000" w:rsidDel="00000000" w:rsidP="00000000" w:rsidRDefault="00000000" w:rsidRPr="00000000" w14:paraId="00000008">
      <w:pPr>
        <w:ind w:firstLine="720"/>
        <w:jc w:val="both"/>
        <w:rPr>
          <w:color w:val="000000"/>
        </w:rPr>
      </w:pPr>
      <w:r w:rsidDel="00000000" w:rsidR="00000000" w:rsidRPr="00000000">
        <w:rPr>
          <w:rtl w:val="0"/>
        </w:rPr>
        <w:t xml:space="preserve">Cystic fibrosis is a monogenic, autosomal, recessive disease characterized by an alteration of chloride transport caused by mutations in the CFTR (Cystic Fibrosis Transmembrane Conductance Regulator) gene. The loss of Phe residue in position 508 (∆F508-CFTR) causes an incorrect folding of the protein causing its degradation and electrolyte imbalance. CF patients are extremely predisposed to the development of a chronic inflammatory process of the bronchopulmonary system. When the cells of a tissue are damaged, the immune cells are activated and trigger the production of free radicals, provoking an inflammatory process. In addition to routine therapies, today drugs called correctors are available for mutations such as ∆F508-CFTR as well as for others less frequent ones. These active molecules are supposed to facilitate the maturation of the mutant CFTR protein, allowing it to reach the apical membrane of the epithelial cell. Matrine induces ∆F508-CFTR release from the endoplasmic reticulum to cell cytosol and its localization on the cell membrane. We now have evidence that Matrine and Lumacaftor not only restore the transport of mutant CFTR protein, but probably also counteract the inflammatory process by improving the course of the disease. </w:t>
      </w:r>
      <w:r w:rsidDel="00000000" w:rsidR="00000000" w:rsidRPr="00000000">
        <w:rPr>
          <w:rtl w:val="0"/>
        </w:rPr>
      </w:r>
    </w:p>
    <w:p w:rsidR="00000000" w:rsidDel="00000000" w:rsidP="00000000" w:rsidRDefault="00000000" w:rsidRPr="00000000" w14:paraId="00000009">
      <w:pPr>
        <w:jc w:val="both"/>
        <w:rPr>
          <w:color w:val="000000"/>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b w:val="1"/>
          <w:rtl w:val="0"/>
        </w:rPr>
        <w:t xml:space="preserve">Biography</w:t>
      </w: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Michela Pecoraro has completed his PhD at the age of 29 years from University of Salerno and postdoctoral studies from University of Salerno. She was for a short time a </w:t>
      </w:r>
      <w:r w:rsidDel="00000000" w:rsidR="00000000" w:rsidRPr="00000000">
        <w:rPr>
          <w:rFonts w:ascii="Times New Roman" w:cs="Times New Roman" w:eastAsia="Times New Roman" w:hAnsi="Times New Roman"/>
          <w:b w:val="0"/>
          <w:i w:val="0"/>
          <w:smallCaps w:val="0"/>
          <w:strike w:val="0"/>
          <w:color w:val="000000"/>
          <w:sz w:val="25"/>
          <w:szCs w:val="25"/>
          <w:u w:val="none"/>
          <w:shd w:fill="auto" w:val="clear"/>
          <w:vertAlign w:val="baseline"/>
          <w:rtl w:val="0"/>
        </w:rPr>
        <w:t xml:space="preserve">researcher in the lab of Prof. Antonio Rodriguez-Sinovas at the Vall d'Hebron Research Institute, Barcelona, Spain.</w:t>
      </w:r>
    </w:p>
    <w:p w:rsidR="00000000" w:rsidDel="00000000" w:rsidP="00000000" w:rsidRDefault="00000000" w:rsidRPr="00000000" w14:paraId="0000000D">
      <w:pPr>
        <w:jc w:val="both"/>
        <w:rPr/>
      </w:pPr>
      <w:r w:rsidDel="00000000" w:rsidR="00000000" w:rsidRPr="00000000">
        <w:rPr>
          <w:rtl w:val="0"/>
        </w:rPr>
        <w:t xml:space="preserve">She has published more than 20 papers in reputed journals and has been serving as an editorial board member.</w:t>
      </w:r>
    </w:p>
    <w:p w:rsidR="00000000" w:rsidDel="00000000" w:rsidP="00000000" w:rsidRDefault="00000000" w:rsidRPr="00000000" w14:paraId="0000000E">
      <w:pPr>
        <w:jc w:val="both"/>
        <w:rPr>
          <w:color w:val="000000"/>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Presenting author details </w:t>
        <w:br w:type="textWrapping"/>
      </w:r>
      <w:r w:rsidDel="00000000" w:rsidR="00000000" w:rsidRPr="00000000">
        <w:rPr>
          <w:rtl w:val="0"/>
        </w:rPr>
        <w:t xml:space="preserve">Full name: Michela Pecoraro</w:t>
        <w:br w:type="textWrapping"/>
        <w:t xml:space="preserve">Contact number: 3485468597</w:t>
        <w:br w:type="textWrapping"/>
        <w:t xml:space="preserve">Twitter account:</w:t>
        <w:br w:type="textWrapping"/>
        <w:t xml:space="preserve">Linked In account:</w:t>
      </w:r>
    </w:p>
    <w:p w:rsidR="00000000" w:rsidDel="00000000" w:rsidP="00000000" w:rsidRDefault="00000000" w:rsidRPr="00000000" w14:paraId="00000010">
      <w:pPr>
        <w:rPr/>
      </w:pPr>
      <w:r w:rsidDel="00000000" w:rsidR="00000000" w:rsidRPr="00000000">
        <w:rPr>
          <w:rtl w:val="0"/>
        </w:rPr>
        <w:t xml:space="preserve">Session name/ number:</w:t>
        <w:br w:type="textWrapping"/>
        <w:t xml:space="preserve">Category: oral presentation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image" Target="media/image1.jpg"/><Relationship Id="rId2" Type="http://schemas.openxmlformats.org/officeDocument/2006/relationships/image" Target="http://www.immunepharma.it/wp-content/uploads/2015/05/Michela-Pecoraro.jpg" TargetMode="External"/><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