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E27" w:rsidRPr="009D4DA0" w:rsidRDefault="00AA6626">
      <w:pPr>
        <w:rPr>
          <w:rFonts w:ascii="Times New Roman" w:hAnsi="Times New Roman" w:cs="Times New Roman"/>
          <w:color w:val="0070C0"/>
          <w:sz w:val="40"/>
          <w:szCs w:val="40"/>
        </w:rPr>
      </w:pPr>
      <w:r w:rsidRPr="009D4DA0">
        <w:rPr>
          <w:rFonts w:ascii="Times New Roman" w:hAnsi="Times New Roman" w:cs="Times New Roman"/>
          <w:color w:val="0070C0"/>
          <w:sz w:val="40"/>
          <w:szCs w:val="40"/>
        </w:rPr>
        <w:t xml:space="preserve">Antifertility effect of </w:t>
      </w:r>
      <w:proofErr w:type="spellStart"/>
      <w:r w:rsidRPr="009D4DA0">
        <w:rPr>
          <w:rFonts w:ascii="Times New Roman" w:hAnsi="Times New Roman" w:cs="Times New Roman"/>
          <w:color w:val="0070C0"/>
          <w:sz w:val="40"/>
          <w:szCs w:val="40"/>
        </w:rPr>
        <w:t>methanolic</w:t>
      </w:r>
      <w:proofErr w:type="spellEnd"/>
      <w:r w:rsidRPr="009D4DA0">
        <w:rPr>
          <w:rFonts w:ascii="Times New Roman" w:hAnsi="Times New Roman" w:cs="Times New Roman"/>
          <w:color w:val="0070C0"/>
          <w:sz w:val="40"/>
          <w:szCs w:val="40"/>
        </w:rPr>
        <w:t xml:space="preserve"> leaf extract of </w:t>
      </w:r>
      <w:proofErr w:type="spellStart"/>
      <w:r w:rsidRPr="009D4DA0">
        <w:rPr>
          <w:rFonts w:ascii="Times New Roman" w:hAnsi="Times New Roman" w:cs="Times New Roman"/>
          <w:i/>
          <w:color w:val="0070C0"/>
          <w:sz w:val="40"/>
          <w:szCs w:val="40"/>
        </w:rPr>
        <w:t>Chenopodium</w:t>
      </w:r>
      <w:proofErr w:type="spellEnd"/>
      <w:r w:rsidRPr="009D4DA0">
        <w:rPr>
          <w:rFonts w:ascii="Times New Roman" w:hAnsi="Times New Roman" w:cs="Times New Roman"/>
          <w:i/>
          <w:color w:val="0070C0"/>
          <w:sz w:val="40"/>
          <w:szCs w:val="40"/>
        </w:rPr>
        <w:t xml:space="preserve"> </w:t>
      </w:r>
      <w:proofErr w:type="spellStart"/>
      <w:r w:rsidRPr="009D4DA0">
        <w:rPr>
          <w:rFonts w:ascii="Times New Roman" w:hAnsi="Times New Roman" w:cs="Times New Roman"/>
          <w:i/>
          <w:color w:val="0070C0"/>
          <w:sz w:val="40"/>
          <w:szCs w:val="40"/>
        </w:rPr>
        <w:t>ambrosioides</w:t>
      </w:r>
      <w:proofErr w:type="spellEnd"/>
      <w:r w:rsidRPr="009D4DA0">
        <w:rPr>
          <w:rFonts w:ascii="Times New Roman" w:hAnsi="Times New Roman" w:cs="Times New Roman"/>
          <w:color w:val="0070C0"/>
          <w:sz w:val="40"/>
          <w:szCs w:val="40"/>
        </w:rPr>
        <w:t xml:space="preserve"> Hook. </w:t>
      </w:r>
      <w:proofErr w:type="gramStart"/>
      <w:r w:rsidRPr="009D4DA0">
        <w:rPr>
          <w:rFonts w:ascii="Times New Roman" w:hAnsi="Times New Roman" w:cs="Times New Roman"/>
          <w:color w:val="0070C0"/>
          <w:sz w:val="40"/>
          <w:szCs w:val="40"/>
        </w:rPr>
        <w:t>in</w:t>
      </w:r>
      <w:proofErr w:type="gramEnd"/>
      <w:r w:rsidRPr="009D4DA0">
        <w:rPr>
          <w:rFonts w:ascii="Times New Roman" w:hAnsi="Times New Roman" w:cs="Times New Roman"/>
          <w:color w:val="0070C0"/>
          <w:sz w:val="40"/>
          <w:szCs w:val="40"/>
        </w:rPr>
        <w:t xml:space="preserve"> male Sprague Dawley rats</w:t>
      </w:r>
    </w:p>
    <w:p w:rsidR="00596175" w:rsidRDefault="00AA6626">
      <w:pPr>
        <w:rPr>
          <w:rFonts w:ascii="Times New Roman" w:hAnsi="Times New Roman" w:cs="Times New Roman"/>
          <w:sz w:val="24"/>
          <w:szCs w:val="24"/>
        </w:rPr>
      </w:pPr>
      <w:proofErr w:type="spellStart"/>
      <w:r>
        <w:rPr>
          <w:rFonts w:ascii="Times New Roman" w:hAnsi="Times New Roman" w:cs="Times New Roman"/>
          <w:sz w:val="24"/>
          <w:szCs w:val="24"/>
        </w:rPr>
        <w:t>Mehwish</w:t>
      </w:r>
      <w:proofErr w:type="spellEnd"/>
      <w:r>
        <w:rPr>
          <w:rFonts w:ascii="Times New Roman" w:hAnsi="Times New Roman" w:cs="Times New Roman"/>
          <w:sz w:val="24"/>
          <w:szCs w:val="24"/>
        </w:rPr>
        <w:t xml:space="preserve"> David</w:t>
      </w:r>
      <w:r w:rsidR="00596175">
        <w:rPr>
          <w:rFonts w:ascii="Times New Roman" w:hAnsi="Times New Roman" w:cs="Times New Roman"/>
          <w:sz w:val="24"/>
          <w:szCs w:val="24"/>
        </w:rPr>
        <w:t xml:space="preserve"> PhD scholar </w:t>
      </w:r>
      <w:r w:rsidR="00B31B23">
        <w:rPr>
          <w:rFonts w:ascii="Times New Roman" w:hAnsi="Times New Roman" w:cs="Times New Roman"/>
          <w:sz w:val="24"/>
          <w:szCs w:val="24"/>
        </w:rPr>
        <w:t xml:space="preserve">Reproductive physiology laboratory </w:t>
      </w:r>
      <w:r w:rsidR="00596175">
        <w:rPr>
          <w:rFonts w:ascii="Times New Roman" w:hAnsi="Times New Roman" w:cs="Times New Roman"/>
          <w:sz w:val="24"/>
          <w:szCs w:val="24"/>
        </w:rPr>
        <w:t>QAU, Pakistan</w:t>
      </w:r>
    </w:p>
    <w:p w:rsidR="00AA6626" w:rsidRDefault="00AA6626">
      <w:pPr>
        <w:rPr>
          <w:rFonts w:ascii="Times New Roman" w:hAnsi="Times New Roman" w:cs="Times New Roman"/>
          <w:sz w:val="24"/>
          <w:szCs w:val="24"/>
        </w:rPr>
      </w:pPr>
      <w:proofErr w:type="spellStart"/>
      <w:r w:rsidRPr="00AA6626">
        <w:rPr>
          <w:rFonts w:ascii="Times New Roman" w:hAnsi="Times New Roman" w:cs="Times New Roman"/>
          <w:sz w:val="24"/>
          <w:szCs w:val="24"/>
        </w:rPr>
        <w:t>Sarwat</w:t>
      </w:r>
      <w:proofErr w:type="spellEnd"/>
      <w:r w:rsidRPr="00AA6626">
        <w:rPr>
          <w:rFonts w:ascii="Times New Roman" w:hAnsi="Times New Roman" w:cs="Times New Roman"/>
          <w:sz w:val="24"/>
          <w:szCs w:val="24"/>
        </w:rPr>
        <w:t xml:space="preserve"> Jahan</w:t>
      </w:r>
      <w:r w:rsidR="00596175">
        <w:rPr>
          <w:rFonts w:ascii="Times New Roman" w:hAnsi="Times New Roman" w:cs="Times New Roman"/>
          <w:sz w:val="24"/>
          <w:szCs w:val="24"/>
        </w:rPr>
        <w:t xml:space="preserve"> PhD </w:t>
      </w:r>
      <w:r w:rsidR="00B31B23">
        <w:rPr>
          <w:rFonts w:ascii="Times New Roman" w:hAnsi="Times New Roman" w:cs="Times New Roman"/>
          <w:sz w:val="24"/>
          <w:szCs w:val="24"/>
        </w:rPr>
        <w:t xml:space="preserve">Reproductive physiology laboratory </w:t>
      </w:r>
      <w:bookmarkStart w:id="0" w:name="_GoBack"/>
      <w:bookmarkEnd w:id="0"/>
      <w:r w:rsidR="00596175">
        <w:rPr>
          <w:rFonts w:ascii="Times New Roman" w:hAnsi="Times New Roman" w:cs="Times New Roman"/>
          <w:sz w:val="24"/>
          <w:szCs w:val="24"/>
        </w:rPr>
        <w:t>QAU, Pakistan</w:t>
      </w:r>
    </w:p>
    <w:p w:rsidR="003E7EC8" w:rsidRDefault="003E7EC8">
      <w:pPr>
        <w:rPr>
          <w:rFonts w:ascii="Times New Roman" w:hAnsi="Times New Roman" w:cs="Times New Roman"/>
          <w:b/>
          <w:sz w:val="24"/>
          <w:szCs w:val="24"/>
        </w:rPr>
      </w:pPr>
      <w:r w:rsidRPr="003E7EC8">
        <w:rPr>
          <w:rFonts w:ascii="Times New Roman" w:hAnsi="Times New Roman" w:cs="Times New Roman"/>
          <w:b/>
          <w:sz w:val="24"/>
          <w:szCs w:val="24"/>
        </w:rPr>
        <w:t>Abstract</w:t>
      </w:r>
    </w:p>
    <w:p w:rsidR="003E7EC8" w:rsidRDefault="003E7EC8" w:rsidP="003E7EC8">
      <w:pPr>
        <w:rPr>
          <w:rFonts w:ascii="Times New Roman" w:hAnsi="Times New Roman" w:cs="Times New Roman"/>
          <w:sz w:val="24"/>
          <w:szCs w:val="24"/>
        </w:rPr>
      </w:pPr>
      <w:r w:rsidRPr="003E7EC8">
        <w:rPr>
          <w:rFonts w:ascii="Times New Roman" w:hAnsi="Times New Roman" w:cs="Times New Roman"/>
          <w:sz w:val="24"/>
          <w:szCs w:val="24"/>
        </w:rPr>
        <w:t xml:space="preserve">This study evaluated the antifertility activity of </w:t>
      </w:r>
      <w:proofErr w:type="spellStart"/>
      <w:r w:rsidRPr="003E7EC8">
        <w:rPr>
          <w:rFonts w:ascii="Times New Roman" w:hAnsi="Times New Roman" w:cs="Times New Roman"/>
          <w:sz w:val="24"/>
          <w:szCs w:val="24"/>
        </w:rPr>
        <w:t>methanolic</w:t>
      </w:r>
      <w:proofErr w:type="spellEnd"/>
      <w:r w:rsidRPr="003E7EC8">
        <w:rPr>
          <w:rFonts w:ascii="Times New Roman" w:hAnsi="Times New Roman" w:cs="Times New Roman"/>
          <w:sz w:val="24"/>
          <w:szCs w:val="24"/>
        </w:rPr>
        <w:t xml:space="preserve"> extract of </w:t>
      </w:r>
      <w:proofErr w:type="spellStart"/>
      <w:r w:rsidRPr="00596175">
        <w:rPr>
          <w:rFonts w:ascii="Times New Roman" w:hAnsi="Times New Roman" w:cs="Times New Roman"/>
          <w:i/>
          <w:sz w:val="24"/>
          <w:szCs w:val="24"/>
        </w:rPr>
        <w:t>Chenopodium</w:t>
      </w:r>
      <w:proofErr w:type="spellEnd"/>
      <w:r w:rsidRPr="00596175">
        <w:rPr>
          <w:rFonts w:ascii="Times New Roman" w:hAnsi="Times New Roman" w:cs="Times New Roman"/>
          <w:i/>
          <w:sz w:val="24"/>
          <w:szCs w:val="24"/>
        </w:rPr>
        <w:t xml:space="preserve"> </w:t>
      </w:r>
      <w:proofErr w:type="spellStart"/>
      <w:r w:rsidRPr="00596175">
        <w:rPr>
          <w:rFonts w:ascii="Times New Roman" w:hAnsi="Times New Roman" w:cs="Times New Roman"/>
          <w:i/>
          <w:sz w:val="24"/>
          <w:szCs w:val="24"/>
        </w:rPr>
        <w:t>ambrosioides</w:t>
      </w:r>
      <w:proofErr w:type="spellEnd"/>
      <w:r w:rsidRPr="003E7EC8">
        <w:rPr>
          <w:rFonts w:ascii="Times New Roman" w:hAnsi="Times New Roman" w:cs="Times New Roman"/>
          <w:sz w:val="24"/>
          <w:szCs w:val="24"/>
        </w:rPr>
        <w:t xml:space="preserve"> leaf on male rats. During the experiment, different doses of extract (0, 50, 100 and 150 mg/kg) were orally administered to rats for 28 days. Analysis of sperm parameters revealed a dose‐dependent decrease in sperm motility, viability and daily sperm production (DSP). While, increased oxidative stress in reproductive organs; and impaired testicular and </w:t>
      </w:r>
      <w:proofErr w:type="spellStart"/>
      <w:r w:rsidRPr="003E7EC8">
        <w:rPr>
          <w:rFonts w:ascii="Times New Roman" w:hAnsi="Times New Roman" w:cs="Times New Roman"/>
          <w:sz w:val="24"/>
          <w:szCs w:val="24"/>
        </w:rPr>
        <w:t>epididymal</w:t>
      </w:r>
      <w:proofErr w:type="spellEnd"/>
      <w:r w:rsidRPr="003E7EC8">
        <w:rPr>
          <w:rFonts w:ascii="Times New Roman" w:hAnsi="Times New Roman" w:cs="Times New Roman"/>
          <w:sz w:val="24"/>
          <w:szCs w:val="24"/>
        </w:rPr>
        <w:t xml:space="preserve"> histology was also evident in high dose regimen. Furthermore, a reduction in concentrations of plasma testosterone, follicle stimulating hormone (FSH) and luteinizing hormone (LH) was also recorded. Reduced pregnancy outcome and small litter size in the females paired with treated male rats after 30 days of treatment withdrawn was noted in higher doses. From these findings, it is concluded that the </w:t>
      </w:r>
      <w:proofErr w:type="spellStart"/>
      <w:r w:rsidRPr="003E7EC8">
        <w:rPr>
          <w:rFonts w:ascii="Times New Roman" w:hAnsi="Times New Roman" w:cs="Times New Roman"/>
          <w:sz w:val="24"/>
          <w:szCs w:val="24"/>
        </w:rPr>
        <w:t>methanolic</w:t>
      </w:r>
      <w:proofErr w:type="spellEnd"/>
      <w:r w:rsidRPr="003E7EC8">
        <w:rPr>
          <w:rFonts w:ascii="Times New Roman" w:hAnsi="Times New Roman" w:cs="Times New Roman"/>
          <w:sz w:val="24"/>
          <w:szCs w:val="24"/>
        </w:rPr>
        <w:t xml:space="preserve"> leaf extract of C. </w:t>
      </w:r>
      <w:proofErr w:type="spellStart"/>
      <w:r w:rsidRPr="003E7EC8">
        <w:rPr>
          <w:rFonts w:ascii="Times New Roman" w:hAnsi="Times New Roman" w:cs="Times New Roman"/>
          <w:sz w:val="24"/>
          <w:szCs w:val="24"/>
        </w:rPr>
        <w:t>ambrosioides</w:t>
      </w:r>
      <w:proofErr w:type="spellEnd"/>
      <w:r w:rsidRPr="003E7EC8">
        <w:rPr>
          <w:rFonts w:ascii="Times New Roman" w:hAnsi="Times New Roman" w:cs="Times New Roman"/>
          <w:sz w:val="24"/>
          <w:szCs w:val="24"/>
        </w:rPr>
        <w:t xml:space="preserve"> is quite effective in reversible suppression of male fertility.</w:t>
      </w:r>
    </w:p>
    <w:p w:rsidR="003E7EC8" w:rsidRPr="003E7EC8" w:rsidRDefault="003E7EC8" w:rsidP="003E7EC8">
      <w:pPr>
        <w:rPr>
          <w:rFonts w:ascii="Times New Roman" w:hAnsi="Times New Roman" w:cs="Times New Roman"/>
          <w:sz w:val="24"/>
          <w:szCs w:val="24"/>
        </w:rPr>
      </w:pPr>
      <w:r>
        <w:rPr>
          <w:rFonts w:ascii="Times New Roman" w:hAnsi="Times New Roman" w:cs="Times New Roman"/>
          <w:sz w:val="24"/>
          <w:szCs w:val="24"/>
        </w:rPr>
        <w:t xml:space="preserve">Keywords: </w:t>
      </w:r>
      <w:proofErr w:type="spellStart"/>
      <w:r w:rsidRPr="003E7EC8">
        <w:rPr>
          <w:rFonts w:ascii="Times New Roman" w:hAnsi="Times New Roman" w:cs="Times New Roman"/>
          <w:i/>
          <w:sz w:val="24"/>
          <w:szCs w:val="24"/>
        </w:rPr>
        <w:t>Chenopodium</w:t>
      </w:r>
      <w:proofErr w:type="spellEnd"/>
      <w:r w:rsidRPr="003E7EC8">
        <w:rPr>
          <w:rFonts w:ascii="Times New Roman" w:hAnsi="Times New Roman" w:cs="Times New Roman"/>
          <w:i/>
          <w:sz w:val="24"/>
          <w:szCs w:val="24"/>
        </w:rPr>
        <w:t xml:space="preserve"> </w:t>
      </w:r>
      <w:proofErr w:type="spellStart"/>
      <w:r w:rsidRPr="003E7EC8">
        <w:rPr>
          <w:rFonts w:ascii="Times New Roman" w:hAnsi="Times New Roman" w:cs="Times New Roman"/>
          <w:i/>
          <w:sz w:val="24"/>
          <w:szCs w:val="24"/>
        </w:rPr>
        <w:t>ambrosioides</w:t>
      </w:r>
      <w:proofErr w:type="spellEnd"/>
      <w:r w:rsidRPr="003E7EC8">
        <w:rPr>
          <w:rFonts w:ascii="Times New Roman" w:hAnsi="Times New Roman" w:cs="Times New Roman"/>
          <w:sz w:val="24"/>
          <w:szCs w:val="24"/>
        </w:rPr>
        <w:t>, contraception, histology, hormonal analysis, spermicide</w:t>
      </w:r>
    </w:p>
    <w:p w:rsidR="003E7EC8" w:rsidRPr="003E7EC8" w:rsidRDefault="003E7EC8">
      <w:pPr>
        <w:rPr>
          <w:rFonts w:ascii="Times New Roman" w:hAnsi="Times New Roman" w:cs="Times New Roman"/>
          <w:b/>
          <w:sz w:val="24"/>
          <w:szCs w:val="24"/>
        </w:rPr>
      </w:pPr>
    </w:p>
    <w:p w:rsidR="003E7EC8" w:rsidRPr="00AA6626" w:rsidRDefault="003E7EC8">
      <w:pPr>
        <w:rPr>
          <w:rFonts w:ascii="Times New Roman" w:hAnsi="Times New Roman" w:cs="Times New Roman"/>
          <w:sz w:val="24"/>
          <w:szCs w:val="24"/>
        </w:rPr>
      </w:pPr>
    </w:p>
    <w:sectPr w:rsidR="003E7EC8" w:rsidRPr="00AA66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CD2"/>
    <w:rsid w:val="003E7EC8"/>
    <w:rsid w:val="00485AC0"/>
    <w:rsid w:val="00596175"/>
    <w:rsid w:val="00746CD2"/>
    <w:rsid w:val="009D4DA0"/>
    <w:rsid w:val="00AA6626"/>
    <w:rsid w:val="00B31B23"/>
    <w:rsid w:val="00C4053E"/>
    <w:rsid w:val="00F52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BD3873-ECB3-408A-BB6E-FBCFC4691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7827822">
      <w:bodyDiv w:val="1"/>
      <w:marLeft w:val="0"/>
      <w:marRight w:val="0"/>
      <w:marTop w:val="0"/>
      <w:marBottom w:val="0"/>
      <w:divBdr>
        <w:top w:val="none" w:sz="0" w:space="0" w:color="auto"/>
        <w:left w:val="none" w:sz="0" w:space="0" w:color="auto"/>
        <w:bottom w:val="none" w:sz="0" w:space="0" w:color="auto"/>
        <w:right w:val="none" w:sz="0" w:space="0" w:color="auto"/>
      </w:divBdr>
    </w:div>
    <w:div w:id="199499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198</Words>
  <Characters>1129</Characters>
  <Application>Microsoft Office Word</Application>
  <DocSecurity>0</DocSecurity>
  <Lines>9</Lines>
  <Paragraphs>2</Paragraphs>
  <ScaleCrop>false</ScaleCrop>
  <Company>HP</Company>
  <LinksUpToDate>false</LinksUpToDate>
  <CharactersWithSpaces>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2019-01-24T07:48:00Z</dcterms:created>
  <dcterms:modified xsi:type="dcterms:W3CDTF">2019-01-24T08:01:00Z</dcterms:modified>
</cp:coreProperties>
</file>