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4A2" w:rsidRPr="00233062" w:rsidRDefault="006124A2" w:rsidP="0023306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00B050"/>
          <w:sz w:val="36"/>
          <w:szCs w:val="36"/>
        </w:rPr>
      </w:pPr>
      <w:r w:rsidRPr="00233062">
        <w:rPr>
          <w:rStyle w:val="fontstyle01"/>
          <w:rFonts w:ascii="Times New Roman" w:hAnsi="Times New Roman" w:cs="Times New Roman"/>
          <w:b/>
          <w:color w:val="00B050"/>
          <w:sz w:val="36"/>
          <w:szCs w:val="36"/>
        </w:rPr>
        <w:t>CONVERSION OF MUNICIPAL SOLID WASTE TO GREEN ENERGY:</w:t>
      </w:r>
    </w:p>
    <w:p w:rsidR="006124A2" w:rsidRPr="00233062" w:rsidRDefault="006124A2" w:rsidP="0023306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00B050"/>
          <w:sz w:val="36"/>
          <w:szCs w:val="36"/>
        </w:rPr>
      </w:pPr>
      <w:r w:rsidRPr="00233062">
        <w:rPr>
          <w:rStyle w:val="fontstyle01"/>
          <w:rFonts w:ascii="Times New Roman" w:hAnsi="Times New Roman" w:cs="Times New Roman"/>
          <w:b/>
          <w:color w:val="00B050"/>
          <w:sz w:val="36"/>
          <w:szCs w:val="36"/>
        </w:rPr>
        <w:t>A PARAMOUNT CONCERN OF THE WORLD</w:t>
      </w:r>
    </w:p>
    <w:p w:rsidR="00233062" w:rsidRPr="00233062" w:rsidRDefault="00233062" w:rsidP="0023306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00B050"/>
          <w:sz w:val="24"/>
          <w:szCs w:val="24"/>
        </w:rPr>
      </w:pPr>
    </w:p>
    <w:p w:rsidR="00233062" w:rsidRPr="00233062" w:rsidRDefault="00233062" w:rsidP="0023306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00B050"/>
          <w:sz w:val="36"/>
          <w:szCs w:val="36"/>
        </w:rPr>
      </w:pPr>
      <w:r w:rsidRPr="00233062">
        <w:rPr>
          <w:rStyle w:val="fontstyle01"/>
          <w:rFonts w:ascii="Times New Roman" w:hAnsi="Times New Roman" w:cs="Times New Roman"/>
          <w:b/>
          <w:color w:val="00B050"/>
          <w:sz w:val="36"/>
          <w:szCs w:val="36"/>
        </w:rPr>
        <w:t xml:space="preserve">By </w:t>
      </w:r>
    </w:p>
    <w:p w:rsidR="00233062" w:rsidRPr="00233062" w:rsidRDefault="00233062" w:rsidP="0023306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Dr.</w:t>
      </w:r>
      <w:r w:rsidRPr="00233062">
        <w:rPr>
          <w:rFonts w:ascii="Times New Roman" w:hAnsi="Times New Roman" w:cs="Times New Roman"/>
          <w:b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Moinuddin</w:t>
      </w:r>
      <w:r w:rsidRPr="00233062">
        <w:rPr>
          <w:rFonts w:ascii="Times New Roman" w:hAnsi="Times New Roman" w:cs="Times New Roman"/>
          <w:b/>
          <w:color w:val="002060"/>
          <w:spacing w:val="14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Sarker,</w:t>
      </w:r>
      <w:r w:rsidRPr="00233062">
        <w:rPr>
          <w:rFonts w:ascii="Times New Roman" w:hAnsi="Times New Roman" w:cs="Times New Roman"/>
          <w:b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PhD</w:t>
      </w:r>
      <w:r w:rsidRPr="00233062">
        <w:rPr>
          <w:rFonts w:ascii="Times New Roman" w:hAnsi="Times New Roman" w:cs="Times New Roman"/>
          <w:b/>
          <w:color w:val="002060"/>
          <w:spacing w:val="11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(</w:t>
      </w:r>
      <w:r w:rsidRPr="00233062">
        <w:rPr>
          <w:rFonts w:ascii="Times New Roman" w:hAnsi="Times New Roman" w:cs="Times New Roman"/>
          <w:b/>
          <w:bCs/>
          <w:color w:val="002060"/>
          <w:spacing w:val="-1"/>
          <w:sz w:val="28"/>
          <w:szCs w:val="28"/>
        </w:rPr>
        <w:t>Chemistry,</w:t>
      </w:r>
      <w:r w:rsidRPr="00233062">
        <w:rPr>
          <w:rFonts w:ascii="Times New Roman" w:hAnsi="Times New Roman" w:cs="Times New Roman"/>
          <w:b/>
          <w:bCs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bCs/>
          <w:color w:val="002060"/>
          <w:spacing w:val="-1"/>
          <w:sz w:val="28"/>
          <w:szCs w:val="28"/>
        </w:rPr>
        <w:t>UMIST,</w:t>
      </w:r>
      <w:r w:rsidRPr="00233062">
        <w:rPr>
          <w:rFonts w:ascii="Times New Roman" w:hAnsi="Times New Roman" w:cs="Times New Roman"/>
          <w:b/>
          <w:bCs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bCs/>
          <w:color w:val="002060"/>
          <w:spacing w:val="-1"/>
          <w:sz w:val="28"/>
          <w:szCs w:val="28"/>
        </w:rPr>
        <w:t>UK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),</w:t>
      </w:r>
      <w:r w:rsidRPr="00233062">
        <w:rPr>
          <w:rFonts w:ascii="Times New Roman" w:hAnsi="Times New Roman" w:cs="Times New Roman"/>
          <w:b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Post</w:t>
      </w:r>
      <w:r w:rsidRPr="00233062">
        <w:rPr>
          <w:rFonts w:ascii="Times New Roman" w:hAnsi="Times New Roman" w:cs="Times New Roman"/>
          <w:b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Doctoral Fellowship (PDF),</w:t>
      </w:r>
      <w:r w:rsidRPr="00233062">
        <w:rPr>
          <w:rFonts w:ascii="Times New Roman" w:hAnsi="Times New Roman" w:cs="Times New Roman"/>
          <w:b/>
          <w:color w:val="002060"/>
          <w:spacing w:val="12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MCIC,</w:t>
      </w:r>
      <w:r w:rsidRPr="00233062">
        <w:rPr>
          <w:rFonts w:ascii="Times New Roman" w:hAnsi="Times New Roman" w:cs="Times New Roman"/>
          <w:b/>
          <w:color w:val="002060"/>
          <w:spacing w:val="55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FICER,</w:t>
      </w: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233062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MInstP,</w:t>
      </w: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MRSC, FARSS.</w:t>
      </w:r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Chairman, CEO and CTO</w:t>
      </w:r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Waste Technologies LLC (WTL)</w:t>
      </w:r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1376 Chopsey Hill Road, Bridgeport, CT-06606, USA</w:t>
      </w:r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>Tel: 1-203-231-5300 (Cell), 1-203-956-7501 (Work)</w:t>
      </w:r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E-mail: </w:t>
      </w:r>
      <w:hyperlink r:id="rId4" w:history="1">
        <w:r w:rsidRPr="00233062">
          <w:rPr>
            <w:rStyle w:val="Hyperlink"/>
            <w:rFonts w:ascii="Times New Roman" w:hAnsi="Times New Roman" w:cs="Times New Roman"/>
            <w:b/>
            <w:color w:val="002060"/>
            <w:sz w:val="28"/>
            <w:szCs w:val="28"/>
          </w:rPr>
          <w:t>msarker@wastetechnologiesllc.com</w:t>
        </w:r>
      </w:hyperlink>
    </w:p>
    <w:p w:rsid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306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Website: </w:t>
      </w:r>
      <w:hyperlink r:id="rId5" w:history="1">
        <w:r w:rsidRPr="00233062">
          <w:rPr>
            <w:rStyle w:val="Hyperlink"/>
            <w:rFonts w:ascii="Times New Roman" w:hAnsi="Times New Roman" w:cs="Times New Roman"/>
            <w:b/>
            <w:color w:val="002060"/>
            <w:sz w:val="28"/>
            <w:szCs w:val="28"/>
          </w:rPr>
          <w:t>www.wastetechnologiesllc.com</w:t>
        </w:r>
      </w:hyperlink>
    </w:p>
    <w:p w:rsidR="00233062" w:rsidRPr="00233062" w:rsidRDefault="00233062" w:rsidP="00233062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33062" w:rsidRDefault="00233062" w:rsidP="00233062">
      <w:pPr>
        <w:spacing w:after="0" w:line="240" w:lineRule="auto"/>
        <w:jc w:val="both"/>
        <w:rPr>
          <w:rStyle w:val="fontstyle21"/>
        </w:rPr>
      </w:pPr>
    </w:p>
    <w:p w:rsidR="002818CA" w:rsidRPr="00233062" w:rsidRDefault="00233062" w:rsidP="00233062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233062">
        <w:rPr>
          <w:rStyle w:val="fontstyle21"/>
          <w:rFonts w:ascii="Times New Roman" w:hAnsi="Times New Roman" w:cs="Times New Roman"/>
          <w:b/>
          <w:sz w:val="28"/>
          <w:szCs w:val="28"/>
        </w:rPr>
        <w:t>Abstract:</w:t>
      </w:r>
      <w:r w:rsidRPr="00233062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The exponential growth of Municipal Solid Waste (MSW) along with its environmental impact is one of the most</w:t>
      </w:r>
      <w:r w:rsidRPr="00233062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 xml:space="preserve">critical problems that large cities in developing countries face now-a-days. Solid </w:t>
      </w:r>
      <w:r>
        <w:rPr>
          <w:rStyle w:val="fontstyle21"/>
          <w:rFonts w:ascii="Times New Roman" w:hAnsi="Times New Roman" w:cs="Times New Roman"/>
          <w:sz w:val="28"/>
          <w:szCs w:val="28"/>
        </w:rPr>
        <w:t>W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aste</w:t>
      </w:r>
      <w:r w:rsidRPr="00233062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management in developing countries is characterized by highly inefficient waste collection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practices, variable and inadequate levels of service due to limited resources, lack of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environmental control systems, indiscriminate dumping, littering and scavenging and, most of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all, poor environmental and waste awareness of the general public. In most urban areas in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emerging/developing countries, solid waste management costs consume between 20% and 50%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 xml:space="preserve">of municipal revenues. 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They need to run Municipalities, </w:t>
      </w:r>
      <w:proofErr w:type="gramStart"/>
      <w:r>
        <w:rPr>
          <w:rStyle w:val="fontstyle21"/>
          <w:rFonts w:ascii="Times New Roman" w:hAnsi="Times New Roman" w:cs="Times New Roman"/>
          <w:sz w:val="28"/>
          <w:szCs w:val="28"/>
        </w:rPr>
        <w:t>P</w:t>
      </w:r>
      <w:r w:rsidR="00C00A3A">
        <w:rPr>
          <w:rStyle w:val="fontstyle21"/>
          <w:rFonts w:ascii="Times New Roman" w:hAnsi="Times New Roman" w:cs="Times New Roman"/>
          <w:sz w:val="28"/>
          <w:szCs w:val="28"/>
        </w:rPr>
        <w:t>uo</w:t>
      </w:r>
      <w:r>
        <w:rPr>
          <w:rStyle w:val="fontstyle21"/>
          <w:rFonts w:ascii="Times New Roman" w:hAnsi="Times New Roman" w:cs="Times New Roman"/>
          <w:sz w:val="28"/>
          <w:szCs w:val="28"/>
        </w:rPr>
        <w:t>r</w:t>
      </w:r>
      <w:r w:rsidR="00C00A3A">
        <w:rPr>
          <w:rStyle w:val="fontstyle21"/>
          <w:rFonts w:ascii="Times New Roman" w:hAnsi="Times New Roman" w:cs="Times New Roman"/>
          <w:sz w:val="28"/>
          <w:szCs w:val="28"/>
        </w:rPr>
        <w:t>a</w:t>
      </w:r>
      <w:r>
        <w:rPr>
          <w:rStyle w:val="fontstyle21"/>
          <w:rFonts w:ascii="Times New Roman" w:hAnsi="Times New Roman" w:cs="Times New Roman"/>
          <w:sz w:val="28"/>
          <w:szCs w:val="28"/>
        </w:rPr>
        <w:t>sh</w:t>
      </w:r>
      <w:r w:rsidR="00C00A3A">
        <w:rPr>
          <w:rStyle w:val="fontstyle21"/>
          <w:rFonts w:ascii="Times New Roman" w:hAnsi="Times New Roman" w:cs="Times New Roman"/>
          <w:sz w:val="28"/>
          <w:szCs w:val="28"/>
        </w:rPr>
        <w:t>a</w:t>
      </w:r>
      <w:r>
        <w:rPr>
          <w:rStyle w:val="fontstyle21"/>
          <w:rFonts w:ascii="Times New Roman" w:hAnsi="Times New Roman" w:cs="Times New Roman"/>
          <w:sz w:val="28"/>
          <w:szCs w:val="28"/>
        </w:rPr>
        <w:t>va  and</w:t>
      </w:r>
      <w:proofErr w:type="gramEnd"/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City Corporation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Turning Municipal waste to energy is the best solution for waste management and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waste can be turned into a valuable resource in this way. Waste Technology Limited is producing</w:t>
      </w:r>
      <w:r w:rsidRPr="002330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24A2" w:rsidRPr="00233062">
        <w:rPr>
          <w:rStyle w:val="fontstyle21"/>
          <w:rFonts w:ascii="Times New Roman" w:hAnsi="Times New Roman" w:cs="Times New Roman"/>
          <w:sz w:val="28"/>
          <w:szCs w:val="28"/>
        </w:rPr>
        <w:t>diesel and gas from solid waste.</w:t>
      </w:r>
    </w:p>
    <w:p w:rsidR="00233062" w:rsidRDefault="00233062" w:rsidP="00233062">
      <w:pPr>
        <w:spacing w:after="0" w:line="240" w:lineRule="auto"/>
        <w:jc w:val="both"/>
      </w:pPr>
    </w:p>
    <w:sectPr w:rsidR="00233062" w:rsidSect="00281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IDFont+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DQ2Mzc2sDA2MzK3MDBX0lEKTi0uzszPAykwrAUACY2/jSwAAAA="/>
  </w:docVars>
  <w:rsids>
    <w:rsidRoot w:val="006124A2"/>
    <w:rsid w:val="00233062"/>
    <w:rsid w:val="002818CA"/>
    <w:rsid w:val="006124A2"/>
    <w:rsid w:val="006C4E27"/>
    <w:rsid w:val="00BF781D"/>
    <w:rsid w:val="00C00A3A"/>
    <w:rsid w:val="00D36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124A2"/>
    <w:rPr>
      <w:rFonts w:ascii="CIDFont+F1" w:hAnsi="CIDFont+F1" w:hint="default"/>
      <w:b w:val="0"/>
      <w:bCs w:val="0"/>
      <w:i w:val="0"/>
      <w:iCs w:val="0"/>
      <w:color w:val="2E74B5"/>
      <w:sz w:val="32"/>
      <w:szCs w:val="32"/>
    </w:rPr>
  </w:style>
  <w:style w:type="character" w:customStyle="1" w:styleId="fontstyle21">
    <w:name w:val="fontstyle21"/>
    <w:basedOn w:val="DefaultParagraphFont"/>
    <w:rsid w:val="006124A2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3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astetechnologiesllc.com" TargetMode="External"/><Relationship Id="rId4" Type="http://schemas.openxmlformats.org/officeDocument/2006/relationships/hyperlink" Target="mailto:msarker@wastetechnologiesll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MSarker</dc:creator>
  <cp:lastModifiedBy>MSarker</cp:lastModifiedBy>
  <cp:revision>2</cp:revision>
  <dcterms:created xsi:type="dcterms:W3CDTF">2020-01-08T20:01:00Z</dcterms:created>
  <dcterms:modified xsi:type="dcterms:W3CDTF">2020-01-08T20:01:00Z</dcterms:modified>
</cp:coreProperties>
</file>