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2D5" w:rsidRDefault="004D159A" w:rsidP="005C02D5">
      <w:pPr>
        <w:jc w:val="right"/>
        <w:rPr>
          <w:rFonts w:asciiTheme="majorBidi" w:hAnsiTheme="majorBidi" w:cstheme="majorBidi"/>
          <w:b/>
          <w:bCs/>
          <w:sz w:val="28"/>
          <w:szCs w:val="28"/>
        </w:rPr>
      </w:pPr>
      <w:r>
        <w:rPr>
          <w:rFonts w:asciiTheme="majorBidi" w:hAnsiTheme="majorBidi" w:cstheme="majorBidi"/>
          <w:b/>
          <w:bCs/>
          <w:noProof/>
          <w:sz w:val="28"/>
          <w:szCs w:val="28"/>
        </w:rPr>
        <w:drawing>
          <wp:inline distT="0" distB="0" distL="0" distR="0">
            <wp:extent cx="914400" cy="1197428"/>
            <wp:effectExtent l="190500" t="190500" r="190500" b="1936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kpour pic.jpg"/>
                    <pic:cNvPicPr/>
                  </pic:nvPicPr>
                  <pic:blipFill>
                    <a:blip r:embed="rId6">
                      <a:extLst>
                        <a:ext uri="{28A0092B-C50C-407E-A947-70E740481C1C}">
                          <a14:useLocalDpi xmlns:a14="http://schemas.microsoft.com/office/drawing/2010/main" val="0"/>
                        </a:ext>
                      </a:extLst>
                    </a:blip>
                    <a:stretch>
                      <a:fillRect/>
                    </a:stretch>
                  </pic:blipFill>
                  <pic:spPr>
                    <a:xfrm>
                      <a:off x="0" y="0"/>
                      <a:ext cx="914400" cy="1197428"/>
                    </a:xfrm>
                    <a:prstGeom prst="rect">
                      <a:avLst/>
                    </a:prstGeom>
                    <a:ln>
                      <a:noFill/>
                    </a:ln>
                    <a:effectLst>
                      <a:outerShdw blurRad="190500" algn="tl" rotWithShape="0">
                        <a:srgbClr val="000000">
                          <a:alpha val="70000"/>
                        </a:srgbClr>
                      </a:outerShdw>
                    </a:effectLst>
                  </pic:spPr>
                </pic:pic>
              </a:graphicData>
            </a:graphic>
          </wp:inline>
        </w:drawing>
      </w:r>
    </w:p>
    <w:p w:rsidR="00834075" w:rsidRPr="00785B99" w:rsidRDefault="00834075" w:rsidP="00834075">
      <w:pPr>
        <w:rPr>
          <w:rFonts w:asciiTheme="majorBidi" w:hAnsiTheme="majorBidi" w:cstheme="majorBidi"/>
          <w:b/>
          <w:bCs/>
          <w:sz w:val="24"/>
          <w:szCs w:val="24"/>
        </w:rPr>
      </w:pPr>
      <w:r w:rsidRPr="00785B99">
        <w:rPr>
          <w:rFonts w:asciiTheme="majorBidi" w:hAnsiTheme="majorBidi" w:cstheme="majorBidi"/>
          <w:b/>
          <w:bCs/>
          <w:sz w:val="24"/>
          <w:szCs w:val="24"/>
        </w:rPr>
        <w:t xml:space="preserve">Caring for Those Living with Dementia: 7E Dementia Care Model </w:t>
      </w:r>
      <w:r w:rsidR="006424AC">
        <w:rPr>
          <w:rFonts w:asciiTheme="majorBidi" w:hAnsiTheme="majorBidi" w:cstheme="majorBidi"/>
          <w:b/>
          <w:bCs/>
          <w:sz w:val="24"/>
          <w:szCs w:val="24"/>
        </w:rPr>
        <w:t>Can M</w:t>
      </w:r>
      <w:r w:rsidRPr="00785B99">
        <w:rPr>
          <w:rFonts w:asciiTheme="majorBidi" w:hAnsiTheme="majorBidi" w:cstheme="majorBidi"/>
          <w:b/>
          <w:bCs/>
          <w:sz w:val="24"/>
          <w:szCs w:val="24"/>
        </w:rPr>
        <w:t>ake a Difference</w:t>
      </w:r>
    </w:p>
    <w:p w:rsidR="005C02D5" w:rsidRPr="005F0E98" w:rsidRDefault="005C02D5" w:rsidP="00277F03">
      <w:pPr>
        <w:spacing w:after="0"/>
        <w:jc w:val="both"/>
        <w:rPr>
          <w:rFonts w:asciiTheme="majorBidi" w:hAnsiTheme="majorBidi" w:cstheme="majorBidi"/>
          <w:sz w:val="24"/>
          <w:szCs w:val="24"/>
          <w:vertAlign w:val="superscript"/>
        </w:rPr>
      </w:pPr>
      <w:proofErr w:type="spellStart"/>
      <w:r w:rsidRPr="005F0E98">
        <w:rPr>
          <w:rFonts w:asciiTheme="majorBidi" w:hAnsiTheme="majorBidi" w:cstheme="majorBidi"/>
          <w:sz w:val="24"/>
          <w:szCs w:val="24"/>
        </w:rPr>
        <w:t>Vahid</w:t>
      </w:r>
      <w:proofErr w:type="spellEnd"/>
      <w:r w:rsidRPr="005F0E98">
        <w:rPr>
          <w:rFonts w:asciiTheme="majorBidi" w:hAnsiTheme="majorBidi" w:cstheme="majorBidi"/>
          <w:sz w:val="24"/>
          <w:szCs w:val="24"/>
        </w:rPr>
        <w:t xml:space="preserve"> Haji</w:t>
      </w:r>
      <w:r w:rsidRPr="005F0E98">
        <w:rPr>
          <w:rFonts w:asciiTheme="majorBidi" w:hAnsiTheme="majorBidi" w:cstheme="majorBidi"/>
          <w:sz w:val="24"/>
          <w:szCs w:val="24"/>
          <w:vertAlign w:val="superscript"/>
        </w:rPr>
        <w:t>1</w:t>
      </w:r>
      <w:proofErr w:type="gramStart"/>
      <w:r w:rsidRPr="005F0E98">
        <w:rPr>
          <w:rFonts w:asciiTheme="majorBidi" w:hAnsiTheme="majorBidi" w:cstheme="majorBidi"/>
          <w:sz w:val="24"/>
          <w:szCs w:val="24"/>
        </w:rPr>
        <w:t xml:space="preserve">,  </w:t>
      </w:r>
      <w:proofErr w:type="spellStart"/>
      <w:r w:rsidRPr="005F0E98">
        <w:rPr>
          <w:rFonts w:asciiTheme="majorBidi" w:hAnsiTheme="majorBidi" w:cstheme="majorBidi"/>
          <w:sz w:val="24"/>
          <w:szCs w:val="24"/>
        </w:rPr>
        <w:t>Soheil</w:t>
      </w:r>
      <w:proofErr w:type="spellEnd"/>
      <w:proofErr w:type="gramEnd"/>
      <w:r w:rsidRPr="005F0E98">
        <w:rPr>
          <w:rFonts w:asciiTheme="majorBidi" w:hAnsiTheme="majorBidi" w:cstheme="majorBidi"/>
          <w:sz w:val="24"/>
          <w:szCs w:val="24"/>
        </w:rPr>
        <w:t xml:space="preserve"> Najafi Mehri</w:t>
      </w:r>
      <w:r w:rsidR="00277F03">
        <w:rPr>
          <w:rFonts w:asciiTheme="majorBidi" w:hAnsiTheme="majorBidi" w:cstheme="majorBidi"/>
          <w:sz w:val="24"/>
          <w:szCs w:val="24"/>
          <w:vertAlign w:val="superscript"/>
        </w:rPr>
        <w:t>2</w:t>
      </w:r>
    </w:p>
    <w:p w:rsidR="005C02D5" w:rsidRPr="005F0E98" w:rsidRDefault="005F0E98" w:rsidP="00F87A80">
      <w:pPr>
        <w:spacing w:after="0"/>
        <w:jc w:val="both"/>
        <w:rPr>
          <w:rFonts w:asciiTheme="majorBidi" w:hAnsiTheme="majorBidi" w:cstheme="majorBidi"/>
          <w:sz w:val="24"/>
          <w:szCs w:val="24"/>
        </w:rPr>
      </w:pPr>
      <w:r w:rsidRPr="005F0E98">
        <w:rPr>
          <w:rFonts w:asciiTheme="majorBidi" w:hAnsiTheme="majorBidi" w:cstheme="majorBidi"/>
          <w:sz w:val="24"/>
          <w:szCs w:val="24"/>
          <w:vertAlign w:val="superscript"/>
        </w:rPr>
        <w:t>1</w:t>
      </w:r>
      <w:r w:rsidRPr="005F0E98">
        <w:rPr>
          <w:rFonts w:asciiTheme="majorBidi" w:hAnsiTheme="majorBidi" w:cstheme="majorBidi"/>
          <w:sz w:val="24"/>
          <w:szCs w:val="24"/>
        </w:rPr>
        <w:t xml:space="preserve">BSc, Certified Specialist Nurse, </w:t>
      </w:r>
      <w:proofErr w:type="spellStart"/>
      <w:r w:rsidRPr="005F0E98">
        <w:rPr>
          <w:rFonts w:asciiTheme="majorBidi" w:hAnsiTheme="majorBidi" w:cstheme="majorBidi"/>
          <w:sz w:val="24"/>
          <w:szCs w:val="24"/>
        </w:rPr>
        <w:t>Shahid</w:t>
      </w:r>
      <w:proofErr w:type="spellEnd"/>
      <w:r w:rsidRPr="005F0E98">
        <w:rPr>
          <w:rFonts w:asciiTheme="majorBidi" w:hAnsiTheme="majorBidi" w:cstheme="majorBidi"/>
          <w:sz w:val="24"/>
          <w:szCs w:val="24"/>
        </w:rPr>
        <w:t xml:space="preserve"> </w:t>
      </w:r>
      <w:proofErr w:type="spellStart"/>
      <w:r w:rsidRPr="005F0E98">
        <w:rPr>
          <w:rFonts w:asciiTheme="majorBidi" w:hAnsiTheme="majorBidi" w:cstheme="majorBidi"/>
          <w:sz w:val="24"/>
          <w:szCs w:val="24"/>
        </w:rPr>
        <w:t>Nikpour</w:t>
      </w:r>
      <w:proofErr w:type="spellEnd"/>
      <w:r w:rsidRPr="005F0E98">
        <w:rPr>
          <w:rFonts w:asciiTheme="majorBidi" w:hAnsiTheme="majorBidi" w:cstheme="majorBidi"/>
          <w:sz w:val="24"/>
          <w:szCs w:val="24"/>
        </w:rPr>
        <w:t xml:space="preserve"> Special Clinic</w:t>
      </w:r>
      <w:r w:rsidR="00F87A80">
        <w:rPr>
          <w:rFonts w:asciiTheme="majorBidi" w:hAnsiTheme="majorBidi" w:cstheme="majorBidi"/>
          <w:sz w:val="24"/>
          <w:szCs w:val="24"/>
        </w:rPr>
        <w:t>,</w:t>
      </w:r>
      <w:r w:rsidRPr="005F0E98">
        <w:rPr>
          <w:rFonts w:asciiTheme="majorBidi" w:hAnsiTheme="majorBidi" w:cstheme="majorBidi"/>
          <w:sz w:val="24"/>
          <w:szCs w:val="24"/>
        </w:rPr>
        <w:t xml:space="preserve"> Ministry of Cooperat</w:t>
      </w:r>
      <w:r>
        <w:rPr>
          <w:rFonts w:asciiTheme="majorBidi" w:hAnsiTheme="majorBidi" w:cstheme="majorBidi"/>
          <w:sz w:val="24"/>
          <w:szCs w:val="24"/>
        </w:rPr>
        <w:t>ives, Labor, and Social Welfare, Tehran, Iran</w:t>
      </w:r>
    </w:p>
    <w:p w:rsidR="005C02D5" w:rsidRPr="005F0E98" w:rsidRDefault="00277F03" w:rsidP="00277F03">
      <w:pPr>
        <w:spacing w:after="0"/>
        <w:jc w:val="both"/>
        <w:rPr>
          <w:rFonts w:asciiTheme="majorBidi" w:hAnsiTheme="majorBidi" w:cstheme="majorBidi"/>
          <w:sz w:val="24"/>
          <w:szCs w:val="24"/>
        </w:rPr>
      </w:pPr>
      <w:r>
        <w:rPr>
          <w:rFonts w:asciiTheme="majorBidi" w:hAnsiTheme="majorBidi" w:cstheme="majorBidi"/>
          <w:sz w:val="24"/>
          <w:szCs w:val="24"/>
          <w:vertAlign w:val="superscript"/>
        </w:rPr>
        <w:t>2</w:t>
      </w:r>
      <w:r w:rsidR="005C02D5" w:rsidRPr="005F0E98">
        <w:rPr>
          <w:rFonts w:asciiTheme="majorBidi" w:hAnsiTheme="majorBidi" w:cstheme="majorBidi"/>
          <w:sz w:val="24"/>
          <w:szCs w:val="24"/>
        </w:rPr>
        <w:t xml:space="preserve"> </w:t>
      </w:r>
      <w:r w:rsidR="005F0E98" w:rsidRPr="005F0E98">
        <w:rPr>
          <w:rFonts w:asciiTheme="majorBidi" w:hAnsiTheme="majorBidi" w:cstheme="majorBidi"/>
          <w:sz w:val="24"/>
          <w:szCs w:val="24"/>
        </w:rPr>
        <w:t xml:space="preserve">PhD, </w:t>
      </w:r>
      <w:r w:rsidR="005C02D5" w:rsidRPr="005F0E98">
        <w:rPr>
          <w:rFonts w:asciiTheme="majorBidi" w:hAnsiTheme="majorBidi" w:cstheme="majorBidi"/>
          <w:sz w:val="24"/>
          <w:szCs w:val="24"/>
        </w:rPr>
        <w:t xml:space="preserve">MSN, </w:t>
      </w:r>
      <w:r w:rsidR="00822C47" w:rsidRPr="005F0E98">
        <w:rPr>
          <w:rFonts w:asciiTheme="majorBidi" w:hAnsiTheme="majorBidi" w:cstheme="majorBidi"/>
          <w:sz w:val="24"/>
          <w:szCs w:val="24"/>
        </w:rPr>
        <w:t>A</w:t>
      </w:r>
      <w:r w:rsidR="00822C47">
        <w:rPr>
          <w:rFonts w:asciiTheme="majorBidi" w:hAnsiTheme="majorBidi" w:cstheme="majorBidi"/>
          <w:sz w:val="24"/>
          <w:szCs w:val="24"/>
        </w:rPr>
        <w:t>ssociated</w:t>
      </w:r>
      <w:bookmarkStart w:id="0" w:name="_GoBack"/>
      <w:bookmarkEnd w:id="0"/>
      <w:r w:rsidR="005C02D5" w:rsidRPr="005F0E98">
        <w:rPr>
          <w:rFonts w:asciiTheme="majorBidi" w:hAnsiTheme="majorBidi" w:cstheme="majorBidi"/>
          <w:sz w:val="24"/>
          <w:szCs w:val="24"/>
        </w:rPr>
        <w:t xml:space="preserve"> Professor, Iranian Nursing Scientific Association, Tehran, Iran</w:t>
      </w:r>
    </w:p>
    <w:p w:rsidR="005F0E98" w:rsidRPr="005F0E98" w:rsidRDefault="005F0E98" w:rsidP="005F0E98">
      <w:pPr>
        <w:spacing w:after="0"/>
        <w:jc w:val="both"/>
        <w:rPr>
          <w:rFonts w:asciiTheme="majorBidi" w:hAnsiTheme="majorBidi" w:cstheme="majorBidi"/>
          <w:b/>
          <w:bCs/>
          <w:sz w:val="24"/>
          <w:szCs w:val="24"/>
        </w:rPr>
      </w:pPr>
    </w:p>
    <w:p w:rsidR="005F0E98" w:rsidRPr="005F0E98" w:rsidRDefault="005F0E98" w:rsidP="005F0E98">
      <w:pPr>
        <w:spacing w:after="0"/>
        <w:jc w:val="both"/>
        <w:rPr>
          <w:rFonts w:asciiTheme="majorBidi" w:hAnsiTheme="majorBidi" w:cstheme="majorBidi"/>
          <w:b/>
          <w:bCs/>
          <w:sz w:val="24"/>
          <w:szCs w:val="24"/>
        </w:rPr>
      </w:pPr>
      <w:r w:rsidRPr="005F0E98">
        <w:rPr>
          <w:rFonts w:asciiTheme="majorBidi" w:hAnsiTheme="majorBidi" w:cstheme="majorBidi"/>
          <w:b/>
          <w:bCs/>
          <w:sz w:val="24"/>
          <w:szCs w:val="24"/>
        </w:rPr>
        <w:t>Abstract</w:t>
      </w:r>
    </w:p>
    <w:p w:rsidR="00834075" w:rsidRPr="00785B99" w:rsidRDefault="00834075" w:rsidP="00834075">
      <w:pPr>
        <w:spacing w:after="0" w:line="240" w:lineRule="auto"/>
        <w:jc w:val="both"/>
        <w:outlineLvl w:val="0"/>
        <w:rPr>
          <w:rFonts w:asciiTheme="majorBidi" w:hAnsiTheme="majorBidi" w:cstheme="majorBidi"/>
        </w:rPr>
      </w:pPr>
      <w:r w:rsidRPr="00785B99">
        <w:rPr>
          <w:rFonts w:asciiTheme="majorBidi" w:hAnsiTheme="majorBidi" w:cstheme="majorBidi"/>
        </w:rPr>
        <w:t>Dementia is considered by a progressive weakening of cognitive ability. Persons with dementia have multiple cognitive deficits include both memory impairment, and or more of the following symptoms-aphasia, apraxia, agnosia, or executive dysfunction. The most common type of dementia is Alzheimer Dementia, which accounts for 50% of all patients with dementia. Also, there are other kinds of dementia such as Vascular Dementia, Parkinson Dementia, Frontotemporal Dementia, Lewy body Dementia. If these persons hospitalize for other acute or chronic conditions, understanding the difference between delirium and the different types of dementia is difficult. Conventional views pertaining to geriatric nursing often paint a picture of the care as being slow paced, predictable, and less demanding than acute care. Therefore, care of the elderly, and in particular those with dementia, is often complex, unpredictable, and unstable.</w:t>
      </w:r>
    </w:p>
    <w:p w:rsidR="00834075" w:rsidRPr="00785B99" w:rsidRDefault="00834075" w:rsidP="00834075">
      <w:pPr>
        <w:spacing w:after="0" w:line="240" w:lineRule="auto"/>
        <w:jc w:val="both"/>
        <w:outlineLvl w:val="0"/>
        <w:rPr>
          <w:rFonts w:asciiTheme="majorBidi" w:hAnsiTheme="majorBidi" w:cstheme="majorBidi"/>
        </w:rPr>
      </w:pPr>
      <w:r w:rsidRPr="00785B99">
        <w:rPr>
          <w:rFonts w:asciiTheme="majorBidi" w:hAnsiTheme="majorBidi" w:cstheme="majorBidi"/>
        </w:rPr>
        <w:t xml:space="preserve">Dementia has a detrimental impact on a person’s self-worth as it progressively deteriorates their ability to independently perform daily activities, affecting both mental and physical capacity. Nurses offer a unique contribution to improved living standards for those living with dementia as they provide a majority of the personal daily treatment requirements and embrace a holistic care model focusing on person-centeredness. Nurses are responsible for implementing and supervising most of the everyday activities for patients within care facilities and play a key role in encouraging involvement. In this article we will discuss “7E Dementia Care Model” as a novel care of Dementia. </w:t>
      </w:r>
    </w:p>
    <w:p w:rsidR="00834075" w:rsidRDefault="00834075" w:rsidP="005C02D5">
      <w:pPr>
        <w:jc w:val="both"/>
        <w:rPr>
          <w:b/>
        </w:rPr>
      </w:pPr>
    </w:p>
    <w:p w:rsidR="005C02D5" w:rsidRDefault="005C02D5" w:rsidP="005C02D5">
      <w:pPr>
        <w:jc w:val="both"/>
        <w:rPr>
          <w:b/>
        </w:rPr>
      </w:pPr>
      <w:r>
        <w:rPr>
          <w:b/>
        </w:rPr>
        <w:t>Biography</w:t>
      </w:r>
    </w:p>
    <w:p w:rsidR="004D159A" w:rsidRPr="004D159A" w:rsidRDefault="00732A16" w:rsidP="00C958E8">
      <w:pPr>
        <w:pStyle w:val="HTMLPreformatted"/>
        <w:rPr>
          <w:rFonts w:asciiTheme="majorBidi" w:hAnsiTheme="majorBidi" w:cstheme="majorBidi"/>
          <w:sz w:val="24"/>
          <w:szCs w:val="24"/>
        </w:rPr>
      </w:pPr>
      <w:proofErr w:type="spellStart"/>
      <w:r w:rsidRPr="004D159A">
        <w:rPr>
          <w:rFonts w:asciiTheme="majorBidi" w:hAnsiTheme="majorBidi" w:cstheme="majorBidi"/>
          <w:sz w:val="24"/>
          <w:szCs w:val="24"/>
        </w:rPr>
        <w:t>Vahid</w:t>
      </w:r>
      <w:proofErr w:type="spellEnd"/>
      <w:r w:rsidRPr="004D159A">
        <w:rPr>
          <w:rFonts w:asciiTheme="majorBidi" w:hAnsiTheme="majorBidi" w:cstheme="majorBidi"/>
          <w:sz w:val="24"/>
          <w:szCs w:val="24"/>
        </w:rPr>
        <w:t xml:space="preserve"> Haji has completed his Bachelor’s degree program in Nursing 200</w:t>
      </w:r>
      <w:r w:rsidR="004D159A" w:rsidRPr="004D159A">
        <w:rPr>
          <w:rFonts w:asciiTheme="majorBidi" w:hAnsiTheme="majorBidi" w:cstheme="majorBidi"/>
          <w:sz w:val="24"/>
          <w:szCs w:val="24"/>
          <w:rtl/>
        </w:rPr>
        <w:t>4</w:t>
      </w:r>
      <w:r w:rsidRPr="004D159A">
        <w:rPr>
          <w:rFonts w:asciiTheme="majorBidi" w:hAnsiTheme="majorBidi" w:cstheme="majorBidi"/>
          <w:sz w:val="24"/>
          <w:szCs w:val="24"/>
        </w:rPr>
        <w:t xml:space="preserve">, </w:t>
      </w:r>
      <w:proofErr w:type="spellStart"/>
      <w:r w:rsidR="004D159A" w:rsidRPr="004D159A">
        <w:rPr>
          <w:rFonts w:asciiTheme="majorBidi" w:hAnsiTheme="majorBidi" w:cstheme="majorBidi"/>
          <w:sz w:val="24"/>
          <w:szCs w:val="24"/>
        </w:rPr>
        <w:t>Shahed</w:t>
      </w:r>
      <w:proofErr w:type="spellEnd"/>
      <w:r w:rsidRPr="004D159A">
        <w:rPr>
          <w:rFonts w:asciiTheme="majorBidi" w:hAnsiTheme="majorBidi" w:cstheme="majorBidi"/>
          <w:sz w:val="24"/>
          <w:szCs w:val="24"/>
        </w:rPr>
        <w:t xml:space="preserve"> </w:t>
      </w:r>
      <w:r w:rsidR="004D159A" w:rsidRPr="004D159A">
        <w:rPr>
          <w:rFonts w:asciiTheme="majorBidi" w:hAnsiTheme="majorBidi" w:cstheme="majorBidi"/>
          <w:sz w:val="24"/>
          <w:szCs w:val="24"/>
        </w:rPr>
        <w:t>University of Medical Sciences. H</w:t>
      </w:r>
      <w:r w:rsidRPr="004D159A">
        <w:rPr>
          <w:rFonts w:asciiTheme="majorBidi" w:hAnsiTheme="majorBidi" w:cstheme="majorBidi"/>
          <w:sz w:val="24"/>
          <w:szCs w:val="24"/>
        </w:rPr>
        <w:t xml:space="preserve">e is the nursing staff of </w:t>
      </w:r>
      <w:proofErr w:type="spellStart"/>
      <w:r w:rsidR="004D159A" w:rsidRPr="004D159A">
        <w:rPr>
          <w:rFonts w:asciiTheme="majorBidi" w:hAnsiTheme="majorBidi" w:cstheme="majorBidi"/>
          <w:sz w:val="24"/>
          <w:szCs w:val="24"/>
        </w:rPr>
        <w:t>Shahid</w:t>
      </w:r>
      <w:proofErr w:type="spellEnd"/>
      <w:r w:rsidR="004D159A" w:rsidRPr="004D159A">
        <w:rPr>
          <w:rFonts w:asciiTheme="majorBidi" w:hAnsiTheme="majorBidi" w:cstheme="majorBidi"/>
          <w:sz w:val="24"/>
          <w:szCs w:val="24"/>
        </w:rPr>
        <w:t xml:space="preserve"> </w:t>
      </w:r>
      <w:proofErr w:type="spellStart"/>
      <w:r w:rsidR="004D159A" w:rsidRPr="004D159A">
        <w:rPr>
          <w:rFonts w:asciiTheme="majorBidi" w:hAnsiTheme="majorBidi" w:cstheme="majorBidi"/>
          <w:sz w:val="24"/>
          <w:szCs w:val="24"/>
        </w:rPr>
        <w:t>Nikpour</w:t>
      </w:r>
      <w:proofErr w:type="spellEnd"/>
      <w:r w:rsidR="004D159A" w:rsidRPr="004D159A">
        <w:rPr>
          <w:rFonts w:asciiTheme="majorBidi" w:hAnsiTheme="majorBidi" w:cstheme="majorBidi"/>
          <w:sz w:val="24"/>
          <w:szCs w:val="24"/>
        </w:rPr>
        <w:t xml:space="preserve"> Special Clinic </w:t>
      </w:r>
      <w:r w:rsidRPr="004D159A">
        <w:rPr>
          <w:rFonts w:asciiTheme="majorBidi" w:hAnsiTheme="majorBidi" w:cstheme="majorBidi"/>
          <w:sz w:val="24"/>
          <w:szCs w:val="24"/>
        </w:rPr>
        <w:t>of Ministry of Cooperatives, Labor, and Social Welfare.</w:t>
      </w:r>
      <w:r w:rsidR="004D159A" w:rsidRPr="004D159A">
        <w:rPr>
          <w:rFonts w:asciiTheme="majorBidi" w:hAnsiTheme="majorBidi" w:cstheme="majorBidi"/>
          <w:sz w:val="24"/>
          <w:szCs w:val="24"/>
          <w:rtl/>
          <w:lang w:bidi="fa-IR"/>
        </w:rPr>
        <w:t xml:space="preserve"> </w:t>
      </w:r>
      <w:r w:rsidR="004D159A" w:rsidRPr="004D159A">
        <w:rPr>
          <w:rFonts w:asciiTheme="majorBidi" w:hAnsiTheme="majorBidi" w:cstheme="majorBidi"/>
          <w:sz w:val="24"/>
          <w:szCs w:val="24"/>
          <w:lang w:bidi="fa-IR"/>
        </w:rPr>
        <w:t xml:space="preserve">He is director </w:t>
      </w:r>
      <w:r w:rsidR="004D159A" w:rsidRPr="004D159A">
        <w:rPr>
          <w:rFonts w:asciiTheme="majorBidi" w:hAnsiTheme="majorBidi" w:cstheme="majorBidi"/>
          <w:sz w:val="24"/>
          <w:szCs w:val="24"/>
          <w:lang w:val="en"/>
        </w:rPr>
        <w:t xml:space="preserve">for improving quality and clinical methods of patient care. </w:t>
      </w:r>
      <w:r w:rsidR="00C958E8">
        <w:rPr>
          <w:rFonts w:asciiTheme="majorBidi" w:hAnsiTheme="majorBidi" w:cstheme="majorBidi"/>
          <w:sz w:val="24"/>
          <w:szCs w:val="24"/>
          <w:lang w:val="en"/>
        </w:rPr>
        <w:t>He is certified internationally in the fields of l quality care standards.</w:t>
      </w:r>
    </w:p>
    <w:p w:rsidR="00F87A80" w:rsidRDefault="00F87A80" w:rsidP="005F0E98">
      <w:pPr>
        <w:autoSpaceDE w:val="0"/>
        <w:autoSpaceDN w:val="0"/>
        <w:adjustRightInd w:val="0"/>
        <w:rPr>
          <w:b/>
          <w:lang w:val="en-NZ"/>
        </w:rPr>
      </w:pPr>
    </w:p>
    <w:p w:rsidR="00E368CF" w:rsidRDefault="005C02D5" w:rsidP="00FF092D">
      <w:pPr>
        <w:autoSpaceDE w:val="0"/>
        <w:autoSpaceDN w:val="0"/>
        <w:adjustRightInd w:val="0"/>
      </w:pPr>
      <w:r w:rsidRPr="008A690F">
        <w:rPr>
          <w:b/>
          <w:lang w:val="en-NZ"/>
        </w:rPr>
        <w:t xml:space="preserve">Presenting author details </w:t>
      </w:r>
      <w:r w:rsidRPr="008A690F">
        <w:rPr>
          <w:b/>
          <w:lang w:val="en-NZ"/>
        </w:rPr>
        <w:br/>
      </w:r>
      <w:r w:rsidRPr="008A690F">
        <w:rPr>
          <w:lang w:val="en-NZ"/>
        </w:rPr>
        <w:t xml:space="preserve">Full name: </w:t>
      </w:r>
      <w:proofErr w:type="spellStart"/>
      <w:r w:rsidRPr="00834075">
        <w:rPr>
          <w:rFonts w:asciiTheme="majorBidi" w:hAnsiTheme="majorBidi" w:cstheme="majorBidi"/>
          <w:b/>
          <w:bCs/>
          <w:sz w:val="24"/>
          <w:szCs w:val="24"/>
        </w:rPr>
        <w:t>Vahid</w:t>
      </w:r>
      <w:proofErr w:type="spellEnd"/>
      <w:r w:rsidRPr="00834075">
        <w:rPr>
          <w:rFonts w:asciiTheme="majorBidi" w:hAnsiTheme="majorBidi" w:cstheme="majorBidi"/>
          <w:b/>
          <w:bCs/>
          <w:sz w:val="24"/>
          <w:szCs w:val="24"/>
        </w:rPr>
        <w:t xml:space="preserve"> Haji</w:t>
      </w:r>
      <w:r w:rsidRPr="008A690F">
        <w:rPr>
          <w:lang w:val="en-NZ"/>
        </w:rPr>
        <w:br/>
        <w:t>Contact number:</w:t>
      </w:r>
      <w:r w:rsidR="004D159A">
        <w:rPr>
          <w:lang w:val="en-NZ"/>
        </w:rPr>
        <w:t xml:space="preserve"> 98</w:t>
      </w:r>
      <w:r w:rsidR="004D159A" w:rsidRPr="004D159A">
        <w:rPr>
          <w:lang w:val="en-NZ"/>
        </w:rPr>
        <w:t>912101 892</w:t>
      </w:r>
      <w:r w:rsidRPr="008A690F">
        <w:rPr>
          <w:lang w:val="en-NZ"/>
        </w:rPr>
        <w:br/>
        <w:t>Session name/ number:</w:t>
      </w:r>
      <w:r w:rsidR="00143ECF">
        <w:rPr>
          <w:lang w:val="en-NZ"/>
        </w:rPr>
        <w:t xml:space="preserve"> Dementia care and Awareness</w:t>
      </w:r>
      <w:r w:rsidRPr="008A690F">
        <w:rPr>
          <w:lang w:val="en-NZ"/>
        </w:rPr>
        <w:br/>
        <w:t>Category: Oral presentation</w:t>
      </w:r>
    </w:p>
    <w:sectPr w:rsidR="00E368CF" w:rsidSect="005C02D5">
      <w:pgSz w:w="12240" w:h="15840"/>
      <w:pgMar w:top="1008"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5049EB"/>
    <w:multiLevelType w:val="multilevel"/>
    <w:tmpl w:val="03F4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C92"/>
    <w:rsid w:val="00143ECF"/>
    <w:rsid w:val="00277F03"/>
    <w:rsid w:val="004D159A"/>
    <w:rsid w:val="005C02D5"/>
    <w:rsid w:val="005F0E98"/>
    <w:rsid w:val="006424AC"/>
    <w:rsid w:val="00732A16"/>
    <w:rsid w:val="007D208C"/>
    <w:rsid w:val="00822C47"/>
    <w:rsid w:val="00834075"/>
    <w:rsid w:val="00A816B7"/>
    <w:rsid w:val="00C958E8"/>
    <w:rsid w:val="00D26C92"/>
    <w:rsid w:val="00E368CF"/>
    <w:rsid w:val="00F87A80"/>
    <w:rsid w:val="00FF09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A53B9-FB36-4D14-94C1-206E4C60B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7D208C"/>
  </w:style>
  <w:style w:type="character" w:styleId="Emphasis">
    <w:name w:val="Emphasis"/>
    <w:basedOn w:val="DefaultParagraphFont"/>
    <w:uiPriority w:val="20"/>
    <w:qFormat/>
    <w:rsid w:val="007D208C"/>
    <w:rPr>
      <w:i/>
      <w:iCs/>
    </w:rPr>
  </w:style>
  <w:style w:type="paragraph" w:styleId="NormalWeb">
    <w:name w:val="Normal (Web)"/>
    <w:basedOn w:val="Normal"/>
    <w:uiPriority w:val="99"/>
    <w:semiHidden/>
    <w:unhideWhenUsed/>
    <w:rsid w:val="007D208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208C"/>
    <w:rPr>
      <w:b/>
      <w:bCs/>
    </w:rPr>
  </w:style>
  <w:style w:type="paragraph" w:styleId="HTMLPreformatted">
    <w:name w:val="HTML Preformatted"/>
    <w:basedOn w:val="Normal"/>
    <w:link w:val="HTMLPreformattedChar"/>
    <w:uiPriority w:val="99"/>
    <w:semiHidden/>
    <w:unhideWhenUsed/>
    <w:rsid w:val="004D15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D159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28022">
      <w:bodyDiv w:val="1"/>
      <w:marLeft w:val="0"/>
      <w:marRight w:val="0"/>
      <w:marTop w:val="0"/>
      <w:marBottom w:val="0"/>
      <w:divBdr>
        <w:top w:val="none" w:sz="0" w:space="0" w:color="auto"/>
        <w:left w:val="none" w:sz="0" w:space="0" w:color="auto"/>
        <w:bottom w:val="none" w:sz="0" w:space="0" w:color="auto"/>
        <w:right w:val="none" w:sz="0" w:space="0" w:color="auto"/>
      </w:divBdr>
      <w:divsChild>
        <w:div w:id="97256036">
          <w:marLeft w:val="0"/>
          <w:marRight w:val="0"/>
          <w:marTop w:val="0"/>
          <w:marBottom w:val="0"/>
          <w:divBdr>
            <w:top w:val="none" w:sz="0" w:space="0" w:color="auto"/>
            <w:left w:val="none" w:sz="0" w:space="0" w:color="auto"/>
            <w:bottom w:val="none" w:sz="0" w:space="0" w:color="auto"/>
            <w:right w:val="none" w:sz="0" w:space="0" w:color="auto"/>
          </w:divBdr>
        </w:div>
        <w:div w:id="1322005041">
          <w:marLeft w:val="0"/>
          <w:marRight w:val="0"/>
          <w:marTop w:val="0"/>
          <w:marBottom w:val="0"/>
          <w:divBdr>
            <w:top w:val="none" w:sz="0" w:space="0" w:color="auto"/>
            <w:left w:val="none" w:sz="0" w:space="0" w:color="auto"/>
            <w:bottom w:val="none" w:sz="0" w:space="0" w:color="auto"/>
            <w:right w:val="none" w:sz="0" w:space="0" w:color="auto"/>
          </w:divBdr>
        </w:div>
        <w:div w:id="326250523">
          <w:marLeft w:val="0"/>
          <w:marRight w:val="0"/>
          <w:marTop w:val="0"/>
          <w:marBottom w:val="0"/>
          <w:divBdr>
            <w:top w:val="none" w:sz="0" w:space="0" w:color="auto"/>
            <w:left w:val="none" w:sz="0" w:space="0" w:color="auto"/>
            <w:bottom w:val="none" w:sz="0" w:space="0" w:color="auto"/>
            <w:right w:val="none" w:sz="0" w:space="0" w:color="auto"/>
          </w:divBdr>
        </w:div>
      </w:divsChild>
    </w:div>
    <w:div w:id="240717690">
      <w:bodyDiv w:val="1"/>
      <w:marLeft w:val="0"/>
      <w:marRight w:val="0"/>
      <w:marTop w:val="0"/>
      <w:marBottom w:val="0"/>
      <w:divBdr>
        <w:top w:val="none" w:sz="0" w:space="0" w:color="auto"/>
        <w:left w:val="none" w:sz="0" w:space="0" w:color="auto"/>
        <w:bottom w:val="none" w:sz="0" w:space="0" w:color="auto"/>
        <w:right w:val="none" w:sz="0" w:space="0" w:color="auto"/>
      </w:divBdr>
      <w:divsChild>
        <w:div w:id="1184706007">
          <w:marLeft w:val="0"/>
          <w:marRight w:val="0"/>
          <w:marTop w:val="0"/>
          <w:marBottom w:val="0"/>
          <w:divBdr>
            <w:top w:val="none" w:sz="0" w:space="0" w:color="auto"/>
            <w:left w:val="none" w:sz="0" w:space="0" w:color="auto"/>
            <w:bottom w:val="none" w:sz="0" w:space="0" w:color="auto"/>
            <w:right w:val="none" w:sz="0" w:space="0" w:color="auto"/>
          </w:divBdr>
        </w:div>
        <w:div w:id="414861541">
          <w:marLeft w:val="0"/>
          <w:marRight w:val="0"/>
          <w:marTop w:val="0"/>
          <w:marBottom w:val="0"/>
          <w:divBdr>
            <w:top w:val="none" w:sz="0" w:space="0" w:color="auto"/>
            <w:left w:val="none" w:sz="0" w:space="0" w:color="auto"/>
            <w:bottom w:val="none" w:sz="0" w:space="0" w:color="auto"/>
            <w:right w:val="none" w:sz="0" w:space="0" w:color="auto"/>
          </w:divBdr>
        </w:div>
        <w:div w:id="556093408">
          <w:marLeft w:val="0"/>
          <w:marRight w:val="0"/>
          <w:marTop w:val="0"/>
          <w:marBottom w:val="0"/>
          <w:divBdr>
            <w:top w:val="none" w:sz="0" w:space="0" w:color="auto"/>
            <w:left w:val="none" w:sz="0" w:space="0" w:color="auto"/>
            <w:bottom w:val="none" w:sz="0" w:space="0" w:color="auto"/>
            <w:right w:val="none" w:sz="0" w:space="0" w:color="auto"/>
          </w:divBdr>
        </w:div>
        <w:div w:id="1619293456">
          <w:marLeft w:val="0"/>
          <w:marRight w:val="0"/>
          <w:marTop w:val="0"/>
          <w:marBottom w:val="0"/>
          <w:divBdr>
            <w:top w:val="none" w:sz="0" w:space="0" w:color="auto"/>
            <w:left w:val="none" w:sz="0" w:space="0" w:color="auto"/>
            <w:bottom w:val="none" w:sz="0" w:space="0" w:color="auto"/>
            <w:right w:val="none" w:sz="0" w:space="0" w:color="auto"/>
          </w:divBdr>
        </w:div>
        <w:div w:id="2135558315">
          <w:marLeft w:val="0"/>
          <w:marRight w:val="0"/>
          <w:marTop w:val="0"/>
          <w:marBottom w:val="0"/>
          <w:divBdr>
            <w:top w:val="none" w:sz="0" w:space="0" w:color="auto"/>
            <w:left w:val="none" w:sz="0" w:space="0" w:color="auto"/>
            <w:bottom w:val="none" w:sz="0" w:space="0" w:color="auto"/>
            <w:right w:val="none" w:sz="0" w:space="0" w:color="auto"/>
          </w:divBdr>
        </w:div>
        <w:div w:id="327052518">
          <w:marLeft w:val="0"/>
          <w:marRight w:val="0"/>
          <w:marTop w:val="0"/>
          <w:marBottom w:val="0"/>
          <w:divBdr>
            <w:top w:val="none" w:sz="0" w:space="0" w:color="auto"/>
            <w:left w:val="none" w:sz="0" w:space="0" w:color="auto"/>
            <w:bottom w:val="none" w:sz="0" w:space="0" w:color="auto"/>
            <w:right w:val="none" w:sz="0" w:space="0" w:color="auto"/>
          </w:divBdr>
        </w:div>
        <w:div w:id="1865560234">
          <w:marLeft w:val="0"/>
          <w:marRight w:val="0"/>
          <w:marTop w:val="0"/>
          <w:marBottom w:val="0"/>
          <w:divBdr>
            <w:top w:val="none" w:sz="0" w:space="0" w:color="auto"/>
            <w:left w:val="none" w:sz="0" w:space="0" w:color="auto"/>
            <w:bottom w:val="none" w:sz="0" w:space="0" w:color="auto"/>
            <w:right w:val="none" w:sz="0" w:space="0" w:color="auto"/>
          </w:divBdr>
        </w:div>
        <w:div w:id="2102405814">
          <w:marLeft w:val="0"/>
          <w:marRight w:val="0"/>
          <w:marTop w:val="0"/>
          <w:marBottom w:val="0"/>
          <w:divBdr>
            <w:top w:val="none" w:sz="0" w:space="0" w:color="auto"/>
            <w:left w:val="none" w:sz="0" w:space="0" w:color="auto"/>
            <w:bottom w:val="none" w:sz="0" w:space="0" w:color="auto"/>
            <w:right w:val="none" w:sz="0" w:space="0" w:color="auto"/>
          </w:divBdr>
        </w:div>
        <w:div w:id="703484711">
          <w:marLeft w:val="0"/>
          <w:marRight w:val="0"/>
          <w:marTop w:val="0"/>
          <w:marBottom w:val="0"/>
          <w:divBdr>
            <w:top w:val="none" w:sz="0" w:space="0" w:color="auto"/>
            <w:left w:val="none" w:sz="0" w:space="0" w:color="auto"/>
            <w:bottom w:val="none" w:sz="0" w:space="0" w:color="auto"/>
            <w:right w:val="none" w:sz="0" w:space="0" w:color="auto"/>
          </w:divBdr>
        </w:div>
        <w:div w:id="495537097">
          <w:marLeft w:val="0"/>
          <w:marRight w:val="0"/>
          <w:marTop w:val="0"/>
          <w:marBottom w:val="0"/>
          <w:divBdr>
            <w:top w:val="none" w:sz="0" w:space="0" w:color="auto"/>
            <w:left w:val="none" w:sz="0" w:space="0" w:color="auto"/>
            <w:bottom w:val="none" w:sz="0" w:space="0" w:color="auto"/>
            <w:right w:val="none" w:sz="0" w:space="0" w:color="auto"/>
          </w:divBdr>
        </w:div>
      </w:divsChild>
    </w:div>
    <w:div w:id="1839341039">
      <w:bodyDiv w:val="1"/>
      <w:marLeft w:val="0"/>
      <w:marRight w:val="0"/>
      <w:marTop w:val="0"/>
      <w:marBottom w:val="0"/>
      <w:divBdr>
        <w:top w:val="none" w:sz="0" w:space="0" w:color="auto"/>
        <w:left w:val="none" w:sz="0" w:space="0" w:color="auto"/>
        <w:bottom w:val="none" w:sz="0" w:space="0" w:color="auto"/>
        <w:right w:val="none" w:sz="0" w:space="0" w:color="auto"/>
      </w:divBdr>
      <w:divsChild>
        <w:div w:id="761681551">
          <w:marLeft w:val="0"/>
          <w:marRight w:val="0"/>
          <w:marTop w:val="0"/>
          <w:marBottom w:val="0"/>
          <w:divBdr>
            <w:top w:val="none" w:sz="0" w:space="0" w:color="auto"/>
            <w:left w:val="none" w:sz="0" w:space="0" w:color="auto"/>
            <w:bottom w:val="none" w:sz="0" w:space="0" w:color="auto"/>
            <w:right w:val="none" w:sz="0" w:space="0" w:color="auto"/>
          </w:divBdr>
        </w:div>
        <w:div w:id="1350450131">
          <w:marLeft w:val="0"/>
          <w:marRight w:val="0"/>
          <w:marTop w:val="0"/>
          <w:marBottom w:val="0"/>
          <w:divBdr>
            <w:top w:val="none" w:sz="0" w:space="0" w:color="auto"/>
            <w:left w:val="none" w:sz="0" w:space="0" w:color="auto"/>
            <w:bottom w:val="none" w:sz="0" w:space="0" w:color="auto"/>
            <w:right w:val="none" w:sz="0" w:space="0" w:color="auto"/>
          </w:divBdr>
        </w:div>
        <w:div w:id="734160489">
          <w:marLeft w:val="0"/>
          <w:marRight w:val="0"/>
          <w:marTop w:val="0"/>
          <w:marBottom w:val="0"/>
          <w:divBdr>
            <w:top w:val="none" w:sz="0" w:space="0" w:color="auto"/>
            <w:left w:val="none" w:sz="0" w:space="0" w:color="auto"/>
            <w:bottom w:val="none" w:sz="0" w:space="0" w:color="auto"/>
            <w:right w:val="none" w:sz="0" w:space="0" w:color="auto"/>
          </w:divBdr>
        </w:div>
      </w:divsChild>
    </w:div>
    <w:div w:id="1938560042">
      <w:bodyDiv w:val="1"/>
      <w:marLeft w:val="0"/>
      <w:marRight w:val="0"/>
      <w:marTop w:val="0"/>
      <w:marBottom w:val="0"/>
      <w:divBdr>
        <w:top w:val="none" w:sz="0" w:space="0" w:color="auto"/>
        <w:left w:val="none" w:sz="0" w:space="0" w:color="auto"/>
        <w:bottom w:val="none" w:sz="0" w:space="0" w:color="auto"/>
        <w:right w:val="none" w:sz="0" w:space="0" w:color="auto"/>
      </w:divBdr>
      <w:divsChild>
        <w:div w:id="528375094">
          <w:marLeft w:val="0"/>
          <w:marRight w:val="0"/>
          <w:marTop w:val="0"/>
          <w:marBottom w:val="0"/>
          <w:divBdr>
            <w:top w:val="none" w:sz="0" w:space="0" w:color="auto"/>
            <w:left w:val="none" w:sz="0" w:space="0" w:color="auto"/>
            <w:bottom w:val="none" w:sz="0" w:space="0" w:color="auto"/>
            <w:right w:val="none" w:sz="0" w:space="0" w:color="auto"/>
          </w:divBdr>
          <w:divsChild>
            <w:div w:id="58407270">
              <w:marLeft w:val="0"/>
              <w:marRight w:val="0"/>
              <w:marTop w:val="0"/>
              <w:marBottom w:val="0"/>
              <w:divBdr>
                <w:top w:val="none" w:sz="0" w:space="0" w:color="auto"/>
                <w:left w:val="none" w:sz="0" w:space="0" w:color="auto"/>
                <w:bottom w:val="none" w:sz="0" w:space="0" w:color="auto"/>
                <w:right w:val="none" w:sz="0" w:space="0" w:color="auto"/>
              </w:divBdr>
              <w:divsChild>
                <w:div w:id="34814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910BA-37A5-4164-A196-C5D0FE8E6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 Najafi</dc:creator>
  <cp:keywords/>
  <dc:description/>
  <cp:lastModifiedBy>Reza Najafi</cp:lastModifiedBy>
  <cp:revision>8</cp:revision>
  <dcterms:created xsi:type="dcterms:W3CDTF">2018-12-05T13:30:00Z</dcterms:created>
  <dcterms:modified xsi:type="dcterms:W3CDTF">2018-12-05T13:35:00Z</dcterms:modified>
</cp:coreProperties>
</file>