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308" w:rsidRPr="00C01308" w:rsidRDefault="00C01308" w:rsidP="00C0130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01308">
        <w:rPr>
          <w:rFonts w:asciiTheme="majorBidi" w:hAnsiTheme="majorBidi" w:cstheme="majorBidi"/>
          <w:b/>
          <w:bCs/>
          <w:sz w:val="24"/>
          <w:szCs w:val="24"/>
        </w:rPr>
        <w:t>Benefits and Impacts of Re-use of Agricultural D</w:t>
      </w:r>
      <w:bookmarkStart w:id="0" w:name="_GoBack"/>
      <w:bookmarkEnd w:id="0"/>
      <w:r w:rsidRPr="00C01308">
        <w:rPr>
          <w:rFonts w:asciiTheme="majorBidi" w:hAnsiTheme="majorBidi" w:cstheme="majorBidi"/>
          <w:b/>
          <w:bCs/>
          <w:sz w:val="24"/>
          <w:szCs w:val="24"/>
        </w:rPr>
        <w:t>rainage Water in Egypt to land degradation and food security</w:t>
      </w:r>
    </w:p>
    <w:p w:rsidR="00C01308" w:rsidRPr="00C01308" w:rsidRDefault="00C01308" w:rsidP="00C0130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01308">
        <w:rPr>
          <w:rFonts w:asciiTheme="majorBidi" w:hAnsiTheme="majorBidi" w:cstheme="majorBidi"/>
          <w:b/>
          <w:bCs/>
          <w:sz w:val="24"/>
          <w:szCs w:val="24"/>
        </w:rPr>
        <w:t>Nader Noureldeen Mohamed</w:t>
      </w:r>
    </w:p>
    <w:p w:rsidR="00C01308" w:rsidRPr="00C01308" w:rsidRDefault="00C01308" w:rsidP="00C0130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01308">
        <w:rPr>
          <w:rFonts w:asciiTheme="majorBidi" w:hAnsiTheme="majorBidi" w:cstheme="majorBidi"/>
          <w:b/>
          <w:bCs/>
          <w:sz w:val="24"/>
          <w:szCs w:val="24"/>
        </w:rPr>
        <w:t>Professor of Water Resources and Soil Sciences</w:t>
      </w:r>
    </w:p>
    <w:p w:rsidR="00C01308" w:rsidRPr="00C01308" w:rsidRDefault="00C01308" w:rsidP="00C0130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01308">
        <w:rPr>
          <w:rFonts w:asciiTheme="majorBidi" w:hAnsiTheme="majorBidi" w:cstheme="majorBidi"/>
          <w:b/>
          <w:bCs/>
          <w:sz w:val="24"/>
          <w:szCs w:val="24"/>
        </w:rPr>
        <w:t>Faculty of Agriculture, Cairo University, Egypt</w:t>
      </w:r>
    </w:p>
    <w:p w:rsidR="00C01308" w:rsidRPr="00C01308" w:rsidRDefault="00C01308" w:rsidP="00C0130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hyperlink r:id="rId5" w:history="1">
        <w:r w:rsidRPr="00C01308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nadernour@hotmail.com</w:t>
        </w:r>
      </w:hyperlink>
    </w:p>
    <w:p w:rsidR="00C01308" w:rsidRDefault="00C01308" w:rsidP="00C0130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C01308" w:rsidRDefault="00C01308" w:rsidP="00C01308">
      <w:pPr>
        <w:rPr>
          <w:rFonts w:asciiTheme="majorBidi" w:hAnsiTheme="majorBidi" w:cstheme="majorBidi"/>
          <w:sz w:val="24"/>
          <w:szCs w:val="24"/>
        </w:rPr>
      </w:pPr>
      <w:r w:rsidRPr="00C01308">
        <w:rPr>
          <w:rFonts w:asciiTheme="majorBidi" w:hAnsiTheme="majorBidi" w:cstheme="majorBidi"/>
          <w:sz w:val="24"/>
          <w:szCs w:val="24"/>
        </w:rPr>
        <w:t>Abstract</w:t>
      </w:r>
    </w:p>
    <w:p w:rsidR="00341394" w:rsidRDefault="00C01308" w:rsidP="00C01308">
      <w:pPr>
        <w:jc w:val="both"/>
        <w:rPr>
          <w:rFonts w:asciiTheme="majorBidi" w:hAnsiTheme="majorBidi" w:cstheme="majorBidi"/>
          <w:sz w:val="24"/>
          <w:szCs w:val="24"/>
        </w:rPr>
      </w:pPr>
      <w:r w:rsidRPr="00C01308">
        <w:rPr>
          <w:rFonts w:asciiTheme="majorBidi" w:hAnsiTheme="majorBidi" w:cstheme="majorBidi"/>
          <w:sz w:val="24"/>
          <w:szCs w:val="24"/>
        </w:rPr>
        <w:t>Egypt is not plentiful in agriculture resources, whereby the total cultivated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land is only 3.6 million ha, and total renewable freshwater is only 62 Billion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 xml:space="preserve">Cubic Meter (BCM) for </w:t>
      </w:r>
      <w:r>
        <w:rPr>
          <w:rFonts w:asciiTheme="majorBidi" w:hAnsiTheme="majorBidi" w:cstheme="majorBidi"/>
          <w:sz w:val="24"/>
          <w:szCs w:val="24"/>
        </w:rPr>
        <w:t>104</w:t>
      </w:r>
      <w:r w:rsidRPr="00C01308">
        <w:rPr>
          <w:rFonts w:asciiTheme="majorBidi" w:hAnsiTheme="majorBidi" w:cstheme="majorBidi"/>
          <w:sz w:val="24"/>
          <w:szCs w:val="24"/>
        </w:rPr>
        <w:t xml:space="preserve"> million people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Pr="00C01308">
        <w:rPr>
          <w:rFonts w:asciiTheme="majorBidi" w:hAnsiTheme="majorBidi" w:cstheme="majorBidi"/>
          <w:sz w:val="24"/>
          <w:szCs w:val="24"/>
        </w:rPr>
        <w:t>the annual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water resources in Egypt depend mainly on the Nile water (55.5 BCM), 5.5 BCM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groundwater, and 1.3 BCM of rain water that falls on the agricultural land in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Delta</w:t>
      </w:r>
      <w:r>
        <w:rPr>
          <w:rFonts w:asciiTheme="majorBidi" w:hAnsiTheme="majorBidi" w:cstheme="majorBidi"/>
          <w:sz w:val="24"/>
          <w:szCs w:val="24"/>
        </w:rPr>
        <w:t xml:space="preserve">, in addition to reuses of wastewater about 20 </w:t>
      </w:r>
      <w:proofErr w:type="spellStart"/>
      <w:r>
        <w:rPr>
          <w:rFonts w:asciiTheme="majorBidi" w:hAnsiTheme="majorBidi" w:cstheme="majorBidi"/>
          <w:sz w:val="24"/>
          <w:szCs w:val="24"/>
        </w:rPr>
        <w:t>bcm</w:t>
      </w:r>
      <w:proofErr w:type="spellEnd"/>
      <w:proofErr w:type="gramStart"/>
      <w:r>
        <w:rPr>
          <w:rFonts w:asciiTheme="majorBidi" w:hAnsiTheme="majorBidi" w:cstheme="majorBidi"/>
          <w:sz w:val="24"/>
          <w:szCs w:val="24"/>
        </w:rPr>
        <w:t xml:space="preserve">) </w:t>
      </w:r>
      <w:r w:rsidRPr="00C01308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C0130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Agricultural drainage water contains appreciable amounts of salts, residual fertilizers and pesticides which have negative impacts on soil properties and food productions. </w:t>
      </w:r>
      <w:r w:rsidRPr="00C01308">
        <w:rPr>
          <w:rFonts w:asciiTheme="majorBidi" w:hAnsiTheme="majorBidi" w:cstheme="majorBidi"/>
          <w:sz w:val="24"/>
          <w:szCs w:val="24"/>
        </w:rPr>
        <w:t>Most of the groundwater in Egypt is non-renewable except for the shallow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groundwater in the Nile valley and Delta lands and its fringes in addition to some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 xml:space="preserve">depression sources and oasis like </w:t>
      </w:r>
      <w:proofErr w:type="spellStart"/>
      <w:r w:rsidRPr="00C01308">
        <w:rPr>
          <w:rFonts w:asciiTheme="majorBidi" w:hAnsiTheme="majorBidi" w:cstheme="majorBidi"/>
          <w:sz w:val="24"/>
          <w:szCs w:val="24"/>
        </w:rPr>
        <w:t>Wadi</w:t>
      </w:r>
      <w:proofErr w:type="spellEnd"/>
      <w:r w:rsidRPr="00C01308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Pr="00C01308">
        <w:rPr>
          <w:rFonts w:asciiTheme="majorBidi" w:hAnsiTheme="majorBidi" w:cstheme="majorBidi"/>
          <w:sz w:val="24"/>
          <w:szCs w:val="24"/>
        </w:rPr>
        <w:t>Natrun</w:t>
      </w:r>
      <w:proofErr w:type="spellEnd"/>
      <w:r w:rsidRPr="00C01308">
        <w:rPr>
          <w:rFonts w:asciiTheme="majorBidi" w:hAnsiTheme="majorBidi" w:cstheme="majorBidi"/>
          <w:sz w:val="24"/>
          <w:szCs w:val="24"/>
        </w:rPr>
        <w:t xml:space="preserve"> in the west Delta (the Valley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Sodium salts) and Siwa oasis south of the northwest coast of Mediterranean</w:t>
      </w:r>
      <w:proofErr w:type="gramStart"/>
      <w:r w:rsidRPr="00C01308">
        <w:rPr>
          <w:rFonts w:asciiTheme="majorBidi" w:hAnsiTheme="majorBidi" w:cstheme="majorBidi"/>
          <w:sz w:val="24"/>
          <w:szCs w:val="24"/>
        </w:rPr>
        <w:t>..</w:t>
      </w:r>
      <w:proofErr w:type="gramEnd"/>
      <w:r w:rsidRPr="00C01308">
        <w:rPr>
          <w:rFonts w:asciiTheme="majorBidi" w:hAnsiTheme="majorBidi" w:cstheme="majorBidi"/>
          <w:sz w:val="24"/>
          <w:szCs w:val="24"/>
        </w:rPr>
        <w:t xml:space="preserve"> The water shortage in Egypt exceeds</w:t>
      </w:r>
      <w:r>
        <w:rPr>
          <w:rFonts w:asciiTheme="majorBidi" w:hAnsiTheme="majorBidi" w:cstheme="majorBidi"/>
          <w:sz w:val="24"/>
          <w:szCs w:val="24"/>
        </w:rPr>
        <w:t xml:space="preserve"> 42</w:t>
      </w:r>
      <w:r w:rsidRPr="00C01308">
        <w:rPr>
          <w:rFonts w:asciiTheme="majorBidi" w:hAnsiTheme="majorBidi" w:cstheme="majorBidi"/>
          <w:sz w:val="24"/>
          <w:szCs w:val="24"/>
        </w:rPr>
        <w:t xml:space="preserve"> BCM/year with Egypt’s water share per capita being 6</w:t>
      </w:r>
      <w:r>
        <w:rPr>
          <w:rFonts w:asciiTheme="majorBidi" w:hAnsiTheme="majorBidi" w:cstheme="majorBidi"/>
          <w:sz w:val="24"/>
          <w:szCs w:val="24"/>
        </w:rPr>
        <w:t>00</w:t>
      </w:r>
      <w:r w:rsidRPr="00C01308">
        <w:rPr>
          <w:rFonts w:asciiTheme="majorBidi" w:hAnsiTheme="majorBidi" w:cstheme="majorBidi"/>
          <w:sz w:val="24"/>
          <w:szCs w:val="24"/>
        </w:rPr>
        <w:t xml:space="preserve"> m/year. This severe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shortage of water resources and arable lands in addition to growing population are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one of the reasons why Egypt is one of the largest food importers in the world. Egypt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is the biggest importer of wheat (12 million tons/year), and fourth importer of maize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at 8.5 million tons/year and the seventh biggest importer of edible oils in the world,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with a gap, reached 100% of lentil, 70% of broad bean, and 32% of sugar and 60%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red meat, butter, and milk powder. There are several impacts of food and water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insecurity and socioeconomic impacts such as the soaring price of food, and small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and tiny farm. More than 80% of land tenure and ownership is less than 0.8 ha in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addition to very low share land per capita not exceeding 0.14 acres and continuous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 xml:space="preserve">increase in poverty rate, which reached 27.8% at the end of the year </w:t>
      </w:r>
      <w:proofErr w:type="gramStart"/>
      <w:r w:rsidRPr="00C01308">
        <w:rPr>
          <w:rFonts w:asciiTheme="majorBidi" w:hAnsiTheme="majorBidi" w:cstheme="majorBidi"/>
          <w:sz w:val="24"/>
          <w:szCs w:val="24"/>
        </w:rPr>
        <w:t>2016.</w:t>
      </w:r>
      <w:proofErr w:type="gramEnd"/>
      <w:r w:rsidRPr="00C01308">
        <w:rPr>
          <w:rFonts w:asciiTheme="majorBidi" w:hAnsiTheme="majorBidi" w:cstheme="majorBidi"/>
          <w:sz w:val="24"/>
          <w:szCs w:val="24"/>
        </w:rPr>
        <w:t xml:space="preserve"> To deal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with this food insecurity, Egypt counts on major reclamation projects for an addition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of more than 1 million acres as an extension to the present agricultural land located in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North Sinai, at Toshka in the southwest valley and the Oweinat project in the far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south of the western desert near the border with Libya. Agriculture related policies in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 xml:space="preserve">Egypt should be reformed to plan and </w:t>
      </w:r>
      <w:proofErr w:type="gramStart"/>
      <w:r w:rsidRPr="00C01308">
        <w:rPr>
          <w:rFonts w:asciiTheme="majorBidi" w:hAnsiTheme="majorBidi" w:cstheme="majorBidi"/>
          <w:sz w:val="24"/>
          <w:szCs w:val="24"/>
        </w:rPr>
        <w:t>advance</w:t>
      </w:r>
      <w:proofErr w:type="gramEnd"/>
      <w:r w:rsidRPr="00C01308">
        <w:rPr>
          <w:rFonts w:asciiTheme="majorBidi" w:hAnsiTheme="majorBidi" w:cstheme="majorBidi"/>
          <w:sz w:val="24"/>
          <w:szCs w:val="24"/>
        </w:rPr>
        <w:t xml:space="preserve"> increased food production especially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the essential crops such as wheat, maize, sugar, lentils and broad bean, oilseed,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meat and dairy products. Moreover, Egypt should make serious efforts to find new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sources of water to combat water shortage, which may include untraditional sources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such as desalination of seawater, treated sewage and treated industry water,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reclaimed agricultural drainage water, and also develop and renovate the whole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01308">
        <w:rPr>
          <w:rFonts w:asciiTheme="majorBidi" w:hAnsiTheme="majorBidi" w:cstheme="majorBidi"/>
          <w:sz w:val="24"/>
          <w:szCs w:val="24"/>
        </w:rPr>
        <w:t>agricultural system.</w:t>
      </w:r>
    </w:p>
    <w:p w:rsidR="005140E1" w:rsidRPr="00C01308" w:rsidRDefault="005140E1" w:rsidP="00C01308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Keyword: Egypt – agriculture drainage water – salinity, residual fertilizers – pesticide – soil properties – food productions </w:t>
      </w:r>
    </w:p>
    <w:sectPr w:rsidR="005140E1" w:rsidRPr="00C01308" w:rsidSect="001D67CD">
      <w:pgSz w:w="11907" w:h="16840" w:code="9"/>
      <w:pgMar w:top="1440" w:right="1440" w:bottom="1440" w:left="1440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308"/>
    <w:rsid w:val="001D67CD"/>
    <w:rsid w:val="00341394"/>
    <w:rsid w:val="005140E1"/>
    <w:rsid w:val="00C01308"/>
    <w:rsid w:val="00F3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58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13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58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13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dernour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1</cp:revision>
  <dcterms:created xsi:type="dcterms:W3CDTF">2018-07-27T13:11:00Z</dcterms:created>
  <dcterms:modified xsi:type="dcterms:W3CDTF">2018-07-27T13:27:00Z</dcterms:modified>
</cp:coreProperties>
</file>