
<file path=[Content_Types].xml><?xml version="1.0" encoding="utf-8"?>
<Types xmlns="http://schemas.openxmlformats.org/package/2006/content-types">
  <Default Extension="png" ContentType="image/png"/>
  <Default Extension="jpeg" ContentType="image/jpe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5B80864F" w:rsidR="008C3ACE" w:rsidRDefault="00BF4EB9" w:rsidP="005E69C2">
      <w:pPr>
        <w:pStyle w:val="Heading1"/>
        <w:ind w:left="0" w:right="1062"/>
        <w:jc w:val="center"/>
      </w:pPr>
      <w:r>
        <w:rPr>
          <w:color w:val="585858"/>
          <w:u w:val="thick" w:color="585858"/>
        </w:rPr>
        <w:t>Abstract</w:t>
      </w:r>
    </w:p>
    <w:p w14:paraId="195C5FAF" w14:textId="77777777" w:rsidR="008C3ACE" w:rsidRDefault="008C3ACE">
      <w:pPr>
        <w:pStyle w:val="BodyText"/>
        <w:rPr>
          <w:b/>
          <w:sz w:val="14"/>
        </w:rPr>
      </w:pPr>
    </w:p>
    <w:p w14:paraId="059209EA" w14:textId="4612294B" w:rsidR="005E69C2" w:rsidRDefault="00B5063E" w:rsidP="00BF4EB9">
      <w:pPr>
        <w:spacing w:before="92"/>
        <w:ind w:left="594" w:right="151"/>
        <w:jc w:val="center"/>
        <w:rPr>
          <w:b/>
          <w:color w:val="585858"/>
        </w:rPr>
      </w:pPr>
      <w:r>
        <w:rPr>
          <w:b/>
          <w:color w:val="585858"/>
        </w:rPr>
        <w:t xml:space="preserve">Title: </w:t>
      </w:r>
      <w:r w:rsidR="00BF4EB9" w:rsidRPr="00BF4EB9">
        <w:rPr>
          <w:b/>
          <w:color w:val="585858"/>
        </w:rPr>
        <w:t>Construction Waste Management: Overview of Indian Construction Industry</w:t>
      </w:r>
    </w:p>
    <w:p w14:paraId="282EA2F3" w14:textId="77777777" w:rsidR="00BF4EB9" w:rsidRPr="005E69C2" w:rsidRDefault="00BF4EB9" w:rsidP="00BF4EB9">
      <w:pPr>
        <w:spacing w:before="92"/>
        <w:ind w:left="594" w:right="151"/>
        <w:jc w:val="center"/>
        <w:rPr>
          <w:b/>
          <w:color w:val="585858"/>
        </w:rPr>
      </w:pPr>
    </w:p>
    <w:p w14:paraId="3CE20AB2" w14:textId="02C0CCCE" w:rsidR="008C3ACE" w:rsidRDefault="00BF4EB9">
      <w:pPr>
        <w:pStyle w:val="Heading3"/>
        <w:spacing w:line="214" w:lineRule="exact"/>
        <w:ind w:left="594" w:firstLine="0"/>
      </w:pPr>
      <w:r>
        <w:rPr>
          <w:color w:val="585858"/>
        </w:rPr>
        <w:t>MISBAH F</w:t>
      </w:r>
      <w:hyperlink r:id="rId7" w:anchor="a1">
        <w:r>
          <w:rPr>
            <w:color w:val="585858"/>
            <w:position w:val="9"/>
            <w:sz w:val="12"/>
          </w:rPr>
          <w:t>1</w:t>
        </w:r>
        <w:r>
          <w:rPr>
            <w:color w:val="585858"/>
          </w:rPr>
          <w:t>,</w:t>
        </w:r>
      </w:hyperlink>
      <w:r>
        <w:rPr>
          <w:color w:val="585858"/>
        </w:rPr>
        <w:t xml:space="preserve">  AHMAD A</w:t>
      </w:r>
      <w:hyperlink r:id="rId8" w:anchor="a1">
        <w:r w:rsidR="00B5063E">
          <w:rPr>
            <w:color w:val="585858"/>
            <w:position w:val="9"/>
            <w:sz w:val="12"/>
          </w:rPr>
          <w:t>1</w:t>
        </w:r>
        <w:r w:rsidR="00B5063E">
          <w:rPr>
            <w:color w:val="585858"/>
          </w:rPr>
          <w:t>,</w:t>
        </w:r>
      </w:hyperlink>
      <w:r w:rsidR="00B5063E">
        <w:rPr>
          <w:color w:val="585858"/>
        </w:rPr>
        <w:t xml:space="preserve">  </w:t>
      </w:r>
      <w:r>
        <w:rPr>
          <w:color w:val="585858"/>
        </w:rPr>
        <w:t>ANJUM T</w:t>
      </w:r>
      <w:r w:rsidR="00B5063E">
        <w:rPr>
          <w:color w:val="585858"/>
          <w:position w:val="9"/>
          <w:sz w:val="12"/>
        </w:rPr>
        <w:t>1</w:t>
      </w:r>
    </w:p>
    <w:p w14:paraId="46C125E1" w14:textId="6D0D3F00" w:rsidR="008C3ACE" w:rsidRDefault="00B5063E">
      <w:pPr>
        <w:pStyle w:val="BodyText"/>
        <w:spacing w:before="126" w:line="231" w:lineRule="exact"/>
        <w:ind w:left="594"/>
        <w:rPr>
          <w:color w:val="585858"/>
        </w:rPr>
      </w:pPr>
      <w:r>
        <w:rPr>
          <w:color w:val="585858"/>
          <w:position w:val="9"/>
          <w:sz w:val="12"/>
        </w:rPr>
        <w:t>1</w:t>
      </w:r>
      <w:r w:rsidR="00BF4EB9" w:rsidRPr="00BF4EB9">
        <w:t xml:space="preserve"> </w:t>
      </w:r>
      <w:r w:rsidR="00BF4EB9" w:rsidRPr="00BF4EB9">
        <w:rPr>
          <w:color w:val="585858"/>
        </w:rPr>
        <w:t>RICS School of Built Environment, Noida, India</w:t>
      </w:r>
    </w:p>
    <w:p w14:paraId="7F252A35" w14:textId="14F992C2" w:rsidR="00BF4EB9" w:rsidRDefault="00BF4EB9">
      <w:pPr>
        <w:pStyle w:val="BodyText"/>
        <w:spacing w:before="126" w:line="231" w:lineRule="exact"/>
        <w:ind w:left="594"/>
      </w:pPr>
      <w:r>
        <w:t xml:space="preserve">                                                                                                                                                                                                       </w:t>
      </w:r>
    </w:p>
    <w:p w14:paraId="1A7BD72D" w14:textId="77777777" w:rsidR="008C3ACE" w:rsidRDefault="008C3ACE">
      <w:pPr>
        <w:sectPr w:rsidR="008C3ACE" w:rsidSect="00FC2996">
          <w:headerReference w:type="default" r:id="rId9"/>
          <w:footerReference w:type="default" r:id="rId10"/>
          <w:type w:val="continuous"/>
          <w:pgSz w:w="11910" w:h="16840"/>
          <w:pgMar w:top="186" w:right="180" w:bottom="280" w:left="140" w:header="720" w:footer="160" w:gutter="0"/>
          <w:cols w:space="720"/>
        </w:sectPr>
      </w:pPr>
    </w:p>
    <w:p w14:paraId="0F6027D9" w14:textId="4B93E62C" w:rsidR="008C3ACE" w:rsidRDefault="00B5063E" w:rsidP="005E69C2">
      <w:pPr>
        <w:pStyle w:val="Heading3"/>
        <w:spacing w:before="114"/>
        <w:ind w:left="426" w:right="9" w:firstLine="0"/>
        <w:jc w:val="both"/>
        <w:rPr>
          <w:color w:val="585858"/>
        </w:rPr>
      </w:pPr>
      <w:r>
        <w:rPr>
          <w:color w:val="585858"/>
        </w:rPr>
        <w:t xml:space="preserve">Keywords: </w:t>
      </w:r>
      <w:r w:rsidR="00BF4EB9" w:rsidRPr="00BF4EB9">
        <w:rPr>
          <w:color w:val="585858"/>
        </w:rPr>
        <w:t>construction waste, construction and demolition waste management, sustainable construction, housing for all, recycled construction materials</w:t>
      </w:r>
    </w:p>
    <w:p w14:paraId="671B3C0D" w14:textId="5536905B" w:rsidR="005E69C2" w:rsidRPr="005E69C2" w:rsidRDefault="005E69C2" w:rsidP="005E69C2">
      <w:pPr>
        <w:pStyle w:val="Heading3"/>
        <w:spacing w:before="114"/>
        <w:ind w:left="426" w:right="9" w:firstLine="0"/>
        <w:jc w:val="both"/>
      </w:pPr>
    </w:p>
    <w:p w14:paraId="76E5596A" w14:textId="73A3F7E2" w:rsidR="008C3ACE" w:rsidRDefault="00BF4EB9">
      <w:pPr>
        <w:pStyle w:val="ListParagraph"/>
        <w:numPr>
          <w:ilvl w:val="0"/>
          <w:numId w:val="1"/>
        </w:numPr>
        <w:tabs>
          <w:tab w:val="left" w:pos="1866"/>
          <w:tab w:val="left" w:pos="1867"/>
        </w:tabs>
        <w:ind w:hanging="446"/>
        <w:jc w:val="left"/>
        <w:rPr>
          <w:b/>
          <w:sz w:val="19"/>
        </w:rPr>
      </w:pPr>
      <w:r>
        <w:rPr>
          <w:b/>
          <w:color w:val="585858"/>
          <w:sz w:val="19"/>
        </w:rPr>
        <w:t>Abstract Body</w:t>
      </w:r>
    </w:p>
    <w:p w14:paraId="4C1EA773" w14:textId="41D9996F" w:rsidR="00BF4EB9" w:rsidRPr="00BF4EB9" w:rsidRDefault="00BF4EB9" w:rsidP="00BF4EB9">
      <w:pPr>
        <w:pStyle w:val="BodyText"/>
        <w:spacing w:before="117"/>
        <w:ind w:left="426"/>
        <w:jc w:val="both"/>
        <w:rPr>
          <w:color w:val="585858"/>
        </w:rPr>
      </w:pPr>
      <w:r w:rsidRPr="00BF4EB9">
        <w:rPr>
          <w:color w:val="585858"/>
        </w:rPr>
        <w:t>By 2020 with an aim of building 20 million shelters, India is staring at a staggering pile of construction waste at a prevalent rate 650 Million Tons per annum.</w:t>
      </w:r>
    </w:p>
    <w:p w14:paraId="4F0AC9E8" w14:textId="43593B1E" w:rsidR="00BF4EB9" w:rsidRPr="00BF4EB9" w:rsidRDefault="00BF4EB9" w:rsidP="00BF4EB9">
      <w:pPr>
        <w:pStyle w:val="BodyText"/>
        <w:spacing w:before="117"/>
        <w:ind w:left="426"/>
        <w:jc w:val="both"/>
        <w:rPr>
          <w:color w:val="585858"/>
        </w:rPr>
      </w:pPr>
      <w:r w:rsidRPr="00BF4EB9">
        <w:rPr>
          <w:color w:val="585858"/>
        </w:rPr>
        <w:t>The purpose of this paper is to review the present scenario of Construction and Demolition waste management in India. This paper also aims to study the current policies and recommendations by the government and other regulatory bodies and compare the same with respect to the best practices around the globe.</w:t>
      </w:r>
    </w:p>
    <w:p w14:paraId="6BF0AF08" w14:textId="516C32C1" w:rsidR="00BF4EB9" w:rsidRPr="00BF4EB9" w:rsidRDefault="00BF4EB9" w:rsidP="00BF4EB9">
      <w:pPr>
        <w:pStyle w:val="BodyText"/>
        <w:spacing w:before="117"/>
        <w:ind w:left="426"/>
        <w:jc w:val="both"/>
        <w:rPr>
          <w:color w:val="585858"/>
        </w:rPr>
      </w:pPr>
      <w:r w:rsidRPr="00BF4EB9">
        <w:rPr>
          <w:color w:val="585858"/>
        </w:rPr>
        <w:t>In addition to an in-depth study of literature and secondary data, the study has also been backed by the analysis of primary data collected from various stakeholders and case study projects.</w:t>
      </w:r>
    </w:p>
    <w:p w14:paraId="57A43071" w14:textId="5DE94861" w:rsidR="008C3ACE" w:rsidRDefault="00BF4EB9" w:rsidP="00BF4EB9">
      <w:pPr>
        <w:pStyle w:val="BodyText"/>
        <w:spacing w:before="117"/>
        <w:ind w:left="426"/>
        <w:jc w:val="both"/>
      </w:pPr>
      <w:r w:rsidRPr="00BF4EB9">
        <w:rPr>
          <w:color w:val="585858"/>
        </w:rPr>
        <w:t>The study will recommend strategies to be incorporated in government policies to minimize waste generation.</w:t>
      </w:r>
      <w:r w:rsidR="00B5063E">
        <w:rPr>
          <w:color w:val="585858"/>
        </w:rPr>
        <w:t xml:space="preserve"> </w:t>
      </w:r>
    </w:p>
    <w:p w14:paraId="50E33F7C" w14:textId="2860C0DA" w:rsidR="008C3ACE" w:rsidRDefault="008C3ACE">
      <w:pPr>
        <w:pStyle w:val="BodyText"/>
        <w:spacing w:before="2"/>
      </w:pPr>
    </w:p>
    <w:p w14:paraId="3907491F"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678CF244" w14:textId="07BC5BF0" w:rsidR="008C3ACE" w:rsidRDefault="008C3ACE">
      <w:pPr>
        <w:pStyle w:val="BodyText"/>
        <w:ind w:left="1238"/>
        <w:rPr>
          <w:sz w:val="20"/>
        </w:rPr>
      </w:pPr>
    </w:p>
    <w:p w14:paraId="253709E6" w14:textId="22D3232B" w:rsidR="008C3ACE" w:rsidRDefault="00A761F6">
      <w:pPr>
        <w:pStyle w:val="ListParagraph"/>
        <w:numPr>
          <w:ilvl w:val="0"/>
          <w:numId w:val="1"/>
        </w:numPr>
        <w:tabs>
          <w:tab w:val="left" w:pos="1758"/>
        </w:tabs>
        <w:spacing w:before="92"/>
        <w:ind w:left="1757"/>
        <w:jc w:val="left"/>
        <w:rPr>
          <w:b/>
          <w:sz w:val="19"/>
        </w:rPr>
      </w:pPr>
      <w:r>
        <w:rPr>
          <w:noProof/>
          <w:sz w:val="20"/>
          <w:szCs w:val="20"/>
        </w:rPr>
        <mc:AlternateContent>
          <mc:Choice Requires="wpg">
            <w:drawing>
              <wp:anchor distT="0" distB="0" distL="114300" distR="114300" simplePos="0" relativeHeight="251661824" behindDoc="0" locked="0" layoutInCell="1" allowOverlap="1" wp14:anchorId="0B1D68C5" wp14:editId="4BEDBDB6">
                <wp:simplePos x="0" y="0"/>
                <wp:positionH relativeFrom="column">
                  <wp:posOffset>254000</wp:posOffset>
                </wp:positionH>
                <wp:positionV relativeFrom="paragraph">
                  <wp:posOffset>67310</wp:posOffset>
                </wp:positionV>
                <wp:extent cx="3028950" cy="3524250"/>
                <wp:effectExtent l="0" t="0" r="0" b="0"/>
                <wp:wrapTight wrapText="bothSides">
                  <wp:wrapPolygon edited="0">
                    <wp:start x="272" y="0"/>
                    <wp:lineTo x="0" y="234"/>
                    <wp:lineTo x="0" y="21483"/>
                    <wp:lineTo x="21464" y="21483"/>
                    <wp:lineTo x="21464" y="350"/>
                    <wp:lineTo x="21328" y="0"/>
                    <wp:lineTo x="272" y="0"/>
                  </wp:wrapPolygon>
                </wp:wrapTight>
                <wp:docPr id="10" name="Group 10"/>
                <wp:cNvGraphicFramePr/>
                <a:graphic xmlns:a="http://schemas.openxmlformats.org/drawingml/2006/main">
                  <a:graphicData uri="http://schemas.microsoft.com/office/word/2010/wordprocessingGroup">
                    <wpg:wgp>
                      <wpg:cNvGrpSpPr/>
                      <wpg:grpSpPr>
                        <a:xfrm>
                          <a:off x="0" y="0"/>
                          <a:ext cx="3028950" cy="3524250"/>
                          <a:chOff x="0" y="0"/>
                          <a:chExt cx="4603470" cy="2511425"/>
                        </a:xfrm>
                      </wpg:grpSpPr>
                      <wpg:graphicFrame>
                        <wpg:cNvPr id="11" name="Chart 1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1441B8F-9947-FC4C-9330-84B7DB4BF670}"/>
                            </a:ext>
                          </a:extLst>
                        </wpg:cNvPr>
                        <wpg:cNvFrPr/>
                        <wpg:xfrm>
                          <a:off x="21945" y="0"/>
                          <a:ext cx="4581525" cy="2228850"/>
                        </wpg:xfrm>
                        <a:graphic>
                          <a:graphicData uri="http://schemas.openxmlformats.org/drawingml/2006/chart">
                            <c:chart xmlns:c="http://schemas.openxmlformats.org/drawingml/2006/chart" xmlns:r="http://schemas.openxmlformats.org/officeDocument/2006/relationships" r:id="rId11"/>
                          </a:graphicData>
                        </a:graphic>
                      </wpg:graphicFrame>
                      <wps:wsp>
                        <wps:cNvPr id="12" name="Text Box 12"/>
                        <wps:cNvSpPr txBox="1"/>
                        <wps:spPr>
                          <a:xfrm>
                            <a:off x="0" y="2252980"/>
                            <a:ext cx="4580890" cy="258445"/>
                          </a:xfrm>
                          <a:prstGeom prst="rect">
                            <a:avLst/>
                          </a:prstGeom>
                          <a:solidFill>
                            <a:prstClr val="white"/>
                          </a:solidFill>
                          <a:ln>
                            <a:noFill/>
                          </a:ln>
                          <a:effectLst/>
                        </wps:spPr>
                        <wps:txbx>
                          <w:txbxContent>
                            <w:p w14:paraId="027CF6B0" w14:textId="77777777" w:rsidR="00A761F6" w:rsidRPr="001B73A3" w:rsidRDefault="00A761F6" w:rsidP="00A761F6">
                              <w:pPr>
                                <w:pStyle w:val="Caption"/>
                                <w:rPr>
                                  <w:noProof/>
                                  <w:sz w:val="20"/>
                                  <w:szCs w:val="20"/>
                                </w:rPr>
                              </w:pPr>
                              <w:r>
                                <w:t>Figure 6: Satisfaction level of respondents on govt. policy on C&amp;D Waste Management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1D68C5" id="Group 10" o:spid="_x0000_s1026" style="position:absolute;left:0;text-align:left;margin-left:20pt;margin-top:5.3pt;width:238.5pt;height:277.5pt;z-index:251661824;mso-width-relative:margin;mso-height-relative:margin" coordsize="46034,25114" o:gfxdata="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1" o:spid="_x0000_s1027" type="#_x0000_t75" style="position:absolute;left:92;top:-43;width:46046;height:2237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">
                  <v:imagedata r:id="rId12" o:title=""/>
                  <o:lock v:ext="edit" aspectratio="f"/>
                </v:shape>
                <v:shapetype id="_x0000_t202" coordsize="21600,21600" o:spt="202" path="m,l,21600r21600,l21600,xe">
                  <v:stroke joinstyle="miter"/>
                  <v:path gradientshapeok="t" o:connecttype="rect"/>
                </v:shapetype>
                <v:shape id="Text Box 12" o:spid="_x0000_s1028" type="#_x0000_t202" style="position:absolute;top:22529;width:45808;height: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zvssAA&#10;AADbAAAADwAAAGRycy9kb3ducmV2LnhtbERPS4vCMBC+C/6HMIIX0dQeRKpRdn2Ah/XgA89DM9uW&#10;bSYlibb+e7MgeJuP7znLdWdq8SDnK8sKppMEBHFudcWFgutlP56D8AFZY22ZFDzJw3rV7y0x07bl&#10;Ez3OoRAxhH2GCsoQmkxKn5dk0E9sQxy5X+sMhghdIbXDNoabWqZJMpMGK44NJTa0KSn/O9+NgtnW&#10;3dsTb0bb6+4Hj02R3r6fN6WGg+5rASJQFz7it/ug4/wU/n+JB8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rzvssAAAADbAAAADwAAAAAAAAAAAAAAAACYAgAAZHJzL2Rvd25y&#10;ZXYueG1sUEsFBgAAAAAEAAQA9QAAAIUDAAAAAA==&#10;" stroked="f">
                  <v:textbox inset="0,0,0,0">
                    <w:txbxContent>
                      <w:p w14:paraId="027CF6B0" w14:textId="77777777" w:rsidR="00A761F6" w:rsidRPr="001B73A3" w:rsidRDefault="00A761F6" w:rsidP="00A761F6">
                        <w:pPr>
                          <w:pStyle w:val="Caption"/>
                          <w:rPr>
                            <w:noProof/>
                            <w:sz w:val="20"/>
                            <w:szCs w:val="20"/>
                          </w:rPr>
                        </w:pPr>
                        <w:r>
                          <w:t>Figure 6: Satisfaction level of respondents on govt. policy on C&amp;D Waste Management</w:t>
                        </w:r>
                      </w:p>
                    </w:txbxContent>
                  </v:textbox>
                </v:shape>
                <w10:wrap type="tight"/>
              </v:group>
              <o:OLEObject Type="Embed" ProgID="Excel.Chart.8" ShapeID="Chart 11" DrawAspect="Content" ObjectID="_1619618021" r:id="rId13">
                <o:FieldCodes>\s</o:FieldCodes>
              </o:OLEObject>
            </w:pict>
          </mc:Fallback>
        </mc:AlternateContent>
      </w:r>
      <w:r w:rsidR="00B5063E">
        <w:rPr>
          <w:b/>
          <w:color w:val="585858"/>
          <w:w w:val="99"/>
          <w:sz w:val="19"/>
        </w:rPr>
        <w:br w:type="column"/>
      </w:r>
      <w:r w:rsidR="00B5063E">
        <w:rPr>
          <w:b/>
          <w:color w:val="585858"/>
          <w:sz w:val="19"/>
        </w:rPr>
        <w:t>Reference:</w:t>
      </w:r>
    </w:p>
    <w:p w14:paraId="4B83854F" w14:textId="77777777" w:rsidR="008C3ACE" w:rsidRDefault="008C3ACE">
      <w:pPr>
        <w:pStyle w:val="BodyText"/>
        <w:spacing w:before="9"/>
        <w:rPr>
          <w:b/>
          <w:sz w:val="18"/>
        </w:rPr>
      </w:pPr>
    </w:p>
    <w:p w14:paraId="6236F064" w14:textId="62F38D41" w:rsidR="00BF4EB9" w:rsidRDefault="00B5063E" w:rsidP="00E83DAD">
      <w:pPr>
        <w:pStyle w:val="BodyText"/>
        <w:tabs>
          <w:tab w:val="left" w:pos="1037"/>
        </w:tabs>
        <w:ind w:left="1037" w:right="696" w:hanging="360"/>
        <w:rPr>
          <w:color w:val="585858"/>
        </w:rPr>
      </w:pPr>
      <w:r>
        <w:rPr>
          <w:color w:val="585858"/>
        </w:rPr>
        <w:t>1</w:t>
      </w:r>
      <w:r>
        <w:rPr>
          <w:color w:val="585858"/>
        </w:rPr>
        <w:tab/>
      </w:r>
      <w:proofErr w:type="spellStart"/>
      <w:r w:rsidR="00BF4EB9" w:rsidRPr="00BF4EB9">
        <w:rPr>
          <w:color w:val="585858"/>
        </w:rPr>
        <w:t>B.Prasad</w:t>
      </w:r>
      <w:proofErr w:type="spellEnd"/>
      <w:r w:rsidR="00BF4EB9" w:rsidRPr="00BF4EB9">
        <w:rPr>
          <w:color w:val="585858"/>
        </w:rPr>
        <w:t xml:space="preserve">, N. and </w:t>
      </w:r>
      <w:proofErr w:type="spellStart"/>
      <w:r w:rsidR="00BF4EB9" w:rsidRPr="00BF4EB9">
        <w:rPr>
          <w:color w:val="585858"/>
        </w:rPr>
        <w:t>Subramanya</w:t>
      </w:r>
      <w:proofErr w:type="spellEnd"/>
      <w:r w:rsidR="00BF4EB9" w:rsidRPr="00BF4EB9">
        <w:rPr>
          <w:color w:val="585858"/>
        </w:rPr>
        <w:t xml:space="preserve">, </w:t>
      </w:r>
      <w:proofErr w:type="spellStart"/>
      <w:r w:rsidR="00BF4EB9" w:rsidRPr="00BF4EB9">
        <w:rPr>
          <w:color w:val="585858"/>
        </w:rPr>
        <w:t>Bvv</w:t>
      </w:r>
      <w:proofErr w:type="spellEnd"/>
      <w:r w:rsidR="00BF4EB9" w:rsidRPr="00BF4EB9">
        <w:rPr>
          <w:color w:val="585858"/>
        </w:rPr>
        <w:t>. (2008) ‘CONSTRUCTION AND DEMOLITION WASTE RECYCLING FOR SUSTAINABLE GROWTH AND DEVELOPMENT’, Journal of Environmental Research And Development, 2(4).</w:t>
      </w:r>
    </w:p>
    <w:p w14:paraId="0DBCC7F0" w14:textId="77777777" w:rsidR="00BF4EB9" w:rsidRDefault="00BF4EB9" w:rsidP="00BF4EB9">
      <w:pPr>
        <w:pStyle w:val="ListParagraph"/>
        <w:numPr>
          <w:ilvl w:val="0"/>
          <w:numId w:val="2"/>
        </w:numPr>
        <w:tabs>
          <w:tab w:val="left" w:pos="1037"/>
          <w:tab w:val="left" w:pos="1038"/>
        </w:tabs>
        <w:ind w:right="696"/>
        <w:rPr>
          <w:color w:val="585858"/>
          <w:sz w:val="19"/>
        </w:rPr>
      </w:pPr>
      <w:r w:rsidRPr="00BF4EB9">
        <w:rPr>
          <w:color w:val="585858"/>
          <w:sz w:val="19"/>
        </w:rPr>
        <w:t xml:space="preserve">BMTPC (2016) ‘Guidelines for Utilization of </w:t>
      </w:r>
      <w:proofErr w:type="spellStart"/>
      <w:r w:rsidRPr="00BF4EB9">
        <w:rPr>
          <w:color w:val="585858"/>
          <w:sz w:val="19"/>
        </w:rPr>
        <w:t>C&amp;amp</w:t>
      </w:r>
      <w:proofErr w:type="gramStart"/>
      <w:r w:rsidRPr="00BF4EB9">
        <w:rPr>
          <w:color w:val="585858"/>
          <w:sz w:val="19"/>
        </w:rPr>
        <w:t>;D</w:t>
      </w:r>
      <w:proofErr w:type="spellEnd"/>
      <w:proofErr w:type="gramEnd"/>
      <w:r w:rsidRPr="00BF4EB9">
        <w:rPr>
          <w:color w:val="585858"/>
          <w:sz w:val="19"/>
        </w:rPr>
        <w:t xml:space="preserve"> Waste’, Building Material &amp; Technology Promotion Council (BMTPC), pp. 1–41.</w:t>
      </w:r>
    </w:p>
    <w:p w14:paraId="04E5D395" w14:textId="77777777" w:rsidR="00BF4EB9" w:rsidRDefault="00BF4EB9" w:rsidP="00BF4EB9">
      <w:pPr>
        <w:pStyle w:val="ListParagraph"/>
        <w:numPr>
          <w:ilvl w:val="0"/>
          <w:numId w:val="2"/>
        </w:numPr>
        <w:tabs>
          <w:tab w:val="left" w:pos="1037"/>
          <w:tab w:val="left" w:pos="1038"/>
        </w:tabs>
        <w:ind w:right="696"/>
        <w:rPr>
          <w:color w:val="585858"/>
          <w:sz w:val="19"/>
        </w:rPr>
      </w:pPr>
      <w:r w:rsidRPr="00BF4EB9">
        <w:rPr>
          <w:color w:val="585858"/>
          <w:sz w:val="19"/>
        </w:rPr>
        <w:t xml:space="preserve">CPCB (2017) ‘Guidelines </w:t>
      </w:r>
      <w:proofErr w:type="gramStart"/>
      <w:r w:rsidRPr="00BF4EB9">
        <w:rPr>
          <w:color w:val="585858"/>
          <w:sz w:val="19"/>
        </w:rPr>
        <w:t>On</w:t>
      </w:r>
      <w:proofErr w:type="gramEnd"/>
      <w:r w:rsidRPr="00BF4EB9">
        <w:rPr>
          <w:color w:val="585858"/>
          <w:sz w:val="19"/>
        </w:rPr>
        <w:t xml:space="preserve"> Environmental Management Of Construction &amp;amp; Demolition (C &amp;amp; D) Wastes (Prepared in compliance of Rule 10 sub-rule 1(a) of C &amp;amp; D Waste Management Rules, 2016)’, Central Pollution Control Board (CPCB).</w:t>
      </w:r>
    </w:p>
    <w:p w14:paraId="7181C920" w14:textId="21AEF3C0" w:rsidR="00BF4EB9" w:rsidRPr="00BF4EB9" w:rsidRDefault="00BF4EB9" w:rsidP="00BF4EB9">
      <w:pPr>
        <w:pStyle w:val="ListParagraph"/>
        <w:numPr>
          <w:ilvl w:val="0"/>
          <w:numId w:val="2"/>
        </w:numPr>
        <w:tabs>
          <w:tab w:val="left" w:pos="1037"/>
          <w:tab w:val="left" w:pos="1038"/>
        </w:tabs>
        <w:ind w:right="696"/>
        <w:rPr>
          <w:color w:val="585858"/>
          <w:sz w:val="19"/>
        </w:rPr>
      </w:pPr>
      <w:proofErr w:type="spellStart"/>
      <w:r w:rsidRPr="00BF4EB9">
        <w:rPr>
          <w:color w:val="585858"/>
          <w:sz w:val="19"/>
        </w:rPr>
        <w:t>Gayakwad</w:t>
      </w:r>
      <w:proofErr w:type="spellEnd"/>
      <w:r w:rsidRPr="00BF4EB9">
        <w:rPr>
          <w:color w:val="585858"/>
          <w:sz w:val="19"/>
        </w:rPr>
        <w:t xml:space="preserve">, H. P. and </w:t>
      </w:r>
      <w:proofErr w:type="spellStart"/>
      <w:r w:rsidRPr="00BF4EB9">
        <w:rPr>
          <w:color w:val="585858"/>
          <w:sz w:val="19"/>
        </w:rPr>
        <w:t>Sasane</w:t>
      </w:r>
      <w:proofErr w:type="spellEnd"/>
      <w:r w:rsidRPr="00BF4EB9">
        <w:rPr>
          <w:color w:val="585858"/>
          <w:sz w:val="19"/>
        </w:rPr>
        <w:t>, N. B. (2015) ‘Construction and Demolition Waste Management in India’, International Research Journal of Engineering and Technology, 2(3), pp. 2395–56.</w:t>
      </w: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4BBB2CD0" w:rsidR="008C3ACE" w:rsidRDefault="00E83DAD">
      <w:pPr>
        <w:pStyle w:val="BodyText"/>
        <w:spacing w:before="119"/>
        <w:ind w:left="316" w:right="381"/>
        <w:jc w:val="both"/>
      </w:pPr>
      <w:r>
        <w:rPr>
          <w:color w:val="585858"/>
        </w:rPr>
        <w:t>Fozail Misbah has completed his Masters in Building Engineering and Management from School of Planning &amp; Architecture, New Delhi, India and his bachelors was in Civil Engineering from Jamia Millia Islamia, New Delhi, India. He is currently Assistant Professor at RICS School of Built Environment</w:t>
      </w:r>
      <w:r w:rsidR="00B5063E">
        <w:rPr>
          <w:color w:val="585858"/>
        </w:rPr>
        <w:t>,</w:t>
      </w:r>
      <w:r>
        <w:rPr>
          <w:color w:val="585858"/>
        </w:rPr>
        <w:t xml:space="preserve"> Noida, India which is </w:t>
      </w:r>
      <w:r w:rsidR="00B5063E">
        <w:rPr>
          <w:color w:val="585858"/>
        </w:rPr>
        <w:t xml:space="preserve">a premier </w:t>
      </w:r>
      <w:r>
        <w:rPr>
          <w:color w:val="585858"/>
        </w:rPr>
        <w:t>institute in built environment sector</w:t>
      </w:r>
      <w:r w:rsidR="00B5063E">
        <w:rPr>
          <w:color w:val="585858"/>
        </w:rPr>
        <w:t xml:space="preserve">. </w:t>
      </w:r>
      <w:r>
        <w:rPr>
          <w:color w:val="585858"/>
        </w:rPr>
        <w:t>He was also visiting faculty at Lady Irwin College, Delhi University, India.</w:t>
      </w:r>
    </w:p>
    <w:p w14:paraId="0F2752B0" w14:textId="77777777" w:rsidR="008C3ACE" w:rsidRDefault="008C3ACE">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41D63190" w:rsidR="008C3ACE" w:rsidRDefault="00B24ABD">
      <w:pPr>
        <w:pStyle w:val="BodyText"/>
        <w:spacing w:before="7"/>
        <w:rPr>
          <w:b/>
          <w:sz w:val="15"/>
        </w:rPr>
      </w:pPr>
      <w:r w:rsidRPr="00B24ABD">
        <w:rPr>
          <w:b/>
          <w:noProof/>
          <w:sz w:val="15"/>
        </w:rPr>
        <w:drawing>
          <wp:inline distT="0" distB="0" distL="0" distR="0" wp14:anchorId="59A7AFB7" wp14:editId="7B413251">
            <wp:extent cx="1152525" cy="1247775"/>
            <wp:effectExtent l="0" t="0" r="9525" b="9525"/>
            <wp:docPr id="9" name="Picture 9" descr="E:\IMG_7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G_7970.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1512" t="7196" r="1421" b="29965"/>
                    <a:stretch/>
                  </pic:blipFill>
                  <pic:spPr bwMode="auto">
                    <a:xfrm>
                      <a:off x="0" y="0"/>
                      <a:ext cx="1153130" cy="1248430"/>
                    </a:xfrm>
                    <a:prstGeom prst="rect">
                      <a:avLst/>
                    </a:prstGeom>
                    <a:noFill/>
                    <a:ln>
                      <a:noFill/>
                    </a:ln>
                    <a:extLst>
                      <a:ext uri="{53640926-AAD7-44D8-BBD7-CCE9431645EC}">
                        <a14:shadowObscured xmlns:a14="http://schemas.microsoft.com/office/drawing/2010/main"/>
                      </a:ext>
                    </a:extLst>
                  </pic:spPr>
                </pic:pic>
              </a:graphicData>
            </a:graphic>
          </wp:inline>
        </w:drawing>
      </w:r>
    </w:p>
    <w:p w14:paraId="1A0FBA54" w14:textId="63A5D1FD" w:rsidR="00E83DAD" w:rsidRDefault="00B5063E" w:rsidP="00E83DAD">
      <w:pPr>
        <w:pStyle w:val="BodyText"/>
        <w:tabs>
          <w:tab w:val="left" w:pos="1260"/>
        </w:tabs>
        <w:spacing w:before="172"/>
        <w:ind w:left="316" w:right="3030"/>
        <w:rPr>
          <w:color w:val="585858"/>
        </w:rPr>
      </w:pPr>
      <w:r>
        <w:rPr>
          <w:color w:val="585858"/>
        </w:rPr>
        <w:t>Full</w:t>
      </w:r>
      <w:r w:rsidR="00E83DAD">
        <w:rPr>
          <w:color w:val="585858"/>
        </w:rPr>
        <w:t xml:space="preserve"> Name: Fozail Misbah</w:t>
      </w:r>
    </w:p>
    <w:p w14:paraId="7B7459C2" w14:textId="2B5B9C83" w:rsidR="00E83DAD" w:rsidRDefault="00B5063E" w:rsidP="00E83DAD">
      <w:pPr>
        <w:pStyle w:val="BodyText"/>
        <w:spacing w:before="172"/>
        <w:ind w:left="316" w:right="2670"/>
        <w:rPr>
          <w:color w:val="585858"/>
        </w:rPr>
      </w:pPr>
      <w:r>
        <w:rPr>
          <w:color w:val="585858"/>
        </w:rPr>
        <w:t xml:space="preserve">Contact number: </w:t>
      </w:r>
      <w:r w:rsidR="00E83DAD">
        <w:rPr>
          <w:color w:val="585858"/>
        </w:rPr>
        <w:t>+91-8860626388</w:t>
      </w:r>
    </w:p>
    <w:p w14:paraId="282715A5" w14:textId="1BE22E1C" w:rsidR="008C3ACE" w:rsidRDefault="00B5063E" w:rsidP="00BA0B85">
      <w:pPr>
        <w:pStyle w:val="BodyText"/>
        <w:spacing w:before="172"/>
        <w:ind w:left="316" w:right="1861"/>
      </w:pPr>
      <w:r>
        <w:rPr>
          <w:color w:val="585858"/>
        </w:rPr>
        <w:t>Linked In account:</w:t>
      </w:r>
      <w:r w:rsidR="00BA0B85">
        <w:rPr>
          <w:color w:val="585858"/>
        </w:rPr>
        <w:t xml:space="preserve"> fozailmisbah@gmail.com</w:t>
      </w:r>
    </w:p>
    <w:p w14:paraId="7E761070" w14:textId="08C39098" w:rsidR="008C3ACE" w:rsidRDefault="00B5063E" w:rsidP="00C07B18">
      <w:pPr>
        <w:pStyle w:val="BodyText"/>
        <w:ind w:left="316" w:right="1050"/>
      </w:pPr>
      <w:r>
        <w:rPr>
          <w:color w:val="585858"/>
        </w:rPr>
        <w:t>Session name/ number:</w:t>
      </w:r>
      <w:r w:rsidR="00C07B18">
        <w:rPr>
          <w:color w:val="585858"/>
        </w:rPr>
        <w:t xml:space="preserve"> Construction Waste Management</w:t>
      </w:r>
    </w:p>
    <w:p w14:paraId="1EADA132" w14:textId="555C3C4F" w:rsidR="00E83DAD" w:rsidRDefault="00B5063E" w:rsidP="00E83DAD">
      <w:pPr>
        <w:pStyle w:val="BodyText"/>
        <w:ind w:left="316" w:right="2670"/>
        <w:rPr>
          <w:color w:val="585858"/>
        </w:rPr>
      </w:pPr>
      <w:r>
        <w:rPr>
          <w:color w:val="585858"/>
        </w:rPr>
        <w:t>Categ</w:t>
      </w:r>
      <w:r w:rsidR="00E83DAD">
        <w:rPr>
          <w:color w:val="585858"/>
        </w:rPr>
        <w:t>ory: Oral presentation</w:t>
      </w:r>
    </w:p>
    <w:p w14:paraId="436D0902" w14:textId="0012CF77" w:rsidR="008C3ACE" w:rsidRDefault="00B5063E" w:rsidP="00E83DAD">
      <w:pPr>
        <w:pStyle w:val="BodyText"/>
        <w:ind w:left="316" w:right="2670"/>
        <w:rPr>
          <w:sz w:val="18"/>
        </w:rPr>
        <w:sectPr w:rsidR="008C3ACE" w:rsidSect="00FC2996">
          <w:type w:val="continuous"/>
          <w:pgSz w:w="11910" w:h="16840"/>
          <w:pgMar w:top="186" w:right="180" w:bottom="280" w:left="140" w:header="720" w:footer="160" w:gutter="0"/>
          <w:cols w:num="2" w:space="720" w:equalWidth="0">
            <w:col w:w="5639" w:space="40"/>
            <w:col w:w="5911"/>
          </w:cols>
        </w:sectPr>
      </w:pPr>
      <w:r>
        <w:rPr>
          <w:color w:val="585858"/>
        </w:rPr>
        <w:t>Passport Number</w:t>
      </w:r>
      <w:r w:rsidR="00BA0B85">
        <w:rPr>
          <w:color w:val="585858"/>
        </w:rPr>
        <w:t>:</w:t>
      </w:r>
      <w:r w:rsidR="00BA0B85" w:rsidRPr="00BA0B85">
        <w:t xml:space="preserve"> </w:t>
      </w:r>
      <w:r w:rsidR="00BA0B85" w:rsidRPr="00BA0B85">
        <w:rPr>
          <w:color w:val="585858"/>
        </w:rPr>
        <w:t>J5835955</w:t>
      </w:r>
      <w:bookmarkStart w:id="0" w:name="_GoBack"/>
      <w:bookmarkEnd w:id="0"/>
    </w:p>
    <w:p w14:paraId="339FE104" w14:textId="1BCF9D0C" w:rsidR="00D13B33" w:rsidRDefault="00D13B33" w:rsidP="00C07B18">
      <w:pPr>
        <w:spacing w:before="49"/>
        <w:ind w:right="1371"/>
        <w:rPr>
          <w:color w:val="585858"/>
          <w:sz w:val="18"/>
          <w:szCs w:val="18"/>
        </w:rPr>
      </w:pPr>
    </w:p>
    <w:sectPr w:rsidR="00D13B33" w:rsidSect="00FC2996">
      <w:type w:val="continuous"/>
      <w:pgSz w:w="11910" w:h="16840"/>
      <w:pgMar w:top="186" w:right="180" w:bottom="280" w:left="140" w:header="720" w:footer="1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C6C4E5" w14:textId="77777777" w:rsidR="002E1100" w:rsidRDefault="002E1100" w:rsidP="00905843">
      <w:r>
        <w:separator/>
      </w:r>
    </w:p>
  </w:endnote>
  <w:endnote w:type="continuationSeparator" w:id="0">
    <w:p w14:paraId="284DBC88" w14:textId="77777777" w:rsidR="002E1100" w:rsidRDefault="002E1100"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6DBEEE16" w:rsidR="00905843" w:rsidRDefault="00FC2996">
    <w:pPr>
      <w:pStyle w:val="Footer"/>
    </w:pPr>
    <w:r>
      <w:rPr>
        <w:noProof/>
      </w:rPr>
      <w:drawing>
        <wp:inline distT="0" distB="0" distL="0" distR="0" wp14:anchorId="2A6E1105" wp14:editId="6480F9F1">
          <wp:extent cx="7359650" cy="956304"/>
          <wp:effectExtent l="0" t="0" r="0" b="0"/>
          <wp:docPr id="8" name="Picture 8" descr="\\10.22.85.132\pallab team2\World Summit on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2.85.132\pallab team2\World Summit on (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30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34073" w14:textId="77777777" w:rsidR="002E1100" w:rsidRDefault="002E1100" w:rsidP="00905843">
      <w:r>
        <w:separator/>
      </w:r>
    </w:p>
  </w:footnote>
  <w:footnote w:type="continuationSeparator" w:id="0">
    <w:p w14:paraId="0DF7B536" w14:textId="77777777" w:rsidR="002E1100" w:rsidRDefault="002E1100"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04A2123A" w:rsidR="00905843" w:rsidRDefault="00C011CD">
    <w:pPr>
      <w:pStyle w:val="Header"/>
    </w:pPr>
    <w:r>
      <w:rPr>
        <w:noProof/>
      </w:rPr>
      <w:drawing>
        <wp:inline distT="0" distB="0" distL="0" distR="0" wp14:anchorId="6B9DCDEA" wp14:editId="3C8B8451">
          <wp:extent cx="7359650" cy="955754"/>
          <wp:effectExtent l="0" t="0" r="0" b="0"/>
          <wp:docPr id="4" name="Picture 4"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39E7D68"/>
    <w:multiLevelType w:val="hybridMultilevel"/>
    <w:tmpl w:val="80CE07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3" w15:restartNumberingAfterBreak="0">
    <w:nsid w:val="78325874"/>
    <w:multiLevelType w:val="hybridMultilevel"/>
    <w:tmpl w:val="31A88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C25AD"/>
    <w:rsid w:val="0010577A"/>
    <w:rsid w:val="001866DA"/>
    <w:rsid w:val="002E1100"/>
    <w:rsid w:val="003F743B"/>
    <w:rsid w:val="00443654"/>
    <w:rsid w:val="00447E46"/>
    <w:rsid w:val="0046388E"/>
    <w:rsid w:val="005640BF"/>
    <w:rsid w:val="00571F75"/>
    <w:rsid w:val="0058095B"/>
    <w:rsid w:val="005D5585"/>
    <w:rsid w:val="005E69C2"/>
    <w:rsid w:val="006433E1"/>
    <w:rsid w:val="00677986"/>
    <w:rsid w:val="00803369"/>
    <w:rsid w:val="0087363E"/>
    <w:rsid w:val="008B1C3B"/>
    <w:rsid w:val="008C3ACE"/>
    <w:rsid w:val="00905843"/>
    <w:rsid w:val="00935715"/>
    <w:rsid w:val="009F3FAE"/>
    <w:rsid w:val="00A11783"/>
    <w:rsid w:val="00A36D27"/>
    <w:rsid w:val="00A761F6"/>
    <w:rsid w:val="00AD71F0"/>
    <w:rsid w:val="00B24ABD"/>
    <w:rsid w:val="00B5063E"/>
    <w:rsid w:val="00B508F1"/>
    <w:rsid w:val="00BA0B85"/>
    <w:rsid w:val="00BF4EB9"/>
    <w:rsid w:val="00BF55A2"/>
    <w:rsid w:val="00C011CD"/>
    <w:rsid w:val="00C07B18"/>
    <w:rsid w:val="00C164E0"/>
    <w:rsid w:val="00CB5B6B"/>
    <w:rsid w:val="00D13B33"/>
    <w:rsid w:val="00D45022"/>
    <w:rsid w:val="00E83DAD"/>
    <w:rsid w:val="00E92D8A"/>
    <w:rsid w:val="00EC4830"/>
    <w:rsid w:val="00F8450C"/>
    <w:rsid w:val="00FC2996"/>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FD8FBF4E-5447-4397-8F66-62624B5A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paragraph" w:styleId="Caption">
    <w:name w:val="caption"/>
    <w:basedOn w:val="Normal"/>
    <w:next w:val="Normal"/>
    <w:uiPriority w:val="35"/>
    <w:unhideWhenUsed/>
    <w:qFormat/>
    <w:rsid w:val="00A761F6"/>
    <w:pPr>
      <w:widowControl/>
      <w:autoSpaceDE/>
      <w:autoSpaceDN/>
      <w:spacing w:after="200"/>
      <w:ind w:firstLine="720"/>
      <w:jc w:val="both"/>
    </w:pPr>
    <w:rPr>
      <w:rFonts w:eastAsia="Calibri"/>
      <w:i/>
      <w:iCs/>
      <w:color w:val="1F497D" w:themeColor="text2"/>
      <w:sz w:val="18"/>
      <w:szCs w:val="18"/>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oleObject" Target="embeddings/Microsoft_Excel_Chart1.xls"/><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sz="1050" b="0">
                <a:effectLst/>
              </a:rPr>
              <a:t>Your satisfaction level with the present day government on (Construction &amp; Demolition) waste management policy?</a:t>
            </a:r>
            <a:endParaRPr lang="en-US" sz="1050" b="0">
              <a:effectLst/>
            </a:endParaRPr>
          </a:p>
          <a:p>
            <a:pPr marL="0" marR="0" lvl="0" indent="0" algn="ctr" defTabSz="914400" rtl="0" eaLnBrk="1" fontAlgn="auto" latinLnBrk="0" hangingPunct="1">
              <a:lnSpc>
                <a:spcPct val="100000"/>
              </a:lnSpc>
              <a:spcBef>
                <a:spcPts val="0"/>
              </a:spcBef>
              <a:spcAft>
                <a:spcPts val="0"/>
              </a:spcAft>
              <a:buClrTx/>
              <a:buSzTx/>
              <a:buFontTx/>
              <a:buNone/>
              <a:tabLst/>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sz="1050" b="0"/>
          </a:p>
        </c:rich>
      </c:tx>
      <c:layout>
        <c:manualLayout>
          <c:xMode val="edge"/>
          <c:yMode val="edge"/>
          <c:x val="0.1474081228411937"/>
          <c:y val="3.4188034188034191E-2"/>
        </c:manualLayout>
      </c:layout>
      <c:overlay val="0"/>
    </c:title>
    <c:autoTitleDeleted val="0"/>
    <c:plotArea>
      <c:layout>
        <c:manualLayout>
          <c:layoutTarget val="inner"/>
          <c:xMode val="edge"/>
          <c:yMode val="edge"/>
          <c:x val="0.29167366055290994"/>
          <c:y val="0.26107226107226106"/>
          <c:w val="0.67905155568128839"/>
          <c:h val="0.68764568764568768"/>
        </c:manualLayout>
      </c:layout>
      <c:barChart>
        <c:barDir val="bar"/>
        <c:grouping val="clustered"/>
        <c:varyColors val="1"/>
        <c:ser>
          <c:idx val="0"/>
          <c:order val="0"/>
          <c:tx>
            <c:strRef>
              <c:f>Sheet1!$B$1</c:f>
              <c:strCache>
                <c:ptCount val="1"/>
              </c:strCache>
            </c:strRef>
          </c:tx>
          <c:invertIfNegative val="0"/>
          <c:dLbls>
            <c:numFmt formatCode="0.00%" sourceLinked="0"/>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Sheet1!$A$2:$A$6</c:f>
              <c:strCache>
                <c:ptCount val="5"/>
                <c:pt idx="0">
                  <c:v>Extremely Unsatisfied</c:v>
                </c:pt>
                <c:pt idx="1">
                  <c:v>Unsatisfied</c:v>
                </c:pt>
                <c:pt idx="2">
                  <c:v>Neutral</c:v>
                </c:pt>
                <c:pt idx="3">
                  <c:v>Satisfied</c:v>
                </c:pt>
                <c:pt idx="4">
                  <c:v>Extremely Satisfied</c:v>
                </c:pt>
              </c:strCache>
            </c:strRef>
          </c:cat>
          <c:val>
            <c:numRef>
              <c:f>Sheet1!$B$2:$B$6</c:f>
              <c:numCache>
                <c:formatCode>General</c:formatCode>
                <c:ptCount val="5"/>
                <c:pt idx="0">
                  <c:v>0.08</c:v>
                </c:pt>
                <c:pt idx="1">
                  <c:v>0.32</c:v>
                </c:pt>
                <c:pt idx="2">
                  <c:v>0.34</c:v>
                </c:pt>
                <c:pt idx="3">
                  <c:v>0.2</c:v>
                </c:pt>
                <c:pt idx="4">
                  <c:v>0.06</c:v>
                </c:pt>
              </c:numCache>
            </c:numRef>
          </c:val>
          <c:extLst xmlns:c16r2="http://schemas.microsoft.com/office/drawing/2015/06/chart">
            <c:ext xmlns:c16="http://schemas.microsoft.com/office/drawing/2014/chart" uri="{C3380CC4-5D6E-409C-BE32-E72D297353CC}">
              <c16:uniqueId val="{0000000A-E390-0D41-98DF-EA70A50EBBDD}"/>
            </c:ext>
          </c:extLst>
        </c:ser>
        <c:dLbls>
          <c:showLegendKey val="0"/>
          <c:showVal val="0"/>
          <c:showCatName val="0"/>
          <c:showSerName val="0"/>
          <c:showPercent val="0"/>
          <c:showBubbleSize val="0"/>
        </c:dLbls>
        <c:gapWidth val="150"/>
        <c:axId val="442231280"/>
        <c:axId val="442231840"/>
      </c:barChart>
      <c:catAx>
        <c:axId val="442231280"/>
        <c:scaling>
          <c:orientation val="minMax"/>
        </c:scaling>
        <c:delete val="0"/>
        <c:axPos val="l"/>
        <c:numFmt formatCode="General" sourceLinked="0"/>
        <c:majorTickMark val="none"/>
        <c:minorTickMark val="none"/>
        <c:tickLblPos val="nextTo"/>
        <c:spPr>
          <a:ln>
            <a:solidFill>
              <a:srgbClr val="808080"/>
            </a:solidFill>
          </a:ln>
        </c:spPr>
        <c:crossAx val="442231840"/>
        <c:crosses val="autoZero"/>
        <c:auto val="1"/>
        <c:lblAlgn val="ctr"/>
        <c:lblOffset val="100"/>
        <c:noMultiLvlLbl val="1"/>
      </c:catAx>
      <c:valAx>
        <c:axId val="442231840"/>
        <c:scaling>
          <c:orientation val="minMax"/>
        </c:scaling>
        <c:delete val="1"/>
        <c:axPos val="b"/>
        <c:majorGridlines>
          <c:spPr>
            <a:ln>
              <a:solidFill>
                <a:srgbClr val="D8D8D8"/>
              </a:solidFill>
            </a:ln>
          </c:spPr>
        </c:majorGridlines>
        <c:numFmt formatCode="0%" sourceLinked="0"/>
        <c:majorTickMark val="none"/>
        <c:minorTickMark val="none"/>
        <c:tickLblPos val="nextTo"/>
        <c:crossAx val="442231280"/>
        <c:crosses val="autoZero"/>
        <c:crossBetween val="between"/>
      </c:valAx>
    </c:plotArea>
    <c:plotVisOnly val="1"/>
    <c:dispBlanksAs val="zero"/>
    <c:showDLblsOverMax val="1"/>
  </c:chart>
  <c:txPr>
    <a:bodyPr/>
    <a:lstStyle/>
    <a:p>
      <a:pPr>
        <a:defRPr sz="105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Fozail Misbah</cp:lastModifiedBy>
  <cp:revision>2</cp:revision>
  <dcterms:created xsi:type="dcterms:W3CDTF">2019-05-17T11:37:00Z</dcterms:created>
  <dcterms:modified xsi:type="dcterms:W3CDTF">2019-05-17T11:37:00Z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