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03318F55" w:rsidR="00A36D27" w:rsidRPr="00982200" w:rsidRDefault="00B5063E" w:rsidP="00982200">
      <w:pPr>
        <w:rPr>
          <w:rFonts w:ascii="Calibri" w:eastAsia="Calibri" w:hAnsi="Calibri"/>
          <w:lang w:val="en-GB"/>
        </w:rPr>
      </w:pPr>
      <w:r>
        <w:rPr>
          <w:b/>
          <w:color w:val="585858"/>
        </w:rPr>
        <w:t xml:space="preserve">Title: </w:t>
      </w:r>
      <w:r w:rsidR="00982200" w:rsidRPr="00982200">
        <w:rPr>
          <w:b/>
          <w:color w:val="585858"/>
        </w:rPr>
        <w:t xml:space="preserve">Improving recycling </w:t>
      </w:r>
      <w:r w:rsidR="00E92CC9">
        <w:rPr>
          <w:b/>
          <w:color w:val="585858"/>
        </w:rPr>
        <w:t xml:space="preserve">by leveraging on </w:t>
      </w:r>
      <w:r w:rsidR="00982200" w:rsidRPr="00982200">
        <w:rPr>
          <w:b/>
          <w:color w:val="585858"/>
        </w:rPr>
        <w:t>governance</w:t>
      </w:r>
      <w:r w:rsidR="00982200" w:rsidRPr="00982200">
        <w:rPr>
          <w:rFonts w:ascii="Calibri" w:eastAsia="Calibri" w:hAnsi="Calibri"/>
          <w:lang w:val="en-GB"/>
        </w:rPr>
        <w:t xml:space="preserve"> 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3852AAB9" w:rsidR="008C3ACE" w:rsidRDefault="00E92CC9">
      <w:pPr>
        <w:pStyle w:val="Heading3"/>
        <w:spacing w:line="214" w:lineRule="exact"/>
        <w:ind w:left="594" w:firstLine="0"/>
      </w:pPr>
      <w:r>
        <w:rPr>
          <w:color w:val="585858"/>
        </w:rPr>
        <w:t>Awuor F. O</w:t>
      </w:r>
      <w:r w:rsidR="00B5063E">
        <w:rPr>
          <w:color w:val="585858"/>
          <w:position w:val="9"/>
          <w:sz w:val="12"/>
        </w:rPr>
        <w:t>1</w:t>
      </w:r>
    </w:p>
    <w:p w14:paraId="16B863F7" w14:textId="33084EF8" w:rsidR="00E92CC9" w:rsidRDefault="00B5063E" w:rsidP="00E92CC9">
      <w:pPr>
        <w:pStyle w:val="BodyText"/>
        <w:spacing w:before="126"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Department of </w:t>
      </w:r>
      <w:r w:rsidR="00E92CC9">
        <w:rPr>
          <w:color w:val="585858"/>
        </w:rPr>
        <w:t>Natural Resource Management</w:t>
      </w:r>
      <w:r>
        <w:rPr>
          <w:color w:val="585858"/>
        </w:rPr>
        <w:t xml:space="preserve">, </w:t>
      </w:r>
      <w:r w:rsidR="00E92CC9">
        <w:rPr>
          <w:color w:val="585858"/>
        </w:rPr>
        <w:t>Jaramogi Oginga Odinga University of Science and Technology</w:t>
      </w:r>
      <w:r>
        <w:rPr>
          <w:color w:val="585858"/>
        </w:rPr>
        <w:t xml:space="preserve">, </w:t>
      </w:r>
      <w:r w:rsidR="00E92CC9">
        <w:rPr>
          <w:color w:val="585858"/>
        </w:rPr>
        <w:t>Bondo</w:t>
      </w:r>
      <w:r>
        <w:rPr>
          <w:color w:val="585858"/>
        </w:rPr>
        <w:t>,</w:t>
      </w:r>
      <w:r w:rsidR="00E92CC9">
        <w:rPr>
          <w:color w:val="585858"/>
        </w:rPr>
        <w:t xml:space="preserve"> Kenya</w:t>
      </w:r>
    </w:p>
    <w:p w14:paraId="7AD7130F" w14:textId="387EA1F7" w:rsidR="008C3ACE" w:rsidRDefault="008C3ACE" w:rsidP="00E92CC9">
      <w:pPr>
        <w:pStyle w:val="BodyText"/>
        <w:spacing w:before="126" w:line="231" w:lineRule="exact"/>
        <w:ind w:left="594"/>
      </w:pPr>
    </w:p>
    <w:p w14:paraId="1A7BD72D" w14:textId="77777777" w:rsidR="008C3ACE" w:rsidRDefault="008C3ACE">
      <w:pPr>
        <w:sectPr w:rsidR="008C3ACE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375E79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</w:t>
      </w:r>
      <w:r w:rsidR="00E92CC9">
        <w:rPr>
          <w:color w:val="585858"/>
        </w:rPr>
        <w:t>ecycling,</w:t>
      </w:r>
      <w:r>
        <w:rPr>
          <w:color w:val="585858"/>
        </w:rPr>
        <w:t xml:space="preserve"> </w:t>
      </w:r>
      <w:r w:rsidR="00E92CC9">
        <w:rPr>
          <w:color w:val="585858"/>
        </w:rPr>
        <w:t>Governance</w:t>
      </w:r>
      <w:r>
        <w:rPr>
          <w:color w:val="585858"/>
        </w:rPr>
        <w:t xml:space="preserve">, </w:t>
      </w:r>
      <w:r w:rsidR="00D974FF">
        <w:rPr>
          <w:color w:val="585858"/>
        </w:rPr>
        <w:t>Kisumu city, solid waste</w:t>
      </w:r>
      <w:r w:rsidR="00ED54A2">
        <w:rPr>
          <w:color w:val="585858"/>
        </w:rPr>
        <w:t>, food waste,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2B83D0EF" w14:textId="14A1A06F" w:rsidR="00C7579B" w:rsidRDefault="007974B6">
      <w:pPr>
        <w:pStyle w:val="BodyText"/>
        <w:spacing w:before="117"/>
        <w:ind w:left="426"/>
        <w:jc w:val="both"/>
        <w:rPr>
          <w:color w:val="585858"/>
        </w:rPr>
      </w:pPr>
      <w:r>
        <w:rPr>
          <w:color w:val="585858"/>
        </w:rPr>
        <w:t xml:space="preserve">A lot of resources go to waste in </w:t>
      </w:r>
      <w:r w:rsidR="00D453BF">
        <w:rPr>
          <w:color w:val="585858"/>
        </w:rPr>
        <w:t xml:space="preserve">developing countries which end up clogging drainage infrastructures and neighborhoods. Kenya is no exception. </w:t>
      </w:r>
      <w:r w:rsidR="007C1420">
        <w:rPr>
          <w:color w:val="585858"/>
        </w:rPr>
        <w:t xml:space="preserve">Even though there are many recycling initiatives, their impact remains minimal. </w:t>
      </w:r>
      <w:r w:rsidR="00C7579B">
        <w:rPr>
          <w:color w:val="585858"/>
        </w:rPr>
        <w:t xml:space="preserve">Furthermore, certain </w:t>
      </w:r>
      <w:r w:rsidR="00D974FF">
        <w:rPr>
          <w:color w:val="585858"/>
        </w:rPr>
        <w:t xml:space="preserve">solid </w:t>
      </w:r>
      <w:r w:rsidR="00C7579B">
        <w:rPr>
          <w:color w:val="585858"/>
        </w:rPr>
        <w:t xml:space="preserve">wastes remain </w:t>
      </w:r>
      <w:r w:rsidR="00D42F37">
        <w:rPr>
          <w:color w:val="585858"/>
        </w:rPr>
        <w:t xml:space="preserve">almost </w:t>
      </w:r>
      <w:r w:rsidR="00C7579B">
        <w:rPr>
          <w:color w:val="585858"/>
        </w:rPr>
        <w:t>untouched resulting in their undesired economic, environmental and social effects.</w:t>
      </w:r>
      <w:r w:rsidR="00D974FF">
        <w:rPr>
          <w:color w:val="585858"/>
        </w:rPr>
        <w:t xml:space="preserve"> </w:t>
      </w:r>
      <w:r w:rsidR="00C7579B">
        <w:rPr>
          <w:color w:val="585858"/>
        </w:rPr>
        <w:t xml:space="preserve">This study explores the experience of Kisumu and how the existing governance system has impacted on recycling of </w:t>
      </w:r>
      <w:r w:rsidR="00D42F37">
        <w:rPr>
          <w:color w:val="585858"/>
        </w:rPr>
        <w:t xml:space="preserve">such </w:t>
      </w:r>
      <w:r w:rsidR="00C7579B">
        <w:rPr>
          <w:color w:val="585858"/>
        </w:rPr>
        <w:t xml:space="preserve">wastes in the City. </w:t>
      </w:r>
      <w:r w:rsidR="00D974FF">
        <w:rPr>
          <w:color w:val="585858"/>
        </w:rPr>
        <w:t xml:space="preserve">Additionally, it explores opportunities where governance can be leveraged upon to improve recycling. 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5408E297" w14:textId="3B1A5D90" w:rsidR="00F001C1" w:rsidRDefault="00B5063E" w:rsidP="00F001C1">
      <w:pPr>
        <w:pStyle w:val="BodyText"/>
        <w:keepNext/>
        <w:ind w:left="1238"/>
      </w:pPr>
      <w:r>
        <w:rPr>
          <w:noProof/>
          <w:sz w:val="20"/>
          <w:lang w:val="en-GB" w:eastAsia="en-GB"/>
        </w:rPr>
        <w:drawing>
          <wp:inline distT="0" distB="0" distL="0" distR="0" wp14:anchorId="21009A32" wp14:editId="510BA9F5">
            <wp:extent cx="2044460" cy="177545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875" cy="177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CF244" w14:textId="0859ECFD" w:rsidR="008C3ACE" w:rsidRPr="00F001C1" w:rsidRDefault="009429C4" w:rsidP="00F001C1">
      <w:pPr>
        <w:pStyle w:val="Caption"/>
        <w:jc w:val="center"/>
        <w:rPr>
          <w:b w:val="0"/>
          <w:color w:val="auto"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251656704" behindDoc="0" locked="0" layoutInCell="1" allowOverlap="1" wp14:anchorId="33F184F9" wp14:editId="1E2C0BDF">
            <wp:simplePos x="0" y="0"/>
            <wp:positionH relativeFrom="page">
              <wp:posOffset>4123055</wp:posOffset>
            </wp:positionH>
            <wp:positionV relativeFrom="paragraph">
              <wp:posOffset>80010</wp:posOffset>
            </wp:positionV>
            <wp:extent cx="646430" cy="833120"/>
            <wp:effectExtent l="0" t="0" r="1270" b="508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01C1" w:rsidRPr="00F001C1">
        <w:rPr>
          <w:b w:val="0"/>
          <w:color w:val="auto"/>
        </w:rPr>
        <w:t xml:space="preserve">Applying governance to </w:t>
      </w:r>
      <w:r w:rsidR="00795499">
        <w:rPr>
          <w:b w:val="0"/>
          <w:color w:val="auto"/>
        </w:rPr>
        <w:t>for improved solid waste management</w:t>
      </w:r>
    </w:p>
    <w:p w14:paraId="253709E6" w14:textId="77777777" w:rsidR="008C3ACE" w:rsidRDefault="00B5063E" w:rsidP="00795499">
      <w:pPr>
        <w:pStyle w:val="ListParagraph"/>
        <w:tabs>
          <w:tab w:val="left" w:pos="1758"/>
        </w:tabs>
        <w:spacing w:before="92"/>
        <w:ind w:firstLine="0"/>
        <w:jc w:val="center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1D02ECC3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</w:r>
      <w:r w:rsidR="0029292D" w:rsidRPr="0029292D">
        <w:rPr>
          <w:color w:val="585858"/>
        </w:rPr>
        <w:t xml:space="preserve">Awuor, F. O., Nyakinya, B., Oloo, J., Oloko, M., &amp; Agong, S. G. (2018). </w:t>
      </w:r>
      <w:r w:rsidR="009429C4" w:rsidRPr="0029292D">
        <w:rPr>
          <w:color w:val="585858"/>
        </w:rPr>
        <w:t xml:space="preserve">How did </w:t>
      </w:r>
      <w:proofErr w:type="spellStart"/>
      <w:r w:rsidR="009429C4" w:rsidRPr="0029292D">
        <w:rPr>
          <w:color w:val="585858"/>
        </w:rPr>
        <w:t>Kachok</w:t>
      </w:r>
      <w:proofErr w:type="spellEnd"/>
      <w:r w:rsidR="009429C4" w:rsidRPr="0029292D">
        <w:rPr>
          <w:color w:val="585858"/>
        </w:rPr>
        <w:t xml:space="preserve"> dumpsite in Kis</w:t>
      </w:r>
      <w:r w:rsidR="009429C4">
        <w:rPr>
          <w:color w:val="585858"/>
        </w:rPr>
        <w:t>umu City develop into a crisis?</w:t>
      </w:r>
      <w:r w:rsidR="009429C4" w:rsidRPr="0029292D">
        <w:rPr>
          <w:color w:val="585858"/>
        </w:rPr>
        <w:t xml:space="preserve"> </w:t>
      </w:r>
      <w:r w:rsidR="0029292D" w:rsidRPr="0029292D">
        <w:rPr>
          <w:color w:val="585858"/>
        </w:rPr>
        <w:t>In Urban Forum (pp. 1-17). Springer Netherlands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75DCA4E4" w14:textId="35FA0785" w:rsidR="008C3ACE" w:rsidRDefault="00231482" w:rsidP="00231482">
      <w:pPr>
        <w:pStyle w:val="BodyText"/>
        <w:numPr>
          <w:ilvl w:val="0"/>
          <w:numId w:val="2"/>
        </w:numPr>
        <w:rPr>
          <w:color w:val="585858"/>
        </w:rPr>
      </w:pPr>
      <w:r w:rsidRPr="00231482">
        <w:rPr>
          <w:color w:val="585858"/>
        </w:rPr>
        <w:t>National Environmental Management Authority (2015). National solid waste management strategy</w:t>
      </w:r>
    </w:p>
    <w:p w14:paraId="1989D038" w14:textId="77777777" w:rsidR="00231482" w:rsidRPr="00231482" w:rsidRDefault="00231482" w:rsidP="00231482">
      <w:pPr>
        <w:pStyle w:val="BodyText"/>
        <w:ind w:left="1037"/>
        <w:rPr>
          <w:color w:val="585858"/>
        </w:rPr>
      </w:pPr>
    </w:p>
    <w:p w14:paraId="4411E80A" w14:textId="41D7D32F" w:rsidR="008C3ACE" w:rsidRDefault="00231482" w:rsidP="00231482">
      <w:pPr>
        <w:pStyle w:val="BodyText"/>
        <w:numPr>
          <w:ilvl w:val="0"/>
          <w:numId w:val="2"/>
        </w:numPr>
        <w:spacing w:before="2"/>
        <w:rPr>
          <w:color w:val="585858"/>
        </w:rPr>
      </w:pPr>
      <w:r w:rsidRPr="00231482">
        <w:rPr>
          <w:color w:val="585858"/>
        </w:rPr>
        <w:t>Lougheed, S. C., Metuzals, J., &amp; Hird, M. J. (2018). Modes of governing Canadian waste management: a case study of Metro Vancouver’s energy-from-waste controversy. Journal of Environmental Policy &amp; Planning, 20(2), 170-182.</w:t>
      </w:r>
    </w:p>
    <w:p w14:paraId="577AA860" w14:textId="77777777" w:rsidR="00231482" w:rsidRPr="00231482" w:rsidRDefault="00231482" w:rsidP="00231482">
      <w:pPr>
        <w:pStyle w:val="BodyText"/>
        <w:spacing w:before="2"/>
        <w:ind w:left="1037"/>
        <w:rPr>
          <w:color w:val="585858"/>
        </w:rPr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1E99AF0E" w:rsidR="008C3ACE" w:rsidRDefault="0029292D">
      <w:pPr>
        <w:pStyle w:val="BodyText"/>
        <w:spacing w:before="119"/>
        <w:ind w:left="316" w:right="381"/>
        <w:jc w:val="both"/>
      </w:pPr>
      <w:r>
        <w:rPr>
          <w:color w:val="585858"/>
        </w:rPr>
        <w:t>Dr. Awuor</w:t>
      </w:r>
      <w:r w:rsidR="00B5063E">
        <w:rPr>
          <w:color w:val="585858"/>
        </w:rPr>
        <w:t xml:space="preserve"> </w:t>
      </w:r>
      <w:r w:rsidR="008E4C1D">
        <w:rPr>
          <w:color w:val="585858"/>
        </w:rPr>
        <w:t xml:space="preserve">completed his </w:t>
      </w:r>
      <w:r w:rsidR="00B5063E">
        <w:rPr>
          <w:color w:val="585858"/>
        </w:rPr>
        <w:t xml:space="preserve">PhD </w:t>
      </w:r>
      <w:r w:rsidR="008E4C1D">
        <w:rPr>
          <w:color w:val="585858"/>
        </w:rPr>
        <w:t xml:space="preserve">in 2016 from Jaramogi Oginga Odinga University of Science and Technology and is currently in his second year of </w:t>
      </w:r>
      <w:r w:rsidR="00B5063E">
        <w:rPr>
          <w:color w:val="585858"/>
        </w:rPr>
        <w:t xml:space="preserve">Postdoctoral Studies </w:t>
      </w:r>
      <w:r w:rsidR="008E4C1D">
        <w:rPr>
          <w:color w:val="585858"/>
        </w:rPr>
        <w:t xml:space="preserve">at Kisumu Local Interactions Platform, a sister platform of MISTRA Urban Futures. </w:t>
      </w:r>
      <w:r w:rsidR="00B5063E">
        <w:rPr>
          <w:color w:val="585858"/>
        </w:rPr>
        <w:t xml:space="preserve">He is the </w:t>
      </w:r>
      <w:r w:rsidR="008E4C1D">
        <w:rPr>
          <w:color w:val="585858"/>
        </w:rPr>
        <w:t>Chairman of the Department of Natural Resources Management of the School of Spatial Planning and Natural Resources Management of Jaramogi Oginga Odinga University of Science and Technology</w:t>
      </w:r>
      <w:r w:rsidR="00B5063E">
        <w:rPr>
          <w:color w:val="585858"/>
        </w:rPr>
        <w:t xml:space="preserve">. He has published </w:t>
      </w:r>
      <w:r w:rsidR="00231482">
        <w:rPr>
          <w:color w:val="585858"/>
        </w:rPr>
        <w:t>7</w:t>
      </w:r>
      <w:r w:rsidR="00B5063E">
        <w:rPr>
          <w:color w:val="585858"/>
        </w:rPr>
        <w:t xml:space="preserve"> papers in reputed journals</w:t>
      </w:r>
      <w:r w:rsidR="00231482">
        <w:rPr>
          <w:color w:val="585858"/>
        </w:rPr>
        <w:t>.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</w:t>
      </w:r>
      <w:bookmarkStart w:id="0" w:name="_GoBack"/>
      <w:bookmarkEnd w:id="0"/>
      <w:r>
        <w:rPr>
          <w:color w:val="585858"/>
        </w:rPr>
        <w:t>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596C3AA8" w:rsidR="008C3ACE" w:rsidRDefault="008C3ACE">
      <w:pPr>
        <w:pStyle w:val="BodyText"/>
        <w:spacing w:before="7"/>
        <w:rPr>
          <w:b/>
          <w:sz w:val="15"/>
        </w:rPr>
      </w:pPr>
    </w:p>
    <w:p w14:paraId="282715A5" w14:textId="4CD40101" w:rsidR="008C3ACE" w:rsidRPr="00ED54A2" w:rsidRDefault="00ED54A2" w:rsidP="00ED54A2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Frankline Otiende Awuor </w:t>
      </w:r>
      <w:r w:rsidR="00B5063E">
        <w:rPr>
          <w:color w:val="585858"/>
        </w:rPr>
        <w:t xml:space="preserve">Contact number: </w:t>
      </w:r>
      <w:r>
        <w:rPr>
          <w:color w:val="585858"/>
        </w:rPr>
        <w:t xml:space="preserve">+254720984254 </w:t>
      </w:r>
      <w:r w:rsidR="00B5063E">
        <w:rPr>
          <w:color w:val="585858"/>
        </w:rPr>
        <w:t>Twitter account: Linked In account:</w:t>
      </w:r>
    </w:p>
    <w:p w14:paraId="7E761070" w14:textId="235DA57D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  <w:r w:rsidR="00D42F37" w:rsidRPr="00D42F37">
        <w:t xml:space="preserve"> </w:t>
      </w:r>
      <w:r w:rsidR="00D42F37" w:rsidRPr="00D42F37">
        <w:rPr>
          <w:color w:val="585858"/>
        </w:rPr>
        <w:t>Track: 3 Food waste Recycling</w:t>
      </w:r>
    </w:p>
    <w:p w14:paraId="436D0902" w14:textId="68F652D1" w:rsidR="008C3ACE" w:rsidRDefault="00ED54A2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</w:t>
      </w:r>
      <w:r w:rsidR="00B5063E">
        <w:rPr>
          <w:color w:val="585858"/>
        </w:rPr>
        <w:t>) Passport Number</w:t>
      </w:r>
      <w:r>
        <w:rPr>
          <w:color w:val="585858"/>
        </w:rPr>
        <w:t>: A17228834</w:t>
      </w:r>
    </w:p>
    <w:p w14:paraId="339FE104" w14:textId="1BCF9D0C" w:rsidR="00D13B33" w:rsidRDefault="00D13B33" w:rsidP="009429C4">
      <w:pPr>
        <w:spacing w:before="49"/>
        <w:ind w:right="1371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62571D" w14:textId="77777777" w:rsidR="00607D42" w:rsidRDefault="00607D42" w:rsidP="00905843">
      <w:r>
        <w:separator/>
      </w:r>
    </w:p>
  </w:endnote>
  <w:endnote w:type="continuationSeparator" w:id="0">
    <w:p w14:paraId="1D1175C1" w14:textId="77777777" w:rsidR="00607D42" w:rsidRDefault="00607D42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2165E3C" w:rsidR="007974B6" w:rsidRDefault="007974B6">
    <w:pPr>
      <w:pStyle w:val="Footer"/>
    </w:pPr>
    <w:r>
      <w:rPr>
        <w:noProof/>
        <w:lang w:val="en-GB" w:eastAsia="en-GB"/>
      </w:rPr>
      <w:drawing>
        <wp:inline distT="0" distB="0" distL="0" distR="0" wp14:anchorId="15969E82" wp14:editId="66743C7C">
          <wp:extent cx="7359650" cy="955754"/>
          <wp:effectExtent l="0" t="0" r="0" b="0"/>
          <wp:docPr id="4" name="Picture 4" descr="C:\Users\foodtechnology-minl\Desktop\Footer Heade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Footer Heade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FA5A2" w14:textId="77777777" w:rsidR="00607D42" w:rsidRDefault="00607D42" w:rsidP="00905843">
      <w:r>
        <w:separator/>
      </w:r>
    </w:p>
  </w:footnote>
  <w:footnote w:type="continuationSeparator" w:id="0">
    <w:p w14:paraId="5EEC30F1" w14:textId="77777777" w:rsidR="00607D42" w:rsidRDefault="00607D42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4A2123A" w:rsidR="007974B6" w:rsidRDefault="007974B6">
    <w:pPr>
      <w:pStyle w:val="Header"/>
    </w:pPr>
    <w:r>
      <w:rPr>
        <w:noProof/>
        <w:lang w:val="en-GB" w:eastAsia="en-GB"/>
      </w:rPr>
      <w:drawing>
        <wp:inline distT="0" distB="0" distL="0" distR="0" wp14:anchorId="6B9DCDEA" wp14:editId="3C8B8451">
          <wp:extent cx="7359650" cy="955754"/>
          <wp:effectExtent l="0" t="0" r="0" b="0"/>
          <wp:docPr id="1" name="Picture 1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4DE336EC"/>
    <w:multiLevelType w:val="hybridMultilevel"/>
    <w:tmpl w:val="89B2E2AA"/>
    <w:lvl w:ilvl="0" w:tplc="0809000F">
      <w:start w:val="1"/>
      <w:numFmt w:val="decimal"/>
      <w:lvlText w:val="%1."/>
      <w:lvlJc w:val="left"/>
      <w:pPr>
        <w:ind w:left="1037" w:hanging="360"/>
      </w:p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>
    <w:nsid w:val="653E3D4F"/>
    <w:multiLevelType w:val="hybridMultilevel"/>
    <w:tmpl w:val="567C664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C25AD"/>
    <w:rsid w:val="0010577A"/>
    <w:rsid w:val="001969C6"/>
    <w:rsid w:val="001C134F"/>
    <w:rsid w:val="00231482"/>
    <w:rsid w:val="0029292D"/>
    <w:rsid w:val="002A1674"/>
    <w:rsid w:val="003F743B"/>
    <w:rsid w:val="00447E46"/>
    <w:rsid w:val="0046388E"/>
    <w:rsid w:val="005640BF"/>
    <w:rsid w:val="00571F75"/>
    <w:rsid w:val="0058095B"/>
    <w:rsid w:val="005D5585"/>
    <w:rsid w:val="005E69C2"/>
    <w:rsid w:val="00607D42"/>
    <w:rsid w:val="006433E1"/>
    <w:rsid w:val="00677986"/>
    <w:rsid w:val="00747508"/>
    <w:rsid w:val="00795499"/>
    <w:rsid w:val="007974B6"/>
    <w:rsid w:val="007C1420"/>
    <w:rsid w:val="007C6D99"/>
    <w:rsid w:val="0087363E"/>
    <w:rsid w:val="008B1C3B"/>
    <w:rsid w:val="008C3ACE"/>
    <w:rsid w:val="008E4C1D"/>
    <w:rsid w:val="00905843"/>
    <w:rsid w:val="00935715"/>
    <w:rsid w:val="009429C4"/>
    <w:rsid w:val="009640C4"/>
    <w:rsid w:val="00982200"/>
    <w:rsid w:val="009F3FAE"/>
    <w:rsid w:val="00A11783"/>
    <w:rsid w:val="00A36D27"/>
    <w:rsid w:val="00AD71F0"/>
    <w:rsid w:val="00B5063E"/>
    <w:rsid w:val="00B508F1"/>
    <w:rsid w:val="00B635A9"/>
    <w:rsid w:val="00BF55A2"/>
    <w:rsid w:val="00C011CD"/>
    <w:rsid w:val="00C164E0"/>
    <w:rsid w:val="00C7579B"/>
    <w:rsid w:val="00CB5B6B"/>
    <w:rsid w:val="00D13B33"/>
    <w:rsid w:val="00D42F37"/>
    <w:rsid w:val="00D45022"/>
    <w:rsid w:val="00D453BF"/>
    <w:rsid w:val="00D974FF"/>
    <w:rsid w:val="00E674B3"/>
    <w:rsid w:val="00E92CC9"/>
    <w:rsid w:val="00E92D8A"/>
    <w:rsid w:val="00EC4830"/>
    <w:rsid w:val="00ED54A2"/>
    <w:rsid w:val="00F001C1"/>
    <w:rsid w:val="00F26A22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F001C1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F001C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Frankline Otiende</cp:lastModifiedBy>
  <cp:revision>3</cp:revision>
  <dcterms:created xsi:type="dcterms:W3CDTF">2019-01-30T11:37:00Z</dcterms:created>
  <dcterms:modified xsi:type="dcterms:W3CDTF">2019-01-30T11:38:00Z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