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87CDD6" w14:textId="68F00B86" w:rsidR="002735C3" w:rsidRPr="00381548" w:rsidRDefault="00330546" w:rsidP="00154C34">
      <w:pPr>
        <w:pStyle w:val="Heading1"/>
        <w:spacing w:before="0" w:after="375"/>
        <w:jc w:val="center"/>
        <w:rPr>
          <w:rFonts w:ascii="Times New Roman" w:hAnsi="Times New Roman" w:cs="Times New Roman"/>
          <w:b/>
          <w:color w:val="111111"/>
          <w:sz w:val="24"/>
          <w:szCs w:val="24"/>
        </w:rPr>
      </w:pPr>
      <w:r w:rsidRPr="00381548">
        <w:rPr>
          <w:rFonts w:ascii="Times New Roman" w:hAnsi="Times New Roman" w:cs="Times New Roman"/>
          <w:b/>
          <w:bCs/>
          <w:color w:val="111111"/>
          <w:sz w:val="24"/>
          <w:szCs w:val="24"/>
        </w:rPr>
        <w:t>A review of m</w:t>
      </w:r>
      <w:r w:rsidR="00381548">
        <w:rPr>
          <w:rFonts w:ascii="Times New Roman" w:hAnsi="Times New Roman" w:cs="Times New Roman"/>
          <w:b/>
          <w:bCs/>
          <w:color w:val="111111"/>
          <w:sz w:val="24"/>
          <w:szCs w:val="24"/>
        </w:rPr>
        <w:t>obile applications for diabetes</w:t>
      </w:r>
      <w:r w:rsidRPr="00381548">
        <w:rPr>
          <w:rFonts w:ascii="Times New Roman" w:hAnsi="Times New Roman" w:cs="Times New Roman"/>
          <w:b/>
          <w:bCs/>
          <w:color w:val="111111"/>
          <w:sz w:val="24"/>
          <w:szCs w:val="24"/>
        </w:rPr>
        <w:t xml:space="preserve">: </w:t>
      </w:r>
      <w:r w:rsidRPr="00381548">
        <w:rPr>
          <w:rFonts w:ascii="Times New Roman" w:hAnsi="Times New Roman" w:cs="Times New Roman"/>
          <w:b/>
          <w:bCs/>
          <w:color w:val="000000"/>
          <w:kern w:val="36"/>
          <w:sz w:val="24"/>
          <w:szCs w:val="24"/>
        </w:rPr>
        <w:t xml:space="preserve">could it replace the role of </w:t>
      </w:r>
      <w:r w:rsidR="00381548">
        <w:rPr>
          <w:rFonts w:ascii="Times New Roman" w:hAnsi="Times New Roman" w:cs="Times New Roman"/>
          <w:b/>
          <w:bCs/>
          <w:color w:val="000000"/>
          <w:kern w:val="36"/>
          <w:sz w:val="24"/>
          <w:szCs w:val="24"/>
        </w:rPr>
        <w:t>professional</w:t>
      </w:r>
      <w:r w:rsidRPr="00381548">
        <w:rPr>
          <w:rFonts w:ascii="Times New Roman" w:hAnsi="Times New Roman" w:cs="Times New Roman"/>
          <w:b/>
          <w:bCs/>
          <w:color w:val="000000"/>
          <w:kern w:val="36"/>
          <w:sz w:val="24"/>
          <w:szCs w:val="24"/>
        </w:rPr>
        <w:t xml:space="preserve"> health care?</w:t>
      </w:r>
    </w:p>
    <w:p w14:paraId="145127A9" w14:textId="086B4475" w:rsidR="00607674" w:rsidRDefault="00607674" w:rsidP="00607674">
      <w:pPr>
        <w:jc w:val="center"/>
        <w:rPr>
          <w:b/>
          <w:lang w:val="en-US"/>
        </w:rPr>
      </w:pPr>
    </w:p>
    <w:p w14:paraId="5E302574" w14:textId="4CEA4743" w:rsidR="00607674" w:rsidRPr="00AE1B91" w:rsidRDefault="00607674" w:rsidP="00607674">
      <w:pPr>
        <w:spacing w:before="120" w:after="120" w:line="300" w:lineRule="atLeast"/>
        <w:jc w:val="center"/>
        <w:outlineLvl w:val="0"/>
        <w:rPr>
          <w:bCs/>
          <w:color w:val="000000"/>
          <w:kern w:val="36"/>
        </w:rPr>
      </w:pPr>
      <w:bookmarkStart w:id="0" w:name="_GoBack"/>
      <w:r w:rsidRPr="00154C34">
        <w:rPr>
          <w:b/>
          <w:bCs/>
          <w:color w:val="000000"/>
          <w:kern w:val="36"/>
          <w:lang w:val="en"/>
        </w:rPr>
        <w:t>Lusy Noviani</w:t>
      </w:r>
      <w:r w:rsidRPr="00154C34">
        <w:rPr>
          <w:b/>
          <w:bCs/>
          <w:color w:val="000000"/>
          <w:kern w:val="36"/>
          <w:vertAlign w:val="superscript"/>
          <w:lang w:val="en"/>
        </w:rPr>
        <w:t>1</w:t>
      </w:r>
      <w:bookmarkEnd w:id="0"/>
      <w:r w:rsidRPr="00154C34">
        <w:rPr>
          <w:b/>
          <w:bCs/>
          <w:color w:val="000000"/>
          <w:kern w:val="36"/>
          <w:vertAlign w:val="superscript"/>
          <w:lang w:val="en"/>
        </w:rPr>
        <w:t>,2</w:t>
      </w:r>
      <w:r w:rsidR="00A2292D">
        <w:rPr>
          <w:b/>
          <w:bCs/>
          <w:color w:val="000000"/>
          <w:kern w:val="36"/>
          <w:vertAlign w:val="superscript"/>
          <w:lang w:val="en"/>
        </w:rPr>
        <w:t>*</w:t>
      </w:r>
      <w:r w:rsidRPr="00154C34">
        <w:rPr>
          <w:b/>
          <w:bCs/>
          <w:color w:val="000000"/>
          <w:kern w:val="36"/>
          <w:lang w:val="en"/>
        </w:rPr>
        <w:t xml:space="preserve">, Ajeng </w:t>
      </w:r>
      <w:r w:rsidR="0009637A">
        <w:rPr>
          <w:b/>
          <w:bCs/>
          <w:color w:val="000000"/>
          <w:kern w:val="36"/>
          <w:lang w:val="en"/>
        </w:rPr>
        <w:t>D</w:t>
      </w:r>
      <w:r w:rsidRPr="00154C34">
        <w:rPr>
          <w:b/>
          <w:bCs/>
          <w:color w:val="000000"/>
          <w:kern w:val="36"/>
          <w:lang w:val="en"/>
        </w:rPr>
        <w:t>iantini</w:t>
      </w:r>
      <w:r w:rsidRPr="00154C34">
        <w:rPr>
          <w:b/>
          <w:bCs/>
          <w:color w:val="000000"/>
          <w:kern w:val="36"/>
          <w:vertAlign w:val="superscript"/>
          <w:lang w:val="en"/>
        </w:rPr>
        <w:t>1</w:t>
      </w:r>
      <w:r w:rsidRPr="00154C34">
        <w:rPr>
          <w:b/>
          <w:color w:val="000000"/>
          <w:lang w:val="en"/>
        </w:rPr>
        <w:t xml:space="preserve">, </w:t>
      </w:r>
      <w:r w:rsidRPr="00154C34">
        <w:rPr>
          <w:b/>
          <w:bCs/>
          <w:color w:val="000000"/>
          <w:kern w:val="36"/>
          <w:lang w:val="en"/>
        </w:rPr>
        <w:t xml:space="preserve">Anas </w:t>
      </w:r>
      <w:r w:rsidR="0009637A">
        <w:rPr>
          <w:b/>
          <w:bCs/>
          <w:color w:val="000000"/>
          <w:kern w:val="36"/>
          <w:lang w:val="en"/>
        </w:rPr>
        <w:t>S</w:t>
      </w:r>
      <w:r w:rsidRPr="00154C34">
        <w:rPr>
          <w:b/>
          <w:bCs/>
          <w:color w:val="000000"/>
          <w:kern w:val="36"/>
          <w:lang w:val="en"/>
        </w:rPr>
        <w:t>ubarnas</w:t>
      </w:r>
      <w:r w:rsidRPr="00154C34">
        <w:rPr>
          <w:b/>
          <w:bCs/>
          <w:color w:val="000000"/>
          <w:kern w:val="36"/>
          <w:vertAlign w:val="superscript"/>
          <w:lang w:val="en"/>
        </w:rPr>
        <w:t>1</w:t>
      </w:r>
    </w:p>
    <w:p w14:paraId="7819B6CB" w14:textId="0AA28D1E" w:rsidR="00607674" w:rsidRPr="00404664" w:rsidRDefault="00607674" w:rsidP="00607674">
      <w:pPr>
        <w:jc w:val="center"/>
        <w:rPr>
          <w:sz w:val="20"/>
          <w:szCs w:val="20"/>
        </w:rPr>
      </w:pPr>
      <w:r w:rsidRPr="00404664">
        <w:rPr>
          <w:sz w:val="20"/>
          <w:szCs w:val="20"/>
          <w:vertAlign w:val="superscript"/>
          <w:lang w:val="en"/>
        </w:rPr>
        <w:t>1</w:t>
      </w:r>
      <w:r w:rsidR="00330546">
        <w:rPr>
          <w:sz w:val="20"/>
          <w:szCs w:val="20"/>
          <w:lang w:val="en"/>
        </w:rPr>
        <w:t>Depart</w:t>
      </w:r>
      <w:r w:rsidRPr="00404664">
        <w:rPr>
          <w:sz w:val="20"/>
          <w:szCs w:val="20"/>
          <w:lang w:val="en"/>
        </w:rPr>
        <w:t>men</w:t>
      </w:r>
      <w:r w:rsidR="00404664">
        <w:rPr>
          <w:sz w:val="20"/>
          <w:szCs w:val="20"/>
          <w:lang w:val="en"/>
        </w:rPr>
        <w:t>t</w:t>
      </w:r>
      <w:r w:rsidR="00A2292D">
        <w:rPr>
          <w:sz w:val="20"/>
          <w:szCs w:val="20"/>
          <w:lang w:val="en"/>
        </w:rPr>
        <w:t xml:space="preserve"> </w:t>
      </w:r>
      <w:r w:rsidR="00404664" w:rsidRPr="00404664">
        <w:rPr>
          <w:sz w:val="20"/>
          <w:szCs w:val="20"/>
          <w:lang w:val="en"/>
        </w:rPr>
        <w:t xml:space="preserve">of </w:t>
      </w:r>
      <w:r w:rsidR="005F7E97">
        <w:rPr>
          <w:sz w:val="20"/>
          <w:szCs w:val="20"/>
          <w:lang w:val="en"/>
        </w:rPr>
        <w:t xml:space="preserve">Pharmacology and </w:t>
      </w:r>
      <w:r w:rsidRPr="00404664">
        <w:rPr>
          <w:sz w:val="20"/>
          <w:szCs w:val="20"/>
          <w:lang w:val="en"/>
        </w:rPr>
        <w:t xml:space="preserve">Clinical pharmacy,  </w:t>
      </w:r>
      <w:r w:rsidR="0009637A" w:rsidRPr="00404664">
        <w:rPr>
          <w:sz w:val="20"/>
          <w:szCs w:val="20"/>
          <w:lang w:val="en"/>
        </w:rPr>
        <w:t>F</w:t>
      </w:r>
      <w:r w:rsidRPr="00404664">
        <w:rPr>
          <w:sz w:val="20"/>
          <w:szCs w:val="20"/>
          <w:lang w:val="en"/>
        </w:rPr>
        <w:t>aculty of Pharmacy,  University of  Padjajaran</w:t>
      </w:r>
    </w:p>
    <w:p w14:paraId="0D8679EB" w14:textId="62E42E1A" w:rsidR="00607674" w:rsidRPr="00404664" w:rsidRDefault="00404664" w:rsidP="00607674">
      <w:pPr>
        <w:jc w:val="center"/>
        <w:rPr>
          <w:sz w:val="20"/>
          <w:szCs w:val="20"/>
        </w:rPr>
      </w:pPr>
      <w:r w:rsidRPr="00404664">
        <w:rPr>
          <w:sz w:val="20"/>
          <w:szCs w:val="20"/>
          <w:lang w:val="en"/>
        </w:rPr>
        <w:t xml:space="preserve">Jatinangor, </w:t>
      </w:r>
      <w:r w:rsidR="00607674" w:rsidRPr="00404664">
        <w:rPr>
          <w:sz w:val="20"/>
          <w:szCs w:val="20"/>
          <w:lang w:val="en"/>
        </w:rPr>
        <w:t>Indonesia</w:t>
      </w:r>
    </w:p>
    <w:p w14:paraId="7AFFDCB2" w14:textId="65E8DDBD" w:rsidR="00607674" w:rsidRPr="00404664" w:rsidRDefault="00404664" w:rsidP="00607674">
      <w:pPr>
        <w:jc w:val="center"/>
        <w:rPr>
          <w:iCs/>
          <w:color w:val="000000"/>
          <w:sz w:val="20"/>
          <w:szCs w:val="20"/>
          <w:lang w:val="en"/>
        </w:rPr>
      </w:pPr>
      <w:r w:rsidRPr="00404664">
        <w:rPr>
          <w:bCs/>
          <w:color w:val="000000"/>
          <w:kern w:val="36"/>
          <w:sz w:val="20"/>
          <w:szCs w:val="20"/>
          <w:vertAlign w:val="superscript"/>
          <w:lang w:val="en"/>
        </w:rPr>
        <w:t>2</w:t>
      </w:r>
      <w:r w:rsidR="00607674" w:rsidRPr="00404664">
        <w:rPr>
          <w:iCs/>
          <w:color w:val="000000"/>
          <w:sz w:val="20"/>
          <w:szCs w:val="20"/>
          <w:lang w:val="en"/>
        </w:rPr>
        <w:t>Atma</w:t>
      </w:r>
      <w:r>
        <w:rPr>
          <w:sz w:val="20"/>
          <w:szCs w:val="20"/>
          <w:lang w:val="en"/>
        </w:rPr>
        <w:t xml:space="preserve"> </w:t>
      </w:r>
      <w:r w:rsidR="00607674" w:rsidRPr="00404664">
        <w:rPr>
          <w:iCs/>
          <w:color w:val="000000"/>
          <w:sz w:val="20"/>
          <w:szCs w:val="20"/>
          <w:lang w:val="en"/>
        </w:rPr>
        <w:t>Jaya Hospital, Jakarta</w:t>
      </w:r>
      <w:r w:rsidRPr="00404664">
        <w:rPr>
          <w:iCs/>
          <w:color w:val="000000"/>
          <w:sz w:val="20"/>
          <w:szCs w:val="20"/>
          <w:lang w:val="en"/>
        </w:rPr>
        <w:t>,</w:t>
      </w:r>
      <w:r w:rsidR="00607674" w:rsidRPr="00404664">
        <w:rPr>
          <w:iCs/>
          <w:color w:val="000000"/>
          <w:sz w:val="20"/>
          <w:szCs w:val="20"/>
          <w:lang w:val="en"/>
        </w:rPr>
        <w:t xml:space="preserve"> Indonesia</w:t>
      </w:r>
    </w:p>
    <w:p w14:paraId="544BE48D" w14:textId="77777777" w:rsidR="00404664" w:rsidRPr="00EB35D7" w:rsidRDefault="00404664" w:rsidP="00607674">
      <w:pPr>
        <w:jc w:val="center"/>
        <w:rPr>
          <w:i/>
          <w:color w:val="000000"/>
        </w:rPr>
      </w:pPr>
    </w:p>
    <w:p w14:paraId="162DE99D" w14:textId="42569BC9" w:rsidR="00607674" w:rsidRPr="00A2292D" w:rsidRDefault="00A2292D" w:rsidP="00607674">
      <w:pPr>
        <w:jc w:val="center"/>
        <w:rPr>
          <w:rStyle w:val="Hyperlink"/>
          <w:iCs/>
          <w:color w:val="000000" w:themeColor="text1"/>
          <w:u w:val="none"/>
          <w:lang w:val="de-DE"/>
        </w:rPr>
      </w:pPr>
      <w:r>
        <w:rPr>
          <w:color w:val="000000" w:themeColor="text1"/>
          <w:lang w:val="de-DE"/>
        </w:rPr>
        <w:t>*</w:t>
      </w:r>
      <w:r w:rsidR="00404664" w:rsidRPr="00404664">
        <w:rPr>
          <w:color w:val="000000" w:themeColor="text1"/>
          <w:lang w:val="de-DE"/>
        </w:rPr>
        <w:t xml:space="preserve">Correspondence </w:t>
      </w:r>
      <w:r>
        <w:rPr>
          <w:color w:val="000000" w:themeColor="text1"/>
          <w:lang w:val="de-DE"/>
        </w:rPr>
        <w:t xml:space="preserve">author and </w:t>
      </w:r>
      <w:r w:rsidR="00404664" w:rsidRPr="00404664">
        <w:rPr>
          <w:color w:val="000000" w:themeColor="text1"/>
          <w:lang w:val="de-DE"/>
        </w:rPr>
        <w:t>e</w:t>
      </w:r>
      <w:r w:rsidR="00607674" w:rsidRPr="00404664">
        <w:rPr>
          <w:color w:val="000000" w:themeColor="text1"/>
          <w:lang w:val="de-DE"/>
        </w:rPr>
        <w:t xml:space="preserve">-mail: </w:t>
      </w:r>
      <w:hyperlink r:id="rId9" w:history="1">
        <w:r w:rsidRPr="00A2292D">
          <w:rPr>
            <w:rStyle w:val="Hyperlink"/>
            <w:color w:val="000000" w:themeColor="text1"/>
            <w:u w:val="none"/>
            <w:lang w:val="de-DE"/>
          </w:rPr>
          <w:t xml:space="preserve"> Lusy Noviani, email: </w:t>
        </w:r>
        <w:r w:rsidRPr="00A2292D">
          <w:rPr>
            <w:rStyle w:val="Hyperlink"/>
            <w:iCs/>
            <w:color w:val="000000" w:themeColor="text1"/>
            <w:u w:val="none"/>
            <w:lang w:val="de-DE"/>
          </w:rPr>
          <w:t>lusy18002@mail.unpad.ac.id</w:t>
        </w:r>
      </w:hyperlink>
    </w:p>
    <w:p w14:paraId="1D3FB5E5" w14:textId="52BE1E95" w:rsidR="00607674" w:rsidRPr="00404664" w:rsidRDefault="00607674" w:rsidP="00607674">
      <w:pPr>
        <w:jc w:val="center"/>
        <w:rPr>
          <w:b/>
          <w:color w:val="000000" w:themeColor="text1"/>
          <w:lang w:val="de-DE"/>
        </w:rPr>
      </w:pPr>
    </w:p>
    <w:p w14:paraId="3789B17F" w14:textId="77777777" w:rsidR="00A96AB0" w:rsidRPr="00CA5BDD" w:rsidRDefault="00A96AB0" w:rsidP="00607674">
      <w:pPr>
        <w:jc w:val="center"/>
        <w:rPr>
          <w:b/>
          <w:lang w:val="de-DE"/>
        </w:rPr>
      </w:pPr>
    </w:p>
    <w:p w14:paraId="54BC2454" w14:textId="37DED4EE" w:rsidR="00607674" w:rsidRPr="00AE1B91" w:rsidRDefault="00607674" w:rsidP="00607674">
      <w:pPr>
        <w:jc w:val="center"/>
        <w:rPr>
          <w:b/>
        </w:rPr>
      </w:pPr>
      <w:r w:rsidRPr="00AE1B91">
        <w:rPr>
          <w:b/>
          <w:lang w:val="en"/>
        </w:rPr>
        <w:t>Abstra</w:t>
      </w:r>
      <w:r w:rsidR="00232A92">
        <w:rPr>
          <w:b/>
          <w:lang w:val="en"/>
        </w:rPr>
        <w:t>ct</w:t>
      </w:r>
    </w:p>
    <w:p w14:paraId="066F46C7" w14:textId="77777777" w:rsidR="00607674" w:rsidRPr="00B738E7" w:rsidRDefault="00607674" w:rsidP="00607674">
      <w:pPr>
        <w:rPr>
          <w:b/>
          <w:color w:val="000000" w:themeColor="text1"/>
          <w:lang w:eastAsia="ko-KR"/>
        </w:rPr>
      </w:pPr>
    </w:p>
    <w:p w14:paraId="169007B5" w14:textId="77777777" w:rsidR="007478B1" w:rsidRPr="00B738E7" w:rsidRDefault="007478B1" w:rsidP="00687D0D">
      <w:pPr>
        <w:spacing w:line="360" w:lineRule="auto"/>
        <w:jc w:val="both"/>
        <w:rPr>
          <w:color w:val="000000" w:themeColor="text1"/>
          <w:lang w:val="en"/>
        </w:rPr>
      </w:pPr>
    </w:p>
    <w:p w14:paraId="7D7D0AE6" w14:textId="2F057E41" w:rsidR="000327BD" w:rsidRPr="00B738E7" w:rsidRDefault="00A3444F" w:rsidP="00232A92">
      <w:pPr>
        <w:jc w:val="both"/>
        <w:rPr>
          <w:color w:val="000000" w:themeColor="text1"/>
          <w:lang w:val="en"/>
        </w:rPr>
      </w:pPr>
      <w:r w:rsidRPr="00B738E7">
        <w:rPr>
          <w:color w:val="000000" w:themeColor="text1"/>
          <w:lang w:val="en"/>
        </w:rPr>
        <w:t xml:space="preserve">The prevalence of diabetes is increasing year </w:t>
      </w:r>
      <w:r w:rsidR="00A93679" w:rsidRPr="00B738E7">
        <w:rPr>
          <w:color w:val="000000" w:themeColor="text1"/>
          <w:lang w:val="en"/>
        </w:rPr>
        <w:t>to</w:t>
      </w:r>
      <w:r w:rsidRPr="00B738E7">
        <w:rPr>
          <w:color w:val="000000" w:themeColor="text1"/>
          <w:lang w:val="en"/>
        </w:rPr>
        <w:t xml:space="preserve"> year, </w:t>
      </w:r>
      <w:r w:rsidR="00A93679" w:rsidRPr="00B738E7">
        <w:rPr>
          <w:color w:val="000000" w:themeColor="text1"/>
          <w:lang w:val="en"/>
        </w:rPr>
        <w:t xml:space="preserve">despite </w:t>
      </w:r>
      <w:r w:rsidRPr="00B738E7">
        <w:rPr>
          <w:color w:val="000000" w:themeColor="text1"/>
          <w:lang w:val="en"/>
        </w:rPr>
        <w:t xml:space="preserve">various attempts </w:t>
      </w:r>
      <w:r w:rsidR="00A93679" w:rsidRPr="00B738E7">
        <w:rPr>
          <w:color w:val="000000" w:themeColor="text1"/>
          <w:lang w:val="en"/>
        </w:rPr>
        <w:t xml:space="preserve">to reduce prevalence </w:t>
      </w:r>
      <w:r w:rsidRPr="00B738E7">
        <w:rPr>
          <w:color w:val="000000" w:themeColor="text1"/>
          <w:lang w:val="en"/>
        </w:rPr>
        <w:t xml:space="preserve">have been made. </w:t>
      </w:r>
      <w:r w:rsidR="00232A92">
        <w:rPr>
          <w:color w:val="000000" w:themeColor="text1"/>
          <w:lang w:val="en"/>
        </w:rPr>
        <w:t>The role of professional health teams (PHTs) is critical to manage diabetes progression. A</w:t>
      </w:r>
      <w:r w:rsidRPr="00B738E7">
        <w:rPr>
          <w:color w:val="000000" w:themeColor="text1"/>
          <w:lang w:val="en"/>
        </w:rPr>
        <w:t xml:space="preserve">dvances in technology such as Mobile Applications (MA) have provided new opportunities to support the success of diabetes treatment. </w:t>
      </w:r>
      <w:r w:rsidR="00923253" w:rsidRPr="00B738E7">
        <w:rPr>
          <w:color w:val="000000" w:themeColor="text1"/>
        </w:rPr>
        <w:t>This article aims</w:t>
      </w:r>
      <w:r w:rsidRPr="00B738E7">
        <w:rPr>
          <w:color w:val="000000" w:themeColor="text1"/>
        </w:rPr>
        <w:t xml:space="preserve"> </w:t>
      </w:r>
      <w:r w:rsidR="00A93679" w:rsidRPr="00B738E7">
        <w:rPr>
          <w:color w:val="000000" w:themeColor="text1"/>
        </w:rPr>
        <w:t xml:space="preserve">to </w:t>
      </w:r>
      <w:r w:rsidRPr="00B738E7">
        <w:rPr>
          <w:color w:val="000000" w:themeColor="text1"/>
          <w:lang w:val="en"/>
        </w:rPr>
        <w:t>provide a critical analysis of the challenges that are not fully fulfilled and highlights directives for future research that can enhance the implementation of MA in diabetes management</w:t>
      </w:r>
      <w:r w:rsidR="00923253" w:rsidRPr="00B738E7">
        <w:rPr>
          <w:color w:val="000000" w:themeColor="text1"/>
        </w:rPr>
        <w:t>.</w:t>
      </w:r>
      <w:r w:rsidRPr="00B738E7">
        <w:rPr>
          <w:color w:val="000000" w:themeColor="text1"/>
        </w:rPr>
        <w:t xml:space="preserve"> </w:t>
      </w:r>
      <w:r w:rsidR="00255E3C" w:rsidRPr="00B738E7">
        <w:rPr>
          <w:color w:val="000000" w:themeColor="text1"/>
          <w:lang w:val="en"/>
        </w:rPr>
        <w:t>A number</w:t>
      </w:r>
      <w:r w:rsidR="000327BD" w:rsidRPr="00B738E7">
        <w:rPr>
          <w:color w:val="000000" w:themeColor="text1"/>
          <w:lang w:val="en"/>
        </w:rPr>
        <w:t xml:space="preserve"> of </w:t>
      </w:r>
      <w:r w:rsidR="00255E3C" w:rsidRPr="00B738E7">
        <w:rPr>
          <w:color w:val="000000" w:themeColor="text1"/>
          <w:lang w:val="en"/>
        </w:rPr>
        <w:t>articles related to mobile applications and diabetes mellitus published between 2011-2020</w:t>
      </w:r>
      <w:r w:rsidR="000A1EB0" w:rsidRPr="00B738E7">
        <w:rPr>
          <w:color w:val="000000" w:themeColor="text1"/>
          <w:lang w:val="en"/>
        </w:rPr>
        <w:t xml:space="preserve"> have been</w:t>
      </w:r>
      <w:r w:rsidR="00255E3C" w:rsidRPr="00B738E7">
        <w:rPr>
          <w:color w:val="000000" w:themeColor="text1"/>
          <w:lang w:val="en"/>
        </w:rPr>
        <w:t xml:space="preserve"> taken from Google Scholar, PubMed,</w:t>
      </w:r>
      <w:r w:rsidR="00607674" w:rsidRPr="00B738E7">
        <w:rPr>
          <w:color w:val="000000" w:themeColor="text1"/>
          <w:lang w:val="en"/>
        </w:rPr>
        <w:t xml:space="preserve"> </w:t>
      </w:r>
      <w:r w:rsidR="00BC7A0E" w:rsidRPr="00B738E7">
        <w:rPr>
          <w:color w:val="000000" w:themeColor="text1"/>
          <w:shd w:val="clear" w:color="auto" w:fill="FFFFFF"/>
          <w:lang w:val="en"/>
        </w:rPr>
        <w:t xml:space="preserve">and Medical ProQuest, and 15 articles </w:t>
      </w:r>
      <w:r w:rsidR="007958D8" w:rsidRPr="00B738E7">
        <w:rPr>
          <w:color w:val="000000" w:themeColor="text1"/>
          <w:shd w:val="clear" w:color="auto" w:fill="FFFFFF"/>
          <w:lang w:val="en"/>
        </w:rPr>
        <w:t>were</w:t>
      </w:r>
      <w:r w:rsidR="00BC7A0E" w:rsidRPr="00B738E7">
        <w:rPr>
          <w:color w:val="000000" w:themeColor="text1"/>
          <w:shd w:val="clear" w:color="auto" w:fill="FFFFFF"/>
          <w:lang w:val="en"/>
        </w:rPr>
        <w:t xml:space="preserve"> selected based on criteria set.</w:t>
      </w:r>
      <w:r w:rsidR="00607674" w:rsidRPr="00B738E7">
        <w:rPr>
          <w:color w:val="000000" w:themeColor="text1"/>
          <w:lang w:val="en"/>
        </w:rPr>
        <w:t xml:space="preserve"> </w:t>
      </w:r>
      <w:r w:rsidR="00F36D49" w:rsidRPr="00F36D49">
        <w:rPr>
          <w:color w:val="000000" w:themeColor="text1"/>
          <w:lang w:val="en"/>
        </w:rPr>
        <w:t>Each study appears to have different features in design MA, affecting the results varied in the 15 studies reviewed.</w:t>
      </w:r>
      <w:r w:rsidR="00F36D49">
        <w:rPr>
          <w:color w:val="000000" w:themeColor="text1"/>
          <w:lang w:val="en"/>
        </w:rPr>
        <w:t xml:space="preserve"> </w:t>
      </w:r>
      <w:r w:rsidR="00F36D49" w:rsidRPr="00F36D49">
        <w:rPr>
          <w:color w:val="000000" w:themeColor="text1"/>
          <w:lang w:val="en"/>
        </w:rPr>
        <w:t>Mobile tech</w:t>
      </w:r>
      <w:r w:rsidR="00F36D49">
        <w:rPr>
          <w:color w:val="000000" w:themeColor="text1"/>
          <w:lang w:val="en"/>
        </w:rPr>
        <w:t xml:space="preserve">nology-based applications </w:t>
      </w:r>
      <w:r w:rsidR="00F36D49" w:rsidRPr="00F36D49">
        <w:rPr>
          <w:color w:val="000000" w:themeColor="text1"/>
          <w:lang w:val="en"/>
        </w:rPr>
        <w:t>demonstrated their role in improving communication, being accessible, facilit</w:t>
      </w:r>
      <w:r w:rsidR="00F36D49">
        <w:rPr>
          <w:color w:val="000000" w:themeColor="text1"/>
          <w:lang w:val="en"/>
        </w:rPr>
        <w:t>ating self-management processes</w:t>
      </w:r>
      <w:r w:rsidR="00F36D49" w:rsidRPr="00F36D49">
        <w:rPr>
          <w:color w:val="000000" w:themeColor="text1"/>
          <w:lang w:val="en"/>
        </w:rPr>
        <w:t>, improving compliance with treatment, and ultimately</w:t>
      </w:r>
      <w:r w:rsidR="00F36D49">
        <w:rPr>
          <w:color w:val="000000" w:themeColor="text1"/>
          <w:lang w:val="en"/>
        </w:rPr>
        <w:t xml:space="preserve"> improving blood sugar control. </w:t>
      </w:r>
      <w:r w:rsidR="000327BD" w:rsidRPr="00B738E7">
        <w:rPr>
          <w:color w:val="000000" w:themeColor="text1"/>
          <w:lang w:val="en"/>
        </w:rPr>
        <w:t>T</w:t>
      </w:r>
      <w:r w:rsidR="00232A92">
        <w:rPr>
          <w:color w:val="000000" w:themeColor="text1"/>
          <w:shd w:val="clear" w:color="auto" w:fill="FFFFFF"/>
        </w:rPr>
        <w:t>he role of PHTs</w:t>
      </w:r>
      <w:r w:rsidR="000327BD" w:rsidRPr="00B738E7">
        <w:rPr>
          <w:color w:val="000000" w:themeColor="text1"/>
          <w:shd w:val="clear" w:color="auto" w:fill="FFFFFF"/>
        </w:rPr>
        <w:t xml:space="preserve"> is important for the successful implementation of the fast-developing sensor and transfer app in the medical sector. It is the role of a PHTs to select adequate devices, apply them, and earnestly analyse their effectiveness and economic feasibility</w:t>
      </w:r>
      <w:r w:rsidR="00450DCC">
        <w:rPr>
          <w:color w:val="000000" w:themeColor="text1"/>
          <w:shd w:val="clear" w:color="auto" w:fill="FFFFFF"/>
        </w:rPr>
        <w:t>.</w:t>
      </w:r>
    </w:p>
    <w:p w14:paraId="3081C55B" w14:textId="77777777" w:rsidR="000327BD" w:rsidRPr="00B738E7" w:rsidRDefault="000327BD" w:rsidP="00232A92">
      <w:pPr>
        <w:jc w:val="both"/>
        <w:rPr>
          <w:color w:val="000000" w:themeColor="text1"/>
          <w:lang w:val="en"/>
        </w:rPr>
      </w:pPr>
    </w:p>
    <w:p w14:paraId="4C0DB970" w14:textId="2DAF1981" w:rsidR="007C74FB" w:rsidRPr="00B738E7" w:rsidRDefault="00381548" w:rsidP="00687D0D">
      <w:pPr>
        <w:spacing w:line="360" w:lineRule="auto"/>
        <w:jc w:val="both"/>
        <w:rPr>
          <w:b/>
          <w:color w:val="000000" w:themeColor="text1"/>
        </w:rPr>
      </w:pPr>
      <w:r w:rsidRPr="00B738E7">
        <w:rPr>
          <w:b/>
          <w:color w:val="000000" w:themeColor="text1"/>
          <w:lang w:val="en"/>
        </w:rPr>
        <w:t xml:space="preserve">KEYWORDS: </w:t>
      </w:r>
      <w:r w:rsidR="00707F43" w:rsidRPr="00232A92">
        <w:rPr>
          <w:color w:val="000000" w:themeColor="text1"/>
          <w:lang w:val="en"/>
        </w:rPr>
        <w:t>M</w:t>
      </w:r>
      <w:r w:rsidR="00394586" w:rsidRPr="00232A92">
        <w:rPr>
          <w:color w:val="000000" w:themeColor="text1"/>
          <w:lang w:val="en"/>
        </w:rPr>
        <w:t xml:space="preserve">obile </w:t>
      </w:r>
      <w:r w:rsidR="00232A92" w:rsidRPr="00232A92">
        <w:rPr>
          <w:color w:val="000000" w:themeColor="text1"/>
          <w:lang w:val="en"/>
        </w:rPr>
        <w:t>a</w:t>
      </w:r>
      <w:r w:rsidR="00404664">
        <w:rPr>
          <w:color w:val="000000" w:themeColor="text1"/>
          <w:lang w:val="en"/>
        </w:rPr>
        <w:t>pplication; d</w:t>
      </w:r>
      <w:r w:rsidR="00232A92" w:rsidRPr="00232A92">
        <w:rPr>
          <w:color w:val="000000" w:themeColor="text1"/>
          <w:lang w:val="en"/>
        </w:rPr>
        <w:t>iabetes,</w:t>
      </w:r>
      <w:r w:rsidR="00394586" w:rsidRPr="00232A92">
        <w:rPr>
          <w:color w:val="000000" w:themeColor="text1"/>
          <w:lang w:val="en"/>
        </w:rPr>
        <w:t xml:space="preserve"> </w:t>
      </w:r>
      <w:r w:rsidR="00232A92">
        <w:rPr>
          <w:color w:val="000000" w:themeColor="text1"/>
          <w:lang w:val="en"/>
        </w:rPr>
        <w:t>professional health</w:t>
      </w:r>
      <w:r w:rsidR="00232A92" w:rsidRPr="00232A92">
        <w:rPr>
          <w:color w:val="000000" w:themeColor="text1"/>
          <w:lang w:val="en"/>
        </w:rPr>
        <w:t xml:space="preserve"> teams</w:t>
      </w:r>
    </w:p>
    <w:p w14:paraId="3C2C321E" w14:textId="7D910AFB" w:rsidR="007C74FB" w:rsidRPr="00B738E7" w:rsidRDefault="007C74FB" w:rsidP="00687D0D">
      <w:pPr>
        <w:spacing w:line="360" w:lineRule="auto"/>
        <w:jc w:val="both"/>
        <w:rPr>
          <w:b/>
          <w:color w:val="000000" w:themeColor="text1"/>
        </w:rPr>
      </w:pPr>
    </w:p>
    <w:p w14:paraId="788985C9" w14:textId="77777777" w:rsidR="00014D88" w:rsidRPr="00B738E7" w:rsidRDefault="00014D88" w:rsidP="00687D0D">
      <w:pPr>
        <w:spacing w:line="360" w:lineRule="auto"/>
        <w:jc w:val="both"/>
        <w:rPr>
          <w:b/>
          <w:color w:val="000000" w:themeColor="text1"/>
        </w:rPr>
      </w:pPr>
    </w:p>
    <w:p w14:paraId="46803649"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INTRODUCTION</w:t>
      </w:r>
    </w:p>
    <w:p w14:paraId="3FAF6E81" w14:textId="77777777" w:rsidR="00315526" w:rsidRPr="00B738E7" w:rsidRDefault="00315526" w:rsidP="00315526">
      <w:pPr>
        <w:spacing w:line="0" w:lineRule="auto"/>
        <w:rPr>
          <w:color w:val="000000" w:themeColor="text1"/>
          <w:spacing w:val="25"/>
          <w:sz w:val="60"/>
          <w:szCs w:val="60"/>
        </w:rPr>
      </w:pPr>
      <w:r w:rsidRPr="00B738E7">
        <w:rPr>
          <w:color w:val="000000" w:themeColor="text1"/>
          <w:spacing w:val="25"/>
          <w:sz w:val="60"/>
          <w:szCs w:val="60"/>
          <w:lang w:val="en"/>
        </w:rPr>
        <w:t>Diabetes Mellitus is a group of metabolic diseases</w:t>
      </w:r>
    </w:p>
    <w:p w14:paraId="482F187D" w14:textId="0CCDE0C6"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Characterized by hyperglycemia. This condition is a result</w:t>
      </w:r>
    </w:p>
    <w:p w14:paraId="51CB5424" w14:textId="5134CC38"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From defects in insulin secretion, insulin action</w:t>
      </w:r>
      <w:r w:rsidR="00C73699" w:rsidRPr="00B738E7">
        <w:rPr>
          <w:color w:val="000000" w:themeColor="text1"/>
          <w:sz w:val="60"/>
          <w:szCs w:val="60"/>
          <w:lang w:val="en"/>
        </w:rPr>
        <w:t>,</w:t>
      </w:r>
      <w:r w:rsidRPr="00B738E7">
        <w:rPr>
          <w:color w:val="000000" w:themeColor="text1"/>
          <w:sz w:val="60"/>
          <w:szCs w:val="60"/>
          <w:lang w:val="en"/>
        </w:rPr>
        <w:t xml:space="preserve"> or both.</w:t>
      </w:r>
    </w:p>
    <w:p w14:paraId="0067D607"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Being one of the most common diseases, type 2 diabetes is</w:t>
      </w:r>
    </w:p>
    <w:p w14:paraId="2A8A8211"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Mainly due to insulin resistance on glucose and inadequate</w:t>
      </w:r>
    </w:p>
    <w:p w14:paraId="1EAC9082"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Secretion of insulin (World Health Organization 1999). It</w:t>
      </w:r>
    </w:p>
    <w:p w14:paraId="5D309448"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is estimated that by 2030, 366 million people worldwide</w:t>
      </w:r>
    </w:p>
    <w:p w14:paraId="2BB56BD1" w14:textId="77777777" w:rsidR="00315526" w:rsidRPr="00B738E7" w:rsidRDefault="00315526" w:rsidP="00315526">
      <w:pPr>
        <w:spacing w:line="0" w:lineRule="auto"/>
        <w:rPr>
          <w:color w:val="000000" w:themeColor="text1"/>
          <w:spacing w:val="15"/>
          <w:sz w:val="60"/>
          <w:szCs w:val="60"/>
        </w:rPr>
      </w:pPr>
      <w:r w:rsidRPr="00B738E7">
        <w:rPr>
          <w:color w:val="000000" w:themeColor="text1"/>
          <w:spacing w:val="15"/>
          <w:sz w:val="60"/>
          <w:szCs w:val="60"/>
          <w:lang w:val="en"/>
        </w:rPr>
        <w:t>will have diabetes compared to 177 million in 2000</w:t>
      </w:r>
    </w:p>
    <w:p w14:paraId="69F60CB6" w14:textId="202A1087" w:rsidR="00315526" w:rsidRPr="00B738E7" w:rsidRDefault="00315526" w:rsidP="00315526">
      <w:pPr>
        <w:spacing w:line="0" w:lineRule="auto"/>
        <w:rPr>
          <w:color w:val="000000" w:themeColor="text1"/>
          <w:spacing w:val="7"/>
          <w:sz w:val="60"/>
          <w:szCs w:val="60"/>
        </w:rPr>
      </w:pPr>
      <w:r w:rsidRPr="00B738E7">
        <w:rPr>
          <w:color w:val="000000" w:themeColor="text1"/>
          <w:spacing w:val="7"/>
          <w:sz w:val="60"/>
          <w:szCs w:val="60"/>
          <w:lang w:val="en"/>
        </w:rPr>
        <w:t>(</w:t>
      </w:r>
      <w:r w:rsidR="00C73699" w:rsidRPr="00B738E7">
        <w:rPr>
          <w:color w:val="000000" w:themeColor="text1"/>
          <w:spacing w:val="7"/>
          <w:sz w:val="60"/>
          <w:szCs w:val="60"/>
          <w:lang w:val="en"/>
        </w:rPr>
        <w:t>MA</w:t>
      </w:r>
      <w:r w:rsidRPr="00B738E7">
        <w:rPr>
          <w:color w:val="000000" w:themeColor="text1"/>
          <w:spacing w:val="7"/>
          <w:sz w:val="60"/>
          <w:szCs w:val="60"/>
          <w:lang w:val="en"/>
        </w:rPr>
        <w:t xml:space="preserve">erican Diabetes Association 2013).  The </w:t>
      </w:r>
      <w:r w:rsidR="00C73699" w:rsidRPr="00B738E7">
        <w:rPr>
          <w:color w:val="000000" w:themeColor="text1"/>
          <w:spacing w:val="7"/>
          <w:sz w:val="60"/>
          <w:szCs w:val="60"/>
          <w:lang w:val="en"/>
        </w:rPr>
        <w:t>MA</w:t>
      </w:r>
      <w:r w:rsidRPr="00B738E7">
        <w:rPr>
          <w:color w:val="000000" w:themeColor="text1"/>
          <w:spacing w:val="7"/>
          <w:sz w:val="60"/>
          <w:szCs w:val="60"/>
          <w:lang w:val="en"/>
        </w:rPr>
        <w:t>erican</w:t>
      </w:r>
    </w:p>
    <w:p w14:paraId="1F528F84"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Diabetes Association recommends individualized medical</w:t>
      </w:r>
    </w:p>
    <w:p w14:paraId="3D5875EC"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Nutrition Therapy (</w:t>
      </w:r>
      <w:r w:rsidRPr="00B738E7">
        <w:rPr>
          <w:color w:val="000000" w:themeColor="text1"/>
          <w:sz w:val="48"/>
          <w:szCs w:val="48"/>
          <w:lang w:val="en"/>
        </w:rPr>
        <w:t>MNT</w:t>
      </w:r>
      <w:r w:rsidRPr="00B738E7">
        <w:rPr>
          <w:color w:val="000000" w:themeColor="text1"/>
          <w:sz w:val="60"/>
          <w:szCs w:val="60"/>
          <w:lang w:val="en"/>
        </w:rPr>
        <w:t>) for individuals who have diabetes</w:t>
      </w:r>
    </w:p>
    <w:p w14:paraId="05B0B6B4" w14:textId="1AA8EA51" w:rsidR="00315526" w:rsidRPr="00B738E7" w:rsidRDefault="00315526" w:rsidP="00315526">
      <w:pPr>
        <w:spacing w:line="0" w:lineRule="auto"/>
        <w:rPr>
          <w:color w:val="000000" w:themeColor="text1"/>
          <w:spacing w:val="16"/>
          <w:sz w:val="60"/>
          <w:szCs w:val="60"/>
        </w:rPr>
      </w:pPr>
      <w:r w:rsidRPr="00B738E7">
        <w:rPr>
          <w:color w:val="000000" w:themeColor="text1"/>
          <w:spacing w:val="16"/>
          <w:sz w:val="60"/>
          <w:szCs w:val="60"/>
          <w:lang w:val="en"/>
        </w:rPr>
        <w:t>To achieve their treatment goals (</w:t>
      </w:r>
      <w:r w:rsidR="00C73699" w:rsidRPr="00B738E7">
        <w:rPr>
          <w:color w:val="000000" w:themeColor="text1"/>
          <w:spacing w:val="16"/>
          <w:sz w:val="60"/>
          <w:szCs w:val="60"/>
          <w:lang w:val="en"/>
        </w:rPr>
        <w:t>MA</w:t>
      </w:r>
      <w:r w:rsidRPr="00B738E7">
        <w:rPr>
          <w:color w:val="000000" w:themeColor="text1"/>
          <w:spacing w:val="16"/>
          <w:sz w:val="60"/>
          <w:szCs w:val="60"/>
          <w:lang w:val="en"/>
        </w:rPr>
        <w:t>erican Diabetes</w:t>
      </w:r>
    </w:p>
    <w:p w14:paraId="675DD44E" w14:textId="77777777" w:rsidR="00315526" w:rsidRPr="00B738E7" w:rsidRDefault="00315526" w:rsidP="00315526">
      <w:pPr>
        <w:spacing w:line="0" w:lineRule="auto"/>
        <w:rPr>
          <w:color w:val="000000" w:themeColor="text1"/>
          <w:spacing w:val="4"/>
          <w:sz w:val="60"/>
          <w:szCs w:val="60"/>
        </w:rPr>
      </w:pPr>
      <w:r w:rsidRPr="00B738E7">
        <w:rPr>
          <w:color w:val="000000" w:themeColor="text1"/>
          <w:spacing w:val="4"/>
          <w:sz w:val="60"/>
          <w:szCs w:val="60"/>
          <w:lang w:val="en"/>
        </w:rPr>
        <w:t>Association 2012). Diabetes self-management involves</w:t>
      </w:r>
    </w:p>
    <w:p w14:paraId="15A6A807" w14:textId="77777777" w:rsidR="00315526" w:rsidRPr="00B738E7" w:rsidRDefault="00315526" w:rsidP="00315526">
      <w:pPr>
        <w:spacing w:line="0" w:lineRule="auto"/>
        <w:rPr>
          <w:color w:val="000000" w:themeColor="text1"/>
          <w:spacing w:val="5"/>
          <w:sz w:val="60"/>
          <w:szCs w:val="60"/>
        </w:rPr>
      </w:pPr>
      <w:r w:rsidRPr="00B738E7">
        <w:rPr>
          <w:color w:val="000000" w:themeColor="text1"/>
          <w:spacing w:val="5"/>
          <w:sz w:val="60"/>
          <w:szCs w:val="60"/>
          <w:lang w:val="en"/>
        </w:rPr>
        <w:t>The patients to sustain their blood sugar control in the</w:t>
      </w:r>
    </w:p>
    <w:p w14:paraId="3588D967"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Normal ranges by ensuring blood sugar levels are regularly</w:t>
      </w:r>
    </w:p>
    <w:p w14:paraId="5E091B7C"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Checked, consuming the recommended diet for diabetes</w:t>
      </w:r>
    </w:p>
    <w:p w14:paraId="1E704070" w14:textId="5C5AE797" w:rsidR="00315526" w:rsidRPr="00B738E7" w:rsidRDefault="00315526" w:rsidP="00315526">
      <w:pPr>
        <w:spacing w:line="0" w:lineRule="auto"/>
        <w:rPr>
          <w:color w:val="000000" w:themeColor="text1"/>
          <w:spacing w:val="14"/>
          <w:sz w:val="60"/>
          <w:szCs w:val="60"/>
        </w:rPr>
      </w:pPr>
      <w:r w:rsidRPr="00B738E7">
        <w:rPr>
          <w:color w:val="000000" w:themeColor="text1"/>
          <w:spacing w:val="14"/>
          <w:sz w:val="60"/>
          <w:szCs w:val="60"/>
          <w:lang w:val="en"/>
        </w:rPr>
        <w:t>Combined with physical activity (</w:t>
      </w:r>
      <w:r w:rsidR="00C73699" w:rsidRPr="00B738E7">
        <w:rPr>
          <w:color w:val="000000" w:themeColor="text1"/>
          <w:spacing w:val="14"/>
          <w:sz w:val="60"/>
          <w:szCs w:val="60"/>
          <w:lang w:val="en"/>
        </w:rPr>
        <w:t>MA</w:t>
      </w:r>
      <w:r w:rsidRPr="00B738E7">
        <w:rPr>
          <w:color w:val="000000" w:themeColor="text1"/>
          <w:spacing w:val="14"/>
          <w:sz w:val="60"/>
          <w:szCs w:val="60"/>
          <w:lang w:val="en"/>
        </w:rPr>
        <w:t>erican Diabetes</w:t>
      </w:r>
    </w:p>
    <w:p w14:paraId="5364BABD" w14:textId="77777777" w:rsidR="00315526" w:rsidRPr="00B738E7" w:rsidRDefault="00315526" w:rsidP="00315526">
      <w:pPr>
        <w:spacing w:line="0" w:lineRule="auto"/>
        <w:rPr>
          <w:color w:val="000000" w:themeColor="text1"/>
          <w:spacing w:val="2"/>
          <w:sz w:val="60"/>
          <w:szCs w:val="60"/>
        </w:rPr>
      </w:pPr>
      <w:r w:rsidRPr="00B738E7">
        <w:rPr>
          <w:color w:val="000000" w:themeColor="text1"/>
          <w:spacing w:val="2"/>
          <w:sz w:val="60"/>
          <w:szCs w:val="60"/>
          <w:lang w:val="en"/>
        </w:rPr>
        <w:t>Association 2012). In line with the rise of information</w:t>
      </w:r>
    </w:p>
    <w:p w14:paraId="5A5CCB63"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and communication technology use in nutrition education</w:t>
      </w:r>
    </w:p>
    <w:p w14:paraId="34F36FEE" w14:textId="77777777" w:rsidR="00315526" w:rsidRPr="00B738E7" w:rsidRDefault="00315526" w:rsidP="00315526">
      <w:pPr>
        <w:spacing w:line="0" w:lineRule="auto"/>
        <w:rPr>
          <w:color w:val="000000" w:themeColor="text1"/>
          <w:sz w:val="60"/>
          <w:szCs w:val="60"/>
        </w:rPr>
      </w:pPr>
      <w:r w:rsidRPr="00B738E7">
        <w:rPr>
          <w:color w:val="000000" w:themeColor="text1"/>
          <w:sz w:val="60"/>
          <w:szCs w:val="60"/>
          <w:lang w:val="en"/>
        </w:rPr>
        <w:t>(Bourdeaudhuij et al. 2007; Woodall et al. 2007), Mobile</w:t>
      </w:r>
    </w:p>
    <w:p w14:paraId="2710A067" w14:textId="7751CE88" w:rsidR="00315526" w:rsidRPr="00381548" w:rsidRDefault="00381548" w:rsidP="00381548">
      <w:pPr>
        <w:pStyle w:val="ListParagraph"/>
        <w:numPr>
          <w:ilvl w:val="0"/>
          <w:numId w:val="11"/>
        </w:numPr>
        <w:jc w:val="both"/>
        <w:rPr>
          <w:b/>
          <w:color w:val="000000" w:themeColor="text1"/>
          <w:lang w:val="en"/>
        </w:rPr>
      </w:pPr>
      <w:r w:rsidRPr="00381548">
        <w:rPr>
          <w:b/>
          <w:color w:val="000000" w:themeColor="text1"/>
          <w:lang w:val="en"/>
        </w:rPr>
        <w:t>INTRODUCTION</w:t>
      </w:r>
    </w:p>
    <w:p w14:paraId="104EE2C7" w14:textId="77777777" w:rsidR="00381548" w:rsidRPr="00B738E7" w:rsidRDefault="00381548" w:rsidP="00114697">
      <w:pPr>
        <w:jc w:val="both"/>
        <w:rPr>
          <w:b/>
          <w:color w:val="000000" w:themeColor="text1"/>
        </w:rPr>
      </w:pPr>
    </w:p>
    <w:p w14:paraId="1228905B" w14:textId="5BC2C413" w:rsidR="004744C8" w:rsidRPr="00B738E7" w:rsidRDefault="004F54D3" w:rsidP="00381548">
      <w:pPr>
        <w:ind w:firstLine="720"/>
        <w:jc w:val="both"/>
        <w:rPr>
          <w:color w:val="000000" w:themeColor="text1"/>
        </w:rPr>
      </w:pPr>
      <w:r w:rsidRPr="00B738E7">
        <w:rPr>
          <w:color w:val="000000" w:themeColor="text1"/>
          <w:lang w:val="en"/>
        </w:rPr>
        <w:t xml:space="preserve">Diabetes Mellitus (DM) is one </w:t>
      </w:r>
      <w:r w:rsidR="00A93679" w:rsidRPr="00B738E7">
        <w:rPr>
          <w:color w:val="000000" w:themeColor="text1"/>
          <w:lang w:val="en"/>
        </w:rPr>
        <w:t xml:space="preserve">of </w:t>
      </w:r>
      <w:r w:rsidRPr="00B738E7">
        <w:rPr>
          <w:color w:val="000000" w:themeColor="text1"/>
          <w:lang w:val="en"/>
        </w:rPr>
        <w:t>degenerative disease</w:t>
      </w:r>
      <w:r w:rsidR="00A93679" w:rsidRPr="00B738E7">
        <w:rPr>
          <w:color w:val="000000" w:themeColor="text1"/>
          <w:lang w:val="en"/>
        </w:rPr>
        <w:t>s</w:t>
      </w:r>
      <w:r w:rsidRPr="00B738E7">
        <w:rPr>
          <w:color w:val="000000" w:themeColor="text1"/>
          <w:lang w:val="en"/>
        </w:rPr>
        <w:t xml:space="preserve"> characterized by metabolic disorders caused by one of the functions of the body organ </w:t>
      </w:r>
      <w:r w:rsidR="00C73699" w:rsidRPr="00B738E7">
        <w:rPr>
          <w:color w:val="000000" w:themeColor="text1"/>
          <w:lang w:val="en"/>
        </w:rPr>
        <w:t xml:space="preserve">that </w:t>
      </w:r>
      <w:r w:rsidRPr="00B738E7">
        <w:rPr>
          <w:color w:val="000000" w:themeColor="text1"/>
          <w:lang w:val="en"/>
        </w:rPr>
        <w:t xml:space="preserve">cannot produce enough insulin or cannot use </w:t>
      </w:r>
      <w:r w:rsidR="00C73699" w:rsidRPr="00B738E7">
        <w:rPr>
          <w:color w:val="000000" w:themeColor="text1"/>
          <w:lang w:val="en"/>
        </w:rPr>
        <w:t xml:space="preserve">the </w:t>
      </w:r>
      <w:r w:rsidRPr="00B738E7">
        <w:rPr>
          <w:color w:val="000000" w:themeColor="text1"/>
          <w:lang w:val="en"/>
        </w:rPr>
        <w:t>insulin produced effectively</w:t>
      </w:r>
      <w:r w:rsidR="00C9148D" w:rsidRPr="00B738E7">
        <w:rPr>
          <w:color w:val="000000" w:themeColor="text1"/>
          <w:lang w:val="en"/>
        </w:rPr>
        <w:t>,</w:t>
      </w:r>
      <w:r w:rsidRPr="00B738E7">
        <w:rPr>
          <w:color w:val="000000" w:themeColor="text1"/>
          <w:lang w:val="en"/>
        </w:rPr>
        <w:t xml:space="preserve"> so that there is an increase in blood sugar levels or also known as hyperglycemia</w:t>
      </w:r>
      <w:r w:rsidR="008F41C5" w:rsidRPr="00B738E7">
        <w:rPr>
          <w:color w:val="000000" w:themeColor="text1"/>
          <w:lang w:val="en"/>
        </w:rPr>
        <w:t>.</w:t>
      </w:r>
      <w:r w:rsidR="004E5878">
        <w:rPr>
          <w:smallCaps/>
          <w:color w:val="000000" w:themeColor="text1"/>
          <w:vertAlign w:val="superscript"/>
          <w:lang w:val="en"/>
        </w:rPr>
        <w:t>[1]</w:t>
      </w:r>
      <w:r w:rsidRPr="00B738E7">
        <w:rPr>
          <w:color w:val="000000" w:themeColor="text1"/>
          <w:lang w:val="en"/>
        </w:rPr>
        <w:t xml:space="preserve"> </w:t>
      </w:r>
      <w:r w:rsidR="00165C1C" w:rsidRPr="00B738E7">
        <w:rPr>
          <w:color w:val="000000" w:themeColor="text1"/>
          <w:lang w:val="en"/>
        </w:rPr>
        <w:t xml:space="preserve">The prevalence of Diabetes is increasing from year to year, although various attempts have been made.  </w:t>
      </w:r>
      <w:r w:rsidR="00C9148D" w:rsidRPr="00B738E7">
        <w:rPr>
          <w:color w:val="000000" w:themeColor="text1"/>
          <w:lang w:val="en"/>
        </w:rPr>
        <w:t>According to the previous</w:t>
      </w:r>
      <w:r w:rsidR="00165C1C" w:rsidRPr="00B738E7">
        <w:rPr>
          <w:color w:val="000000" w:themeColor="text1"/>
          <w:lang w:val="en"/>
        </w:rPr>
        <w:t xml:space="preserve"> study, there was an estimated increase in diabetic patients by 50.7% from 2011 to 2030</w:t>
      </w:r>
      <w:r w:rsidR="008F41C5" w:rsidRPr="00B738E7">
        <w:rPr>
          <w:color w:val="000000" w:themeColor="text1"/>
          <w:lang w:val="en"/>
        </w:rPr>
        <w:t>.</w:t>
      </w:r>
      <w:r w:rsidR="004E5878">
        <w:rPr>
          <w:smallCaps/>
          <w:color w:val="000000" w:themeColor="text1"/>
          <w:vertAlign w:val="superscript"/>
          <w:lang w:val="en"/>
        </w:rPr>
        <w:t xml:space="preserve"> [</w:t>
      </w:r>
      <w:r w:rsidR="007A51F2" w:rsidRPr="00B738E7">
        <w:rPr>
          <w:smallCaps/>
          <w:color w:val="000000" w:themeColor="text1"/>
          <w:vertAlign w:val="superscript"/>
          <w:lang w:val="en"/>
        </w:rPr>
        <w:t>2</w:t>
      </w:r>
      <w:r w:rsidR="004E5878">
        <w:rPr>
          <w:smallCaps/>
          <w:color w:val="000000" w:themeColor="text1"/>
          <w:vertAlign w:val="superscript"/>
          <w:lang w:val="en"/>
        </w:rPr>
        <w:t>]</w:t>
      </w:r>
      <w:r w:rsidR="005D3C8C" w:rsidRPr="00B738E7">
        <w:rPr>
          <w:smallCaps/>
          <w:color w:val="000000" w:themeColor="text1"/>
          <w:lang w:val="en"/>
        </w:rPr>
        <w:t xml:space="preserve">   </w:t>
      </w:r>
      <w:r w:rsidR="004744C8" w:rsidRPr="00B738E7">
        <w:rPr>
          <w:color w:val="000000" w:themeColor="text1"/>
          <w:lang w:val="en"/>
        </w:rPr>
        <w:t>Non-compliance with treatment and lifestyle therapy is a factor that inhibits the control of blood sugar, requiring</w:t>
      </w:r>
      <w:r w:rsidR="00707F43" w:rsidRPr="00B738E7">
        <w:rPr>
          <w:smallCaps/>
          <w:color w:val="000000" w:themeColor="text1"/>
          <w:vertAlign w:val="superscript"/>
          <w:lang w:val="en"/>
        </w:rPr>
        <w:t xml:space="preserve"> </w:t>
      </w:r>
      <w:r w:rsidR="004744C8" w:rsidRPr="00B738E7">
        <w:rPr>
          <w:color w:val="000000" w:themeColor="text1"/>
          <w:lang w:val="en"/>
        </w:rPr>
        <w:t>interventions</w:t>
      </w:r>
      <w:r w:rsidR="00014D88" w:rsidRPr="00B738E7">
        <w:rPr>
          <w:color w:val="000000" w:themeColor="text1"/>
          <w:lang w:val="en"/>
        </w:rPr>
        <w:t>.</w:t>
      </w:r>
      <w:r w:rsidR="004E5878" w:rsidRPr="004E5878">
        <w:rPr>
          <w:color w:val="000000" w:themeColor="text1"/>
          <w:vertAlign w:val="superscript"/>
          <w:lang w:val="en"/>
        </w:rPr>
        <w:t>[</w:t>
      </w:r>
      <w:r w:rsidR="00014D88" w:rsidRPr="004E5878">
        <w:rPr>
          <w:smallCaps/>
          <w:color w:val="000000" w:themeColor="text1"/>
          <w:vertAlign w:val="superscript"/>
          <w:lang w:val="en"/>
        </w:rPr>
        <w:t>3</w:t>
      </w:r>
      <w:r w:rsidR="004E5878">
        <w:rPr>
          <w:smallCaps/>
          <w:color w:val="000000" w:themeColor="text1"/>
          <w:vertAlign w:val="superscript"/>
          <w:lang w:val="en"/>
        </w:rPr>
        <w:t>]</w:t>
      </w:r>
      <w:r w:rsidR="004744C8" w:rsidRPr="00B738E7">
        <w:rPr>
          <w:color w:val="000000" w:themeColor="text1"/>
          <w:lang w:val="en"/>
        </w:rPr>
        <w:t xml:space="preserve"> The </w:t>
      </w:r>
      <w:r w:rsidR="00C9148D" w:rsidRPr="00B738E7">
        <w:rPr>
          <w:color w:val="000000" w:themeColor="text1"/>
          <w:lang w:val="en"/>
        </w:rPr>
        <w:t>d</w:t>
      </w:r>
      <w:r w:rsidR="004744C8" w:rsidRPr="00B738E7">
        <w:rPr>
          <w:color w:val="000000" w:themeColor="text1"/>
          <w:lang w:val="en"/>
        </w:rPr>
        <w:t>ata obtained shows that only 35% of type 2 DM patients achieve glycemic control (</w:t>
      </w:r>
      <w:r w:rsidR="00CC5E6B" w:rsidRPr="00B738E7">
        <w:rPr>
          <w:color w:val="000000" w:themeColor="text1"/>
        </w:rPr>
        <w:t>HbA</w:t>
      </w:r>
      <w:r w:rsidR="00CC5E6B" w:rsidRPr="00B738E7">
        <w:rPr>
          <w:color w:val="000000" w:themeColor="text1"/>
          <w:vertAlign w:val="subscript"/>
        </w:rPr>
        <w:t>1c</w:t>
      </w:r>
      <w:r w:rsidR="004744C8" w:rsidRPr="00B738E7">
        <w:rPr>
          <w:color w:val="000000" w:themeColor="text1"/>
          <w:lang w:val="en"/>
        </w:rPr>
        <w:t xml:space="preserve"> &lt; 7) If this is not treated it will cause complications from </w:t>
      </w:r>
      <w:r w:rsidR="00707F43" w:rsidRPr="00B738E7">
        <w:rPr>
          <w:color w:val="000000" w:themeColor="text1"/>
          <w:lang w:val="en"/>
        </w:rPr>
        <w:t xml:space="preserve">the </w:t>
      </w:r>
      <w:r w:rsidR="004744C8" w:rsidRPr="00B738E7">
        <w:rPr>
          <w:color w:val="000000" w:themeColor="text1"/>
          <w:lang w:val="en"/>
        </w:rPr>
        <w:t>DM itself</w:t>
      </w:r>
      <w:r w:rsidR="008F41C5" w:rsidRPr="00B738E7">
        <w:rPr>
          <w:color w:val="000000" w:themeColor="text1"/>
          <w:lang w:val="en"/>
        </w:rPr>
        <w:t>.</w:t>
      </w:r>
      <w:r w:rsidR="004E5878">
        <w:rPr>
          <w:smallCaps/>
          <w:color w:val="000000" w:themeColor="text1"/>
          <w:vertAlign w:val="superscript"/>
          <w:lang w:val="en"/>
        </w:rPr>
        <w:t>[4]</w:t>
      </w:r>
    </w:p>
    <w:p w14:paraId="5D382636" w14:textId="0D08EF71" w:rsidR="00FA726E" w:rsidRPr="00B738E7" w:rsidRDefault="004744C8" w:rsidP="00114697">
      <w:pPr>
        <w:widowControl w:val="0"/>
        <w:overflowPunct w:val="0"/>
        <w:autoSpaceDE w:val="0"/>
        <w:autoSpaceDN w:val="0"/>
        <w:adjustRightInd w:val="0"/>
        <w:ind w:firstLine="720"/>
        <w:jc w:val="both"/>
        <w:rPr>
          <w:color w:val="000000" w:themeColor="text1"/>
        </w:rPr>
      </w:pPr>
      <w:r w:rsidRPr="00B738E7">
        <w:rPr>
          <w:color w:val="000000" w:themeColor="text1"/>
          <w:lang w:val="en"/>
        </w:rPr>
        <w:lastRenderedPageBreak/>
        <w:t xml:space="preserve">To solve this problem, </w:t>
      </w:r>
      <w:r w:rsidR="00683451" w:rsidRPr="00B738E7">
        <w:rPr>
          <w:color w:val="000000" w:themeColor="text1"/>
          <w:lang w:val="en"/>
        </w:rPr>
        <w:t xml:space="preserve">counseling to patients as one of the </w:t>
      </w:r>
      <w:r w:rsidRPr="00B738E7">
        <w:rPr>
          <w:color w:val="000000" w:themeColor="text1"/>
          <w:lang w:val="en"/>
        </w:rPr>
        <w:t>behavioral support progr</w:t>
      </w:r>
      <w:r w:rsidR="003B001B" w:rsidRPr="00B738E7">
        <w:rPr>
          <w:color w:val="000000" w:themeColor="text1"/>
          <w:lang w:val="en"/>
        </w:rPr>
        <w:t>am</w:t>
      </w:r>
      <w:r w:rsidRPr="00B738E7">
        <w:rPr>
          <w:color w:val="000000" w:themeColor="text1"/>
          <w:lang w:val="en"/>
        </w:rPr>
        <w:t xml:space="preserve">s have been </w:t>
      </w:r>
      <w:r w:rsidR="00683451" w:rsidRPr="00B738E7">
        <w:rPr>
          <w:color w:val="000000" w:themeColor="text1"/>
          <w:lang w:val="en"/>
        </w:rPr>
        <w:t>applied</w:t>
      </w:r>
      <w:r w:rsidRPr="00B738E7">
        <w:rPr>
          <w:color w:val="000000" w:themeColor="text1"/>
          <w:lang w:val="en"/>
        </w:rPr>
        <w:t>. But unfortunately</w:t>
      </w:r>
      <w:r w:rsidR="00C73699" w:rsidRPr="00B738E7">
        <w:rPr>
          <w:color w:val="000000" w:themeColor="text1"/>
          <w:lang w:val="en"/>
        </w:rPr>
        <w:t>,</w:t>
      </w:r>
      <w:r w:rsidRPr="00B738E7">
        <w:rPr>
          <w:color w:val="000000" w:themeColor="text1"/>
          <w:lang w:val="en"/>
        </w:rPr>
        <w:t xml:space="preserve"> time constraints, making counseling focuses solely on general information, and instructions on drug use. In daily practice</w:t>
      </w:r>
      <w:r w:rsidR="00C73699" w:rsidRPr="00B738E7">
        <w:rPr>
          <w:color w:val="000000" w:themeColor="text1"/>
          <w:lang w:val="en"/>
        </w:rPr>
        <w:t>,</w:t>
      </w:r>
      <w:r w:rsidRPr="00B738E7">
        <w:rPr>
          <w:color w:val="000000" w:themeColor="text1"/>
          <w:lang w:val="en"/>
        </w:rPr>
        <w:t xml:space="preserve"> counseling delivered</w:t>
      </w:r>
      <w:r w:rsidR="000D3209" w:rsidRPr="00B738E7">
        <w:rPr>
          <w:color w:val="000000" w:themeColor="text1"/>
          <w:lang w:val="en"/>
        </w:rPr>
        <w:t xml:space="preserve"> is</w:t>
      </w:r>
      <w:r w:rsidRPr="00B738E7">
        <w:rPr>
          <w:color w:val="000000" w:themeColor="text1"/>
          <w:lang w:val="en"/>
        </w:rPr>
        <w:t xml:space="preserve"> not followed by patients and produces </w:t>
      </w:r>
      <w:r w:rsidR="00381548">
        <w:rPr>
          <w:color w:val="000000" w:themeColor="text1"/>
          <w:lang w:val="en"/>
        </w:rPr>
        <w:t>suboptimal outcome.</w:t>
      </w:r>
      <w:r w:rsidR="004E5878">
        <w:rPr>
          <w:smallCaps/>
          <w:color w:val="000000" w:themeColor="text1"/>
          <w:vertAlign w:val="superscript"/>
          <w:lang w:val="en"/>
        </w:rPr>
        <w:t>[</w:t>
      </w:r>
      <w:r w:rsidR="007A51F2" w:rsidRPr="00B738E7">
        <w:rPr>
          <w:smallCaps/>
          <w:color w:val="000000" w:themeColor="text1"/>
          <w:vertAlign w:val="superscript"/>
          <w:lang w:val="en"/>
        </w:rPr>
        <w:t>5</w:t>
      </w:r>
      <w:r w:rsidR="004E5878">
        <w:rPr>
          <w:smallCaps/>
          <w:color w:val="000000" w:themeColor="text1"/>
          <w:vertAlign w:val="superscript"/>
          <w:lang w:val="en"/>
        </w:rPr>
        <w:t>]</w:t>
      </w:r>
      <w:r w:rsidRPr="00B738E7">
        <w:rPr>
          <w:color w:val="000000" w:themeColor="text1"/>
          <w:lang w:val="en"/>
        </w:rPr>
        <w:t xml:space="preserve"> </w:t>
      </w:r>
      <w:r w:rsidR="009F4FCF" w:rsidRPr="00B738E7">
        <w:rPr>
          <w:color w:val="000000" w:themeColor="text1"/>
          <w:lang w:val="en"/>
        </w:rPr>
        <w:t xml:space="preserve">One of the </w:t>
      </w:r>
      <w:r w:rsidR="000D3209" w:rsidRPr="00B738E7">
        <w:rPr>
          <w:color w:val="000000" w:themeColor="text1"/>
          <w:lang w:val="en"/>
        </w:rPr>
        <w:t>r</w:t>
      </w:r>
      <w:r w:rsidR="00183C65" w:rsidRPr="00B738E7">
        <w:rPr>
          <w:color w:val="000000" w:themeColor="text1"/>
          <w:lang w:val="en"/>
        </w:rPr>
        <w:t>easons</w:t>
      </w:r>
      <w:r w:rsidR="009F4FCF" w:rsidRPr="00B738E7">
        <w:rPr>
          <w:color w:val="000000" w:themeColor="text1"/>
          <w:lang w:val="en"/>
        </w:rPr>
        <w:t xml:space="preserve"> why the patients </w:t>
      </w:r>
      <w:r w:rsidR="00183C65" w:rsidRPr="00B738E7">
        <w:rPr>
          <w:color w:val="000000" w:themeColor="text1"/>
          <w:lang w:val="en"/>
        </w:rPr>
        <w:t xml:space="preserve"> do not </w:t>
      </w:r>
      <w:r w:rsidR="009F4FCF" w:rsidRPr="00B738E7">
        <w:rPr>
          <w:color w:val="000000" w:themeColor="text1"/>
          <w:lang w:val="en"/>
        </w:rPr>
        <w:t xml:space="preserve">implement </w:t>
      </w:r>
      <w:r w:rsidR="00183C65" w:rsidRPr="00B738E7">
        <w:rPr>
          <w:color w:val="000000" w:themeColor="text1"/>
          <w:lang w:val="en"/>
        </w:rPr>
        <w:t>counseling</w:t>
      </w:r>
      <w:r w:rsidR="009F4FCF" w:rsidRPr="00B738E7">
        <w:rPr>
          <w:color w:val="000000" w:themeColor="text1"/>
          <w:lang w:val="en"/>
        </w:rPr>
        <w:t xml:space="preserve"> advices</w:t>
      </w:r>
      <w:r w:rsidR="00183C65" w:rsidRPr="00B738E7">
        <w:rPr>
          <w:color w:val="000000" w:themeColor="text1"/>
          <w:lang w:val="en"/>
        </w:rPr>
        <w:t xml:space="preserve"> </w:t>
      </w:r>
      <w:r w:rsidR="009F4FCF" w:rsidRPr="00B738E7">
        <w:rPr>
          <w:color w:val="000000" w:themeColor="text1"/>
          <w:lang w:val="en"/>
        </w:rPr>
        <w:t xml:space="preserve">is that </w:t>
      </w:r>
      <w:r w:rsidR="00183C65" w:rsidRPr="00B738E7">
        <w:rPr>
          <w:color w:val="000000" w:themeColor="text1"/>
          <w:lang w:val="en"/>
        </w:rPr>
        <w:t xml:space="preserve">some information </w:t>
      </w:r>
      <w:r w:rsidR="009F4FCF" w:rsidRPr="00B738E7">
        <w:rPr>
          <w:color w:val="000000" w:themeColor="text1"/>
          <w:lang w:val="en"/>
        </w:rPr>
        <w:t xml:space="preserve">obtained </w:t>
      </w:r>
      <w:r w:rsidR="004F3076" w:rsidRPr="00B738E7">
        <w:rPr>
          <w:color w:val="000000" w:themeColor="text1"/>
          <w:lang w:val="en"/>
        </w:rPr>
        <w:t xml:space="preserve">by the patients </w:t>
      </w:r>
      <w:r w:rsidR="009F4FCF" w:rsidRPr="00B738E7">
        <w:rPr>
          <w:color w:val="000000" w:themeColor="text1"/>
          <w:lang w:val="en"/>
        </w:rPr>
        <w:t>is</w:t>
      </w:r>
      <w:r w:rsidR="00183C65" w:rsidRPr="00B738E7">
        <w:rPr>
          <w:color w:val="000000" w:themeColor="text1"/>
          <w:lang w:val="en"/>
        </w:rPr>
        <w:t xml:space="preserve"> forgotten or mis</w:t>
      </w:r>
      <w:r w:rsidR="009F4FCF" w:rsidRPr="00B738E7">
        <w:rPr>
          <w:color w:val="000000" w:themeColor="text1"/>
          <w:lang w:val="en"/>
        </w:rPr>
        <w:t xml:space="preserve">interpreted. In addition, </w:t>
      </w:r>
      <w:r w:rsidR="004C0F2C" w:rsidRPr="00B738E7">
        <w:rPr>
          <w:color w:val="000000" w:themeColor="text1"/>
          <w:lang w:val="en"/>
        </w:rPr>
        <w:t>at the beginning of counseling, the patient’s needs are not discussed, so that the information provided is not related to the patient’s needs,</w:t>
      </w:r>
      <w:r w:rsidR="009F4FCF" w:rsidRPr="00B738E7">
        <w:rPr>
          <w:color w:val="000000" w:themeColor="text1"/>
          <w:lang w:val="en"/>
        </w:rPr>
        <w:t xml:space="preserve"> </w:t>
      </w:r>
      <w:r w:rsidR="00183C65" w:rsidRPr="00B738E7">
        <w:rPr>
          <w:color w:val="000000" w:themeColor="text1"/>
          <w:lang w:val="en"/>
        </w:rPr>
        <w:t xml:space="preserve">and </w:t>
      </w:r>
      <w:r w:rsidR="004C0F2C" w:rsidRPr="00B738E7">
        <w:rPr>
          <w:color w:val="000000" w:themeColor="text1"/>
          <w:lang w:val="en"/>
        </w:rPr>
        <w:t xml:space="preserve">sometimes </w:t>
      </w:r>
      <w:r w:rsidR="00183C65" w:rsidRPr="00B738E7">
        <w:rPr>
          <w:color w:val="000000" w:themeColor="text1"/>
          <w:lang w:val="en"/>
        </w:rPr>
        <w:t xml:space="preserve">the </w:t>
      </w:r>
      <w:r w:rsidR="004C0F2C" w:rsidRPr="00B738E7">
        <w:rPr>
          <w:color w:val="000000" w:themeColor="text1"/>
          <w:lang w:val="en"/>
        </w:rPr>
        <w:t>patients are uncomfortable talking about certain problems face to face.</w:t>
      </w:r>
      <w:r w:rsidR="004E5878" w:rsidRPr="004E5878">
        <w:rPr>
          <w:color w:val="000000" w:themeColor="text1"/>
          <w:vertAlign w:val="superscript"/>
          <w:lang w:val="en"/>
        </w:rPr>
        <w:t>[</w:t>
      </w:r>
      <w:r w:rsidR="00014D88" w:rsidRPr="00B738E7">
        <w:rPr>
          <w:smallCaps/>
          <w:color w:val="000000" w:themeColor="text1"/>
          <w:vertAlign w:val="superscript"/>
          <w:lang w:val="en"/>
        </w:rPr>
        <w:t>6</w:t>
      </w:r>
      <w:r w:rsidR="004E5878">
        <w:rPr>
          <w:smallCaps/>
          <w:color w:val="000000" w:themeColor="text1"/>
          <w:vertAlign w:val="superscript"/>
          <w:lang w:val="en"/>
        </w:rPr>
        <w:t>]</w:t>
      </w:r>
      <w:r w:rsidRPr="00B738E7">
        <w:rPr>
          <w:color w:val="000000" w:themeColor="text1"/>
          <w:lang w:val="en"/>
        </w:rPr>
        <w:t xml:space="preserve"> Some previous studies have mentioned that to achieve optimal therapeutic outcomes, counseling and lifestyle education </w:t>
      </w:r>
      <w:r w:rsidR="004C0F2C" w:rsidRPr="00B738E7">
        <w:rPr>
          <w:color w:val="000000" w:themeColor="text1"/>
          <w:lang w:val="en"/>
        </w:rPr>
        <w:t>are</w:t>
      </w:r>
      <w:r w:rsidRPr="00B738E7">
        <w:rPr>
          <w:color w:val="000000" w:themeColor="text1"/>
          <w:lang w:val="en"/>
        </w:rPr>
        <w:t xml:space="preserve"> required</w:t>
      </w:r>
      <w:r w:rsidR="00010F55" w:rsidRPr="00B738E7">
        <w:rPr>
          <w:color w:val="000000" w:themeColor="text1"/>
          <w:lang w:val="en"/>
        </w:rPr>
        <w:t xml:space="preserve"> to be done</w:t>
      </w:r>
      <w:r w:rsidRPr="00B738E7">
        <w:rPr>
          <w:color w:val="000000" w:themeColor="text1"/>
          <w:lang w:val="en"/>
        </w:rPr>
        <w:t xml:space="preserve"> continuously. Structured education can improve the glycemic profile (</w:t>
      </w:r>
      <w:r w:rsidR="00CC5E6B" w:rsidRPr="00B738E7">
        <w:rPr>
          <w:color w:val="000000" w:themeColor="text1"/>
        </w:rPr>
        <w:t>HbA</w:t>
      </w:r>
      <w:r w:rsidR="00CC5E6B" w:rsidRPr="00B738E7">
        <w:rPr>
          <w:color w:val="000000" w:themeColor="text1"/>
          <w:vertAlign w:val="subscript"/>
        </w:rPr>
        <w:t>1c</w:t>
      </w:r>
      <w:r w:rsidR="00381548">
        <w:rPr>
          <w:color w:val="000000" w:themeColor="text1"/>
          <w:lang w:val="en"/>
        </w:rPr>
        <w:t>) compared to regular information</w:t>
      </w:r>
      <w:r w:rsidR="008F41C5" w:rsidRPr="00B738E7">
        <w:rPr>
          <w:color w:val="000000" w:themeColor="text1"/>
          <w:lang w:val="en"/>
        </w:rPr>
        <w:t>.</w:t>
      </w:r>
      <w:r w:rsidR="004E5878">
        <w:rPr>
          <w:smallCaps/>
          <w:color w:val="000000" w:themeColor="text1"/>
          <w:vertAlign w:val="superscript"/>
          <w:lang w:val="en"/>
        </w:rPr>
        <w:t>[</w:t>
      </w:r>
      <w:r w:rsidR="007A51F2" w:rsidRPr="00B738E7">
        <w:rPr>
          <w:smallCaps/>
          <w:color w:val="000000" w:themeColor="text1"/>
          <w:vertAlign w:val="superscript"/>
          <w:lang w:val="en"/>
        </w:rPr>
        <w:t>7</w:t>
      </w:r>
      <w:r w:rsidR="004E5878">
        <w:rPr>
          <w:smallCaps/>
          <w:color w:val="000000" w:themeColor="text1"/>
          <w:vertAlign w:val="superscript"/>
          <w:lang w:val="en"/>
        </w:rPr>
        <w:t>]</w:t>
      </w:r>
      <w:r w:rsidRPr="00B738E7">
        <w:rPr>
          <w:color w:val="000000" w:themeColor="text1"/>
          <w:lang w:val="en"/>
        </w:rPr>
        <w:t xml:space="preserve"> One of the most structured educational interventions that can </w:t>
      </w:r>
      <w:r w:rsidR="004216A5" w:rsidRPr="00B738E7">
        <w:rPr>
          <w:color w:val="000000" w:themeColor="text1"/>
          <w:lang w:val="en"/>
        </w:rPr>
        <w:t>be</w:t>
      </w:r>
      <w:r w:rsidRPr="00B738E7">
        <w:rPr>
          <w:color w:val="000000" w:themeColor="text1"/>
          <w:lang w:val="en"/>
        </w:rPr>
        <w:t xml:space="preserve"> applied to DM patients is the </w:t>
      </w:r>
      <w:r w:rsidR="004216A5" w:rsidRPr="00B738E7">
        <w:rPr>
          <w:color w:val="000000" w:themeColor="text1"/>
          <w:lang w:val="en"/>
        </w:rPr>
        <w:t>Diabetes Self</w:t>
      </w:r>
      <w:r w:rsidR="00AB1A1E" w:rsidRPr="00B738E7">
        <w:rPr>
          <w:color w:val="000000" w:themeColor="text1"/>
          <w:lang w:val="en"/>
        </w:rPr>
        <w:t>-</w:t>
      </w:r>
      <w:r w:rsidR="004216A5" w:rsidRPr="00B738E7">
        <w:rPr>
          <w:color w:val="000000" w:themeColor="text1"/>
          <w:lang w:val="en"/>
        </w:rPr>
        <w:t xml:space="preserve">Management Educations </w:t>
      </w:r>
      <w:r w:rsidRPr="00B738E7">
        <w:rPr>
          <w:color w:val="000000" w:themeColor="text1"/>
          <w:lang w:val="en"/>
        </w:rPr>
        <w:t>(</w:t>
      </w:r>
      <w:r w:rsidR="00C73699" w:rsidRPr="00B738E7">
        <w:rPr>
          <w:color w:val="000000" w:themeColor="text1"/>
          <w:lang w:val="en"/>
        </w:rPr>
        <w:t>DSME</w:t>
      </w:r>
      <w:r w:rsidR="004216A5" w:rsidRPr="00B738E7">
        <w:rPr>
          <w:color w:val="000000" w:themeColor="text1"/>
          <w:lang w:val="en"/>
        </w:rPr>
        <w:t>s</w:t>
      </w:r>
      <w:r w:rsidRPr="00B738E7">
        <w:rPr>
          <w:color w:val="000000" w:themeColor="text1"/>
          <w:lang w:val="en"/>
        </w:rPr>
        <w:t>). DSME</w:t>
      </w:r>
      <w:r w:rsidR="004216A5" w:rsidRPr="00B738E7">
        <w:rPr>
          <w:color w:val="000000" w:themeColor="text1"/>
          <w:lang w:val="en"/>
        </w:rPr>
        <w:t>s</w:t>
      </w:r>
      <w:r w:rsidRPr="00B738E7">
        <w:rPr>
          <w:color w:val="000000" w:themeColor="text1"/>
          <w:lang w:val="en"/>
        </w:rPr>
        <w:t xml:space="preserve"> is an ongoing process that facilitates the knowledge, skills, and abilities of DM patients in conducting self-care</w:t>
      </w:r>
      <w:r w:rsidR="008F41C5" w:rsidRPr="00B738E7">
        <w:rPr>
          <w:color w:val="000000" w:themeColor="text1"/>
          <w:lang w:val="en"/>
        </w:rPr>
        <w:t>.</w:t>
      </w:r>
      <w:r w:rsidR="004E5878">
        <w:rPr>
          <w:smallCaps/>
          <w:color w:val="000000" w:themeColor="text1"/>
          <w:vertAlign w:val="superscript"/>
          <w:lang w:val="en"/>
        </w:rPr>
        <w:t>[8]</w:t>
      </w:r>
    </w:p>
    <w:p w14:paraId="799CDC8F" w14:textId="6CCA7161" w:rsidR="009754E3" w:rsidRPr="00B738E7" w:rsidRDefault="00330546" w:rsidP="00330546">
      <w:pPr>
        <w:ind w:firstLine="720"/>
        <w:jc w:val="both"/>
        <w:rPr>
          <w:color w:val="000000" w:themeColor="text1"/>
        </w:rPr>
      </w:pPr>
      <w:r w:rsidRPr="00330546">
        <w:rPr>
          <w:color w:val="000000" w:themeColor="text1"/>
          <w:lang w:val="en"/>
        </w:rPr>
        <w:t>With technology advancement today, the DSMEs program can be easily delivered to patients so patients can perform diabetes treatment independently u</w:t>
      </w:r>
      <w:r>
        <w:rPr>
          <w:color w:val="000000" w:themeColor="text1"/>
          <w:lang w:val="en"/>
        </w:rPr>
        <w:t>nder the supervision of doctors</w:t>
      </w:r>
      <w:r w:rsidRPr="00330546">
        <w:rPr>
          <w:color w:val="000000" w:themeColor="text1"/>
          <w:lang w:val="en"/>
        </w:rPr>
        <w:t>, pharmacists and nurses (Professional Health Teams / PHTs). One of the most commonly used technology is the popular mobile app (MA), providing a range of communication methods and fairly inexpensive. MA has great potential to provide self-care education and inspire patients to uphold healthy habits, thus helping them control chronic diseases.</w:t>
      </w:r>
      <w:r>
        <w:rPr>
          <w:color w:val="000000" w:themeColor="text1"/>
          <w:lang w:val="en"/>
        </w:rPr>
        <w:t xml:space="preserve"> </w:t>
      </w:r>
    </w:p>
    <w:p w14:paraId="2E3B4FE8" w14:textId="45452E8F" w:rsidR="00114697" w:rsidRDefault="00E10A34" w:rsidP="00114697">
      <w:pPr>
        <w:widowControl w:val="0"/>
        <w:overflowPunct w:val="0"/>
        <w:autoSpaceDE w:val="0"/>
        <w:autoSpaceDN w:val="0"/>
        <w:adjustRightInd w:val="0"/>
        <w:ind w:firstLine="720"/>
        <w:jc w:val="both"/>
        <w:rPr>
          <w:smallCaps/>
          <w:color w:val="000000" w:themeColor="text1"/>
          <w:vertAlign w:val="superscript"/>
          <w:lang w:val="en"/>
        </w:rPr>
      </w:pPr>
      <w:r w:rsidRPr="00B738E7">
        <w:rPr>
          <w:color w:val="000000" w:themeColor="text1"/>
          <w:lang w:val="en"/>
        </w:rPr>
        <w:t>However, some re</w:t>
      </w:r>
      <w:r w:rsidR="00232A92">
        <w:rPr>
          <w:color w:val="000000" w:themeColor="text1"/>
          <w:lang w:val="en"/>
        </w:rPr>
        <w:t>search studies have shown that m</w:t>
      </w:r>
      <w:r w:rsidRPr="00B738E7">
        <w:rPr>
          <w:color w:val="000000" w:themeColor="text1"/>
          <w:lang w:val="en"/>
        </w:rPr>
        <w:t xml:space="preserve">obile apps </w:t>
      </w:r>
      <w:r w:rsidR="009754E3" w:rsidRPr="00B738E7">
        <w:rPr>
          <w:color w:val="000000" w:themeColor="text1"/>
          <w:lang w:val="en"/>
        </w:rPr>
        <w:t>may not be effective for all patients</w:t>
      </w:r>
      <w:r w:rsidR="00B33B71" w:rsidRPr="00B738E7">
        <w:rPr>
          <w:color w:val="000000" w:themeColor="text1"/>
          <w:lang w:val="en"/>
        </w:rPr>
        <w:t xml:space="preserve"> to</w:t>
      </w:r>
      <w:r w:rsidRPr="00B738E7">
        <w:rPr>
          <w:color w:val="000000" w:themeColor="text1"/>
          <w:lang w:val="en"/>
        </w:rPr>
        <w:t xml:space="preserve"> achieve their targeted goals.</w:t>
      </w:r>
      <w:r w:rsidR="004E5878" w:rsidRPr="004E5878">
        <w:rPr>
          <w:color w:val="000000" w:themeColor="text1"/>
          <w:vertAlign w:val="superscript"/>
          <w:lang w:val="en"/>
        </w:rPr>
        <w:t>[</w:t>
      </w:r>
      <w:r w:rsidR="00647109" w:rsidRPr="00B738E7">
        <w:rPr>
          <w:smallCaps/>
          <w:color w:val="000000" w:themeColor="text1"/>
          <w:vertAlign w:val="superscript"/>
          <w:lang w:val="en"/>
        </w:rPr>
        <w:t>9</w:t>
      </w:r>
      <w:r w:rsidR="004E5878">
        <w:rPr>
          <w:smallCaps/>
          <w:color w:val="000000" w:themeColor="text1"/>
          <w:vertAlign w:val="superscript"/>
          <w:lang w:val="en"/>
        </w:rPr>
        <w:t>]</w:t>
      </w:r>
      <w:r w:rsidR="00165C1C" w:rsidRPr="00B738E7">
        <w:rPr>
          <w:color w:val="000000" w:themeColor="text1"/>
          <w:lang w:val="en"/>
        </w:rPr>
        <w:t xml:space="preserve">  </w:t>
      </w:r>
      <w:r w:rsidRPr="00B738E7">
        <w:rPr>
          <w:color w:val="000000" w:themeColor="text1"/>
          <w:lang w:val="en"/>
        </w:rPr>
        <w:t xml:space="preserve"> Another study</w:t>
      </w:r>
      <w:r w:rsidR="00B33B71" w:rsidRPr="00B738E7">
        <w:rPr>
          <w:color w:val="000000" w:themeColor="text1"/>
          <w:lang w:val="en"/>
        </w:rPr>
        <w:t xml:space="preserve"> showed that the design </w:t>
      </w:r>
      <w:r w:rsidRPr="00B738E7">
        <w:rPr>
          <w:color w:val="000000" w:themeColor="text1"/>
          <w:lang w:val="en"/>
        </w:rPr>
        <w:t xml:space="preserve">of </w:t>
      </w:r>
      <w:r w:rsidR="00B33B71" w:rsidRPr="00B738E7">
        <w:rPr>
          <w:color w:val="000000" w:themeColor="text1"/>
          <w:lang w:val="en"/>
        </w:rPr>
        <w:t xml:space="preserve">Diabetes </w:t>
      </w:r>
      <w:r w:rsidR="00C73699" w:rsidRPr="00B738E7">
        <w:rPr>
          <w:color w:val="000000" w:themeColor="text1"/>
          <w:lang w:val="en"/>
        </w:rPr>
        <w:t>MA</w:t>
      </w:r>
      <w:r w:rsidRPr="00B738E7">
        <w:rPr>
          <w:color w:val="000000" w:themeColor="text1"/>
          <w:lang w:val="en"/>
        </w:rPr>
        <w:t xml:space="preserve"> feature </w:t>
      </w:r>
      <w:r w:rsidR="00330546">
        <w:rPr>
          <w:color w:val="000000" w:themeColor="text1"/>
          <w:lang w:val="en"/>
        </w:rPr>
        <w:t xml:space="preserve">was </w:t>
      </w:r>
      <w:r w:rsidRPr="00B738E7">
        <w:rPr>
          <w:color w:val="000000" w:themeColor="text1"/>
          <w:lang w:val="en"/>
        </w:rPr>
        <w:t>still focuse</w:t>
      </w:r>
      <w:r w:rsidR="00B33B71" w:rsidRPr="00B738E7">
        <w:rPr>
          <w:color w:val="000000" w:themeColor="text1"/>
          <w:lang w:val="en"/>
        </w:rPr>
        <w:t>d</w:t>
      </w:r>
      <w:r w:rsidRPr="00B738E7">
        <w:rPr>
          <w:color w:val="000000" w:themeColor="text1"/>
          <w:lang w:val="en"/>
        </w:rPr>
        <w:t xml:space="preserve"> on reporting and setting reminders rather than providing </w:t>
      </w:r>
      <w:r w:rsidR="00B33B71" w:rsidRPr="00B738E7">
        <w:rPr>
          <w:color w:val="000000" w:themeColor="text1"/>
          <w:lang w:val="en"/>
        </w:rPr>
        <w:t xml:space="preserve">personalized </w:t>
      </w:r>
      <w:r w:rsidRPr="00B738E7">
        <w:rPr>
          <w:color w:val="000000" w:themeColor="text1"/>
          <w:lang w:val="en"/>
        </w:rPr>
        <w:t>education or therapeutic support</w:t>
      </w:r>
      <w:r w:rsidR="008F41C5" w:rsidRPr="00B738E7">
        <w:rPr>
          <w:color w:val="000000" w:themeColor="text1"/>
          <w:lang w:val="en"/>
        </w:rPr>
        <w:t>.</w:t>
      </w:r>
      <w:r w:rsidR="004E5878">
        <w:rPr>
          <w:smallCaps/>
          <w:color w:val="000000" w:themeColor="text1"/>
          <w:vertAlign w:val="superscript"/>
          <w:lang w:val="en"/>
        </w:rPr>
        <w:t>[</w:t>
      </w:r>
      <w:r w:rsidR="007A51F2" w:rsidRPr="00B738E7">
        <w:rPr>
          <w:smallCaps/>
          <w:color w:val="000000" w:themeColor="text1"/>
          <w:vertAlign w:val="superscript"/>
          <w:lang w:val="en"/>
        </w:rPr>
        <w:t>1</w:t>
      </w:r>
      <w:r w:rsidR="00647109" w:rsidRPr="00B738E7">
        <w:rPr>
          <w:smallCaps/>
          <w:color w:val="000000" w:themeColor="text1"/>
          <w:vertAlign w:val="superscript"/>
          <w:lang w:val="en"/>
        </w:rPr>
        <w:t>0</w:t>
      </w:r>
      <w:r w:rsidR="004E5878">
        <w:rPr>
          <w:smallCaps/>
          <w:color w:val="000000" w:themeColor="text1"/>
          <w:vertAlign w:val="superscript"/>
          <w:lang w:val="en"/>
        </w:rPr>
        <w:t>]</w:t>
      </w:r>
    </w:p>
    <w:p w14:paraId="5C0194E6" w14:textId="67D89C61" w:rsidR="00926BC4" w:rsidRDefault="00330546" w:rsidP="00114697">
      <w:pPr>
        <w:widowControl w:val="0"/>
        <w:overflowPunct w:val="0"/>
        <w:autoSpaceDE w:val="0"/>
        <w:autoSpaceDN w:val="0"/>
        <w:adjustRightInd w:val="0"/>
        <w:ind w:firstLine="720"/>
        <w:jc w:val="both"/>
        <w:rPr>
          <w:color w:val="000000" w:themeColor="text1"/>
          <w:lang w:val="en"/>
        </w:rPr>
      </w:pPr>
      <w:r>
        <w:rPr>
          <w:color w:val="000000" w:themeColor="text1"/>
          <w:lang w:val="en"/>
        </w:rPr>
        <w:t>Overall</w:t>
      </w:r>
      <w:r w:rsidR="003E5DC1" w:rsidRPr="00B738E7">
        <w:rPr>
          <w:color w:val="000000" w:themeColor="text1"/>
          <w:lang w:val="en"/>
        </w:rPr>
        <w:t xml:space="preserve">, we found the </w:t>
      </w:r>
      <w:r w:rsidR="00C73699" w:rsidRPr="00B738E7">
        <w:rPr>
          <w:color w:val="000000" w:themeColor="text1"/>
          <w:lang w:val="en"/>
        </w:rPr>
        <w:t>MA</w:t>
      </w:r>
      <w:r w:rsidR="003E5DC1" w:rsidRPr="00B738E7">
        <w:rPr>
          <w:color w:val="000000" w:themeColor="text1"/>
          <w:lang w:val="en"/>
        </w:rPr>
        <w:t xml:space="preserve"> device holding a great promise to improve diabetes management and behavioral results.  However, it is important to ensure that </w:t>
      </w:r>
      <w:r w:rsidR="00C73699" w:rsidRPr="00B738E7">
        <w:rPr>
          <w:color w:val="000000" w:themeColor="text1"/>
          <w:lang w:val="en"/>
        </w:rPr>
        <w:t>the MA</w:t>
      </w:r>
      <w:r w:rsidR="003E5DC1" w:rsidRPr="00B738E7">
        <w:rPr>
          <w:color w:val="000000" w:themeColor="text1"/>
          <w:lang w:val="en"/>
        </w:rPr>
        <w:t xml:space="preserve"> for the management of the patient has the standards of </w:t>
      </w:r>
      <w:r w:rsidR="00124ED9" w:rsidRPr="00B738E7">
        <w:rPr>
          <w:color w:val="000000" w:themeColor="text1"/>
          <w:lang w:val="en"/>
        </w:rPr>
        <w:t>d</w:t>
      </w:r>
      <w:r w:rsidR="003E5DC1" w:rsidRPr="00B738E7">
        <w:rPr>
          <w:color w:val="000000" w:themeColor="text1"/>
          <w:lang w:val="en"/>
        </w:rPr>
        <w:t xml:space="preserve">iabetes treatment according to guidelines. </w:t>
      </w:r>
      <w:r w:rsidR="00C231CE" w:rsidRPr="00B738E7">
        <w:rPr>
          <w:color w:val="000000" w:themeColor="text1"/>
          <w:lang w:val="en"/>
        </w:rPr>
        <w:t>M</w:t>
      </w:r>
      <w:r w:rsidR="001D6439" w:rsidRPr="00B738E7">
        <w:rPr>
          <w:color w:val="000000" w:themeColor="text1"/>
          <w:lang w:val="en"/>
        </w:rPr>
        <w:t>any diabetes</w:t>
      </w:r>
      <w:r w:rsidR="00B33B71" w:rsidRPr="00B738E7">
        <w:rPr>
          <w:color w:val="000000" w:themeColor="text1"/>
          <w:lang w:val="en"/>
        </w:rPr>
        <w:t xml:space="preserve"> </w:t>
      </w:r>
      <w:r w:rsidR="001D6439" w:rsidRPr="00B738E7">
        <w:rPr>
          <w:color w:val="000000" w:themeColor="text1"/>
          <w:lang w:val="en"/>
        </w:rPr>
        <w:t>application</w:t>
      </w:r>
      <w:r w:rsidR="00B33B71" w:rsidRPr="00B738E7">
        <w:rPr>
          <w:color w:val="000000" w:themeColor="text1"/>
          <w:lang w:val="en"/>
        </w:rPr>
        <w:t>s</w:t>
      </w:r>
      <w:r w:rsidR="001D6439" w:rsidRPr="00B738E7">
        <w:rPr>
          <w:color w:val="000000" w:themeColor="text1"/>
          <w:lang w:val="en"/>
        </w:rPr>
        <w:t xml:space="preserve"> does not have a clear description of the process and design development, as well as an educational component that enhances patient's knowledge for behavioral change</w:t>
      </w:r>
      <w:r w:rsidR="008F41C5" w:rsidRPr="00B738E7">
        <w:rPr>
          <w:color w:val="000000" w:themeColor="text1"/>
          <w:lang w:val="en"/>
        </w:rPr>
        <w:t>.</w:t>
      </w:r>
      <w:r w:rsidR="004E5878">
        <w:rPr>
          <w:smallCaps/>
          <w:color w:val="000000" w:themeColor="text1"/>
          <w:vertAlign w:val="superscript"/>
          <w:lang w:val="en"/>
        </w:rPr>
        <w:t>[</w:t>
      </w:r>
      <w:r w:rsidR="007A51F2" w:rsidRPr="00B738E7">
        <w:rPr>
          <w:smallCaps/>
          <w:color w:val="000000" w:themeColor="text1"/>
          <w:vertAlign w:val="superscript"/>
          <w:lang w:val="en"/>
        </w:rPr>
        <w:t>1</w:t>
      </w:r>
      <w:r w:rsidR="00647109" w:rsidRPr="00B738E7">
        <w:rPr>
          <w:smallCaps/>
          <w:color w:val="000000" w:themeColor="text1"/>
          <w:vertAlign w:val="superscript"/>
          <w:lang w:val="en"/>
        </w:rPr>
        <w:t>1</w:t>
      </w:r>
      <w:r w:rsidR="00FF7F12" w:rsidRPr="00B738E7">
        <w:rPr>
          <w:smallCaps/>
          <w:color w:val="000000" w:themeColor="text1"/>
          <w:vertAlign w:val="superscript"/>
          <w:lang w:val="en"/>
        </w:rPr>
        <w:t>,</w:t>
      </w:r>
      <w:r w:rsidR="00647109" w:rsidRPr="00B738E7">
        <w:rPr>
          <w:smallCaps/>
          <w:color w:val="000000" w:themeColor="text1"/>
          <w:vertAlign w:val="superscript"/>
          <w:lang w:val="en"/>
        </w:rPr>
        <w:t>12</w:t>
      </w:r>
      <w:r w:rsidR="004E5878">
        <w:rPr>
          <w:smallCaps/>
          <w:color w:val="000000" w:themeColor="text1"/>
          <w:vertAlign w:val="superscript"/>
          <w:lang w:val="en"/>
        </w:rPr>
        <w:t>]</w:t>
      </w:r>
      <w:r w:rsidR="00647109" w:rsidRPr="00B738E7">
        <w:rPr>
          <w:smallCaps/>
          <w:color w:val="000000" w:themeColor="text1"/>
          <w:vertAlign w:val="superscript"/>
          <w:lang w:val="en"/>
        </w:rPr>
        <w:t xml:space="preserve"> </w:t>
      </w:r>
      <w:r w:rsidR="009F554E" w:rsidRPr="00B738E7">
        <w:rPr>
          <w:color w:val="000000" w:themeColor="text1"/>
          <w:lang w:val="en"/>
        </w:rPr>
        <w:t xml:space="preserve">Furthermore, the </w:t>
      </w:r>
      <w:r w:rsidR="003E5DC1" w:rsidRPr="00B738E7">
        <w:rPr>
          <w:color w:val="000000" w:themeColor="text1"/>
          <w:lang w:val="en"/>
        </w:rPr>
        <w:t xml:space="preserve">involvement </w:t>
      </w:r>
      <w:r w:rsidR="007C2706" w:rsidRPr="00B738E7">
        <w:rPr>
          <w:color w:val="000000" w:themeColor="text1"/>
          <w:lang w:val="en"/>
        </w:rPr>
        <w:t>of</w:t>
      </w:r>
      <w:r w:rsidR="003E5DC1" w:rsidRPr="00B738E7">
        <w:rPr>
          <w:color w:val="000000" w:themeColor="text1"/>
          <w:lang w:val="en"/>
        </w:rPr>
        <w:t xml:space="preserve">  </w:t>
      </w:r>
      <w:r w:rsidR="00C73699" w:rsidRPr="00B738E7">
        <w:rPr>
          <w:color w:val="000000" w:themeColor="text1"/>
          <w:lang w:val="en"/>
        </w:rPr>
        <w:t>PHT</w:t>
      </w:r>
      <w:r w:rsidR="00DD16CE" w:rsidRPr="00B738E7">
        <w:rPr>
          <w:color w:val="000000" w:themeColor="text1"/>
          <w:lang w:val="en"/>
        </w:rPr>
        <w:t>s</w:t>
      </w:r>
      <w:r w:rsidR="003E5DC1" w:rsidRPr="00B738E7">
        <w:rPr>
          <w:color w:val="000000" w:themeColor="text1"/>
          <w:lang w:val="en"/>
        </w:rPr>
        <w:t xml:space="preserve"> in the development of diabetes mobile app</w:t>
      </w:r>
      <w:r w:rsidR="00C231CE" w:rsidRPr="00B738E7">
        <w:rPr>
          <w:color w:val="000000" w:themeColor="text1"/>
          <w:lang w:val="en"/>
        </w:rPr>
        <w:t xml:space="preserve"> </w:t>
      </w:r>
      <w:r w:rsidR="003E5DC1" w:rsidRPr="00B738E7">
        <w:rPr>
          <w:color w:val="000000" w:themeColor="text1"/>
          <w:lang w:val="en"/>
        </w:rPr>
        <w:t>is important to ensure the quality of health information and support provided by the application</w:t>
      </w:r>
      <w:r w:rsidR="008F41C5" w:rsidRPr="00B738E7">
        <w:rPr>
          <w:color w:val="000000" w:themeColor="text1"/>
          <w:lang w:val="en"/>
        </w:rPr>
        <w:t>.</w:t>
      </w:r>
      <w:r w:rsidR="007A51F2" w:rsidRPr="00B738E7">
        <w:rPr>
          <w:smallCaps/>
          <w:color w:val="000000" w:themeColor="text1"/>
          <w:vertAlign w:val="superscript"/>
          <w:lang w:val="en"/>
        </w:rPr>
        <w:t>(1</w:t>
      </w:r>
      <w:r w:rsidR="00647109" w:rsidRPr="00B738E7">
        <w:rPr>
          <w:smallCaps/>
          <w:color w:val="000000" w:themeColor="text1"/>
          <w:vertAlign w:val="superscript"/>
          <w:lang w:val="en"/>
        </w:rPr>
        <w:t>3</w:t>
      </w:r>
      <w:r w:rsidR="007A51F2" w:rsidRPr="00B738E7">
        <w:rPr>
          <w:smallCaps/>
          <w:color w:val="000000" w:themeColor="text1"/>
          <w:vertAlign w:val="superscript"/>
          <w:lang w:val="en"/>
        </w:rPr>
        <w:t>)</w:t>
      </w:r>
      <w:r w:rsidR="003E5DC1" w:rsidRPr="00B738E7">
        <w:rPr>
          <w:color w:val="000000" w:themeColor="text1"/>
          <w:lang w:val="en"/>
        </w:rPr>
        <w:t xml:space="preserve"> </w:t>
      </w:r>
      <w:r w:rsidR="009F554E" w:rsidRPr="00B738E7">
        <w:rPr>
          <w:color w:val="000000" w:themeColor="text1"/>
          <w:lang w:val="en"/>
        </w:rPr>
        <w:t xml:space="preserve">This </w:t>
      </w:r>
      <w:r w:rsidR="00424D18" w:rsidRPr="00B738E7">
        <w:rPr>
          <w:color w:val="000000" w:themeColor="text1"/>
          <w:lang w:val="en"/>
        </w:rPr>
        <w:t>PHTs involvement will foster avoidance of legal implications surrounding noncompliance to regulatory and medical standards that relate to digital health services especially those which empower people to track, manage and make decisions about their health</w:t>
      </w:r>
      <w:r w:rsidR="008F41C5" w:rsidRPr="00B738E7">
        <w:rPr>
          <w:color w:val="000000" w:themeColor="text1"/>
          <w:lang w:val="en"/>
        </w:rPr>
        <w:t>.</w:t>
      </w:r>
      <w:r w:rsidR="004E5878">
        <w:rPr>
          <w:smallCaps/>
          <w:color w:val="000000" w:themeColor="text1"/>
          <w:vertAlign w:val="superscript"/>
          <w:lang w:val="en"/>
        </w:rPr>
        <w:t>[</w:t>
      </w:r>
      <w:r w:rsidR="007A51F2" w:rsidRPr="00B738E7">
        <w:rPr>
          <w:smallCaps/>
          <w:color w:val="000000" w:themeColor="text1"/>
          <w:vertAlign w:val="superscript"/>
          <w:lang w:val="en"/>
        </w:rPr>
        <w:t>1</w:t>
      </w:r>
      <w:r w:rsidR="003D0DCB" w:rsidRPr="00B738E7">
        <w:rPr>
          <w:smallCaps/>
          <w:color w:val="000000" w:themeColor="text1"/>
          <w:vertAlign w:val="superscript"/>
          <w:lang w:val="en"/>
        </w:rPr>
        <w:t>4</w:t>
      </w:r>
      <w:r w:rsidR="004E5878">
        <w:rPr>
          <w:smallCaps/>
          <w:color w:val="000000" w:themeColor="text1"/>
          <w:vertAlign w:val="superscript"/>
          <w:lang w:val="en"/>
        </w:rPr>
        <w:t>]</w:t>
      </w:r>
      <w:r w:rsidR="003E5DC1" w:rsidRPr="00B738E7">
        <w:rPr>
          <w:color w:val="000000" w:themeColor="text1"/>
          <w:lang w:val="en"/>
        </w:rPr>
        <w:t xml:space="preserve"> </w:t>
      </w:r>
      <w:r w:rsidR="0055689D" w:rsidRPr="00B738E7">
        <w:rPr>
          <w:color w:val="000000" w:themeColor="text1"/>
        </w:rPr>
        <w:t xml:space="preserve">This article </w:t>
      </w:r>
      <w:r w:rsidR="009F554E" w:rsidRPr="00B738E7">
        <w:rPr>
          <w:color w:val="000000" w:themeColor="text1"/>
        </w:rPr>
        <w:t xml:space="preserve">aims to </w:t>
      </w:r>
      <w:r w:rsidR="0084689C" w:rsidRPr="00B738E7">
        <w:rPr>
          <w:color w:val="000000" w:themeColor="text1"/>
        </w:rPr>
        <w:t>provide a comprehens</w:t>
      </w:r>
      <w:r w:rsidR="0009637A" w:rsidRPr="00B738E7">
        <w:rPr>
          <w:color w:val="000000" w:themeColor="text1"/>
        </w:rPr>
        <w:t>ive</w:t>
      </w:r>
      <w:r w:rsidR="0084689C" w:rsidRPr="00B738E7">
        <w:rPr>
          <w:color w:val="000000" w:themeColor="text1"/>
        </w:rPr>
        <w:t xml:space="preserve"> review of </w:t>
      </w:r>
      <w:r w:rsidR="0055689D" w:rsidRPr="00B738E7">
        <w:rPr>
          <w:color w:val="000000" w:themeColor="text1"/>
        </w:rPr>
        <w:t>existing re</w:t>
      </w:r>
      <w:r w:rsidR="0084689C" w:rsidRPr="00B738E7">
        <w:rPr>
          <w:color w:val="000000" w:themeColor="text1"/>
        </w:rPr>
        <w:t>ferences</w:t>
      </w:r>
      <w:r w:rsidR="0055689D" w:rsidRPr="00B738E7">
        <w:rPr>
          <w:color w:val="000000" w:themeColor="text1"/>
        </w:rPr>
        <w:t xml:space="preserve"> </w:t>
      </w:r>
      <w:r w:rsidR="0084689C" w:rsidRPr="00B738E7">
        <w:rPr>
          <w:color w:val="000000" w:themeColor="text1"/>
        </w:rPr>
        <w:t xml:space="preserve">concerning the MA intervention for diabetes patients </w:t>
      </w:r>
      <w:r w:rsidR="0055689D" w:rsidRPr="00B738E7">
        <w:rPr>
          <w:color w:val="000000" w:themeColor="text1"/>
        </w:rPr>
        <w:t>by evaluating functional</w:t>
      </w:r>
      <w:r w:rsidR="0084689C" w:rsidRPr="00B738E7">
        <w:rPr>
          <w:color w:val="000000" w:themeColor="text1"/>
        </w:rPr>
        <w:t xml:space="preserve"> and</w:t>
      </w:r>
      <w:r w:rsidR="0055689D" w:rsidRPr="00B738E7">
        <w:rPr>
          <w:color w:val="000000" w:themeColor="text1"/>
        </w:rPr>
        <w:t xml:space="preserve"> non</w:t>
      </w:r>
      <w:r w:rsidR="00C231CE" w:rsidRPr="00B738E7">
        <w:rPr>
          <w:color w:val="000000" w:themeColor="text1"/>
        </w:rPr>
        <w:t>-</w:t>
      </w:r>
      <w:r w:rsidR="0055689D" w:rsidRPr="00B738E7">
        <w:rPr>
          <w:color w:val="000000" w:themeColor="text1"/>
        </w:rPr>
        <w:t xml:space="preserve">functional requirements together with related issues necessary for large-scale adoption of such interventions. Specifically, we review </w:t>
      </w:r>
      <w:r w:rsidR="0055689D" w:rsidRPr="00B738E7">
        <w:rPr>
          <w:color w:val="000000" w:themeColor="text1"/>
          <w:lang w:val="en"/>
        </w:rPr>
        <w:t xml:space="preserve">and </w:t>
      </w:r>
      <w:r w:rsidR="0046190D" w:rsidRPr="00B738E7">
        <w:rPr>
          <w:color w:val="000000" w:themeColor="text1"/>
          <w:lang w:val="en"/>
        </w:rPr>
        <w:t>try to answer the question: Is there a</w:t>
      </w:r>
      <w:r w:rsidR="003E5DC1" w:rsidRPr="00B738E7">
        <w:rPr>
          <w:color w:val="000000" w:themeColor="text1"/>
          <w:lang w:val="en"/>
        </w:rPr>
        <w:t xml:space="preserve"> </w:t>
      </w:r>
      <w:r w:rsidR="00DD16CE" w:rsidRPr="00B738E7">
        <w:rPr>
          <w:color w:val="000000" w:themeColor="text1"/>
          <w:lang w:val="en"/>
        </w:rPr>
        <w:t>p</w:t>
      </w:r>
      <w:r w:rsidR="005347ED" w:rsidRPr="00B738E7">
        <w:rPr>
          <w:color w:val="000000" w:themeColor="text1"/>
          <w:lang w:val="en"/>
        </w:rPr>
        <w:t xml:space="preserve">atient and </w:t>
      </w:r>
      <w:r w:rsidR="00C73699" w:rsidRPr="00B738E7">
        <w:rPr>
          <w:color w:val="000000" w:themeColor="text1"/>
          <w:lang w:val="en"/>
        </w:rPr>
        <w:t>PHT</w:t>
      </w:r>
      <w:r w:rsidR="00DD16CE" w:rsidRPr="00B738E7">
        <w:rPr>
          <w:color w:val="000000" w:themeColor="text1"/>
          <w:lang w:val="en"/>
        </w:rPr>
        <w:t>s</w:t>
      </w:r>
      <w:r w:rsidR="003E5DC1" w:rsidRPr="00B738E7">
        <w:rPr>
          <w:color w:val="000000" w:themeColor="text1"/>
          <w:lang w:val="en"/>
        </w:rPr>
        <w:t xml:space="preserve"> </w:t>
      </w:r>
      <w:r w:rsidR="005347ED" w:rsidRPr="00B738E7">
        <w:rPr>
          <w:color w:val="000000" w:themeColor="text1"/>
          <w:lang w:val="en"/>
        </w:rPr>
        <w:t>(</w:t>
      </w:r>
      <w:r w:rsidR="00967425" w:rsidRPr="00B738E7">
        <w:rPr>
          <w:color w:val="000000" w:themeColor="text1"/>
          <w:lang w:val="en"/>
        </w:rPr>
        <w:t>user</w:t>
      </w:r>
      <w:r w:rsidR="005347ED" w:rsidRPr="00B738E7">
        <w:rPr>
          <w:color w:val="000000" w:themeColor="text1"/>
          <w:lang w:val="en"/>
        </w:rPr>
        <w:t>)</w:t>
      </w:r>
      <w:r w:rsidR="003E5DC1" w:rsidRPr="00B738E7">
        <w:rPr>
          <w:color w:val="000000" w:themeColor="text1"/>
          <w:lang w:val="en"/>
        </w:rPr>
        <w:t xml:space="preserve"> </w:t>
      </w:r>
      <w:r w:rsidR="00BC5017" w:rsidRPr="00B738E7">
        <w:rPr>
          <w:color w:val="000000" w:themeColor="text1"/>
          <w:lang w:val="en"/>
        </w:rPr>
        <w:t xml:space="preserve">intervention </w:t>
      </w:r>
      <w:r w:rsidR="0046190D" w:rsidRPr="00B738E7">
        <w:rPr>
          <w:color w:val="000000" w:themeColor="text1"/>
          <w:lang w:val="en"/>
        </w:rPr>
        <w:t>in the preparation of the</w:t>
      </w:r>
      <w:r w:rsidR="003E5DC1" w:rsidRPr="00B738E7">
        <w:rPr>
          <w:color w:val="000000" w:themeColor="text1"/>
          <w:lang w:val="en"/>
        </w:rPr>
        <w:t xml:space="preserve"> feature</w:t>
      </w:r>
      <w:r w:rsidR="0046190D" w:rsidRPr="00B738E7">
        <w:rPr>
          <w:color w:val="000000" w:themeColor="text1"/>
          <w:lang w:val="en"/>
        </w:rPr>
        <w:t>? What type of intervention? Does</w:t>
      </w:r>
      <w:r w:rsidR="003E5DC1" w:rsidRPr="00B738E7">
        <w:rPr>
          <w:color w:val="000000" w:themeColor="text1"/>
          <w:lang w:val="en"/>
        </w:rPr>
        <w:t xml:space="preserve"> </w:t>
      </w:r>
      <w:r w:rsidR="00C73699" w:rsidRPr="00B738E7">
        <w:rPr>
          <w:color w:val="000000" w:themeColor="text1"/>
          <w:lang w:val="en"/>
        </w:rPr>
        <w:t>PHT</w:t>
      </w:r>
      <w:r w:rsidR="00DD16CE" w:rsidRPr="00B738E7">
        <w:rPr>
          <w:color w:val="000000" w:themeColor="text1"/>
          <w:lang w:val="en"/>
        </w:rPr>
        <w:t>s</w:t>
      </w:r>
      <w:r w:rsidR="003E5DC1" w:rsidRPr="00B738E7">
        <w:rPr>
          <w:color w:val="000000" w:themeColor="text1"/>
          <w:lang w:val="en"/>
        </w:rPr>
        <w:t xml:space="preserve"> </w:t>
      </w:r>
      <w:r w:rsidR="0046190D" w:rsidRPr="00B738E7">
        <w:rPr>
          <w:color w:val="000000" w:themeColor="text1"/>
          <w:lang w:val="en"/>
        </w:rPr>
        <w:t>interact actively with patients with</w:t>
      </w:r>
      <w:r w:rsidR="003E5DC1" w:rsidRPr="00B738E7">
        <w:rPr>
          <w:color w:val="000000" w:themeColor="text1"/>
          <w:lang w:val="en"/>
        </w:rPr>
        <w:t xml:space="preserve"> </w:t>
      </w:r>
      <w:r w:rsidR="00C73699" w:rsidRPr="00B738E7">
        <w:rPr>
          <w:color w:val="000000" w:themeColor="text1"/>
          <w:lang w:val="en"/>
        </w:rPr>
        <w:t>MA</w:t>
      </w:r>
      <w:r w:rsidR="003E5DC1" w:rsidRPr="00B738E7">
        <w:rPr>
          <w:color w:val="000000" w:themeColor="text1"/>
          <w:lang w:val="en"/>
        </w:rPr>
        <w:t xml:space="preserve"> help</w:t>
      </w:r>
      <w:r w:rsidR="0046190D" w:rsidRPr="00B738E7">
        <w:rPr>
          <w:color w:val="000000" w:themeColor="text1"/>
          <w:lang w:val="en"/>
        </w:rPr>
        <w:t>? What are the educational features given based on the Diabetes Self Management concept? How is the intervention? In general, we</w:t>
      </w:r>
      <w:r w:rsidR="00C231CE" w:rsidRPr="00B738E7">
        <w:rPr>
          <w:color w:val="000000" w:themeColor="text1"/>
          <w:lang w:val="en"/>
        </w:rPr>
        <w:t xml:space="preserve"> </w:t>
      </w:r>
      <w:r w:rsidR="0046190D" w:rsidRPr="00B738E7">
        <w:rPr>
          <w:color w:val="000000" w:themeColor="text1"/>
          <w:lang w:val="en"/>
        </w:rPr>
        <w:t xml:space="preserve">want to explore whether </w:t>
      </w:r>
      <w:r w:rsidR="00C73699" w:rsidRPr="00B738E7">
        <w:rPr>
          <w:color w:val="000000" w:themeColor="text1"/>
          <w:lang w:val="en"/>
        </w:rPr>
        <w:t>MA</w:t>
      </w:r>
      <w:r w:rsidR="0046190D" w:rsidRPr="00B738E7">
        <w:rPr>
          <w:color w:val="000000" w:themeColor="text1"/>
          <w:lang w:val="en"/>
        </w:rPr>
        <w:t xml:space="preserve"> can</w:t>
      </w:r>
      <w:r w:rsidR="007064F9" w:rsidRPr="00B738E7">
        <w:rPr>
          <w:color w:val="000000" w:themeColor="text1"/>
          <w:lang w:val="en"/>
        </w:rPr>
        <w:t xml:space="preserve"> </w:t>
      </w:r>
      <w:r w:rsidR="00DD16CE" w:rsidRPr="00B738E7">
        <w:rPr>
          <w:color w:val="000000" w:themeColor="text1"/>
          <w:lang w:val="en"/>
        </w:rPr>
        <w:t>m</w:t>
      </w:r>
      <w:r w:rsidR="007064F9" w:rsidRPr="00B738E7">
        <w:rPr>
          <w:color w:val="000000" w:themeColor="text1"/>
          <w:lang w:val="en"/>
        </w:rPr>
        <w:t>eet the IDF recommendation, a diabetic care management progr</w:t>
      </w:r>
      <w:r w:rsidR="00C73699" w:rsidRPr="00B738E7">
        <w:rPr>
          <w:color w:val="000000" w:themeColor="text1"/>
          <w:lang w:val="en"/>
        </w:rPr>
        <w:t>am</w:t>
      </w:r>
      <w:r w:rsidR="007064F9" w:rsidRPr="00B738E7">
        <w:rPr>
          <w:color w:val="000000" w:themeColor="text1"/>
          <w:lang w:val="en"/>
        </w:rPr>
        <w:t xml:space="preserve"> involving patients and caregivers, doctors, pharmacists</w:t>
      </w:r>
      <w:r w:rsidR="00C73699" w:rsidRPr="00B738E7">
        <w:rPr>
          <w:color w:val="000000" w:themeColor="text1"/>
          <w:lang w:val="en"/>
        </w:rPr>
        <w:t>,</w:t>
      </w:r>
      <w:r w:rsidR="007064F9" w:rsidRPr="00B738E7">
        <w:rPr>
          <w:color w:val="000000" w:themeColor="text1"/>
          <w:lang w:val="en"/>
        </w:rPr>
        <w:t xml:space="preserve"> and nurses so that the</w:t>
      </w:r>
      <w:r w:rsidR="003E5DC1" w:rsidRPr="00B738E7">
        <w:rPr>
          <w:color w:val="000000" w:themeColor="text1"/>
          <w:lang w:val="en"/>
        </w:rPr>
        <w:t xml:space="preserve"> </w:t>
      </w:r>
      <w:r w:rsidR="00DD16CE" w:rsidRPr="00B738E7">
        <w:rPr>
          <w:color w:val="000000" w:themeColor="text1"/>
          <w:lang w:val="en"/>
        </w:rPr>
        <w:t>t</w:t>
      </w:r>
      <w:r w:rsidR="008F7ABE" w:rsidRPr="00B738E7">
        <w:rPr>
          <w:color w:val="000000" w:themeColor="text1"/>
          <w:lang w:val="en"/>
        </w:rPr>
        <w:t>he</w:t>
      </w:r>
      <w:r>
        <w:rPr>
          <w:color w:val="000000" w:themeColor="text1"/>
          <w:lang w:val="en"/>
        </w:rPr>
        <w:t>rapeutic goals can be achieved</w:t>
      </w:r>
      <w:r w:rsidR="008F7ABE" w:rsidRPr="00B738E7">
        <w:rPr>
          <w:color w:val="000000" w:themeColor="text1"/>
          <w:lang w:val="en"/>
        </w:rPr>
        <w:t>.</w:t>
      </w:r>
    </w:p>
    <w:p w14:paraId="0A3A973D" w14:textId="77777777" w:rsidR="00381548" w:rsidRPr="00B738E7" w:rsidRDefault="00381548" w:rsidP="00114697">
      <w:pPr>
        <w:widowControl w:val="0"/>
        <w:overflowPunct w:val="0"/>
        <w:autoSpaceDE w:val="0"/>
        <w:autoSpaceDN w:val="0"/>
        <w:adjustRightInd w:val="0"/>
        <w:ind w:firstLine="720"/>
        <w:jc w:val="both"/>
        <w:rPr>
          <w:color w:val="000000" w:themeColor="text1"/>
          <w:lang w:val="en"/>
        </w:rPr>
      </w:pPr>
    </w:p>
    <w:p w14:paraId="6D1255FE" w14:textId="3A0DF574" w:rsidR="004144F8" w:rsidRPr="00B738E7" w:rsidRDefault="00381548" w:rsidP="00381548">
      <w:pPr>
        <w:pStyle w:val="NormalWeb"/>
        <w:numPr>
          <w:ilvl w:val="0"/>
          <w:numId w:val="11"/>
        </w:numPr>
        <w:spacing w:before="0" w:beforeAutospacing="0" w:after="0" w:afterAutospacing="0" w:line="480" w:lineRule="auto"/>
        <w:jc w:val="both"/>
        <w:rPr>
          <w:b/>
          <w:color w:val="000000" w:themeColor="text1"/>
        </w:rPr>
      </w:pPr>
      <w:r w:rsidRPr="00B738E7">
        <w:rPr>
          <w:b/>
          <w:color w:val="000000" w:themeColor="text1"/>
          <w:lang w:val="en"/>
        </w:rPr>
        <w:t>MATERIAL AND METHODS</w:t>
      </w:r>
    </w:p>
    <w:p w14:paraId="5A7917D5" w14:textId="408A0D09" w:rsidR="008F41C5" w:rsidRDefault="006C6B37" w:rsidP="00381548">
      <w:pPr>
        <w:pStyle w:val="NormalWeb"/>
        <w:spacing w:before="0" w:beforeAutospacing="0" w:after="0" w:afterAutospacing="0"/>
        <w:ind w:firstLine="720"/>
        <w:jc w:val="both"/>
        <w:rPr>
          <w:color w:val="000000"/>
          <w:shd w:val="clear" w:color="auto" w:fill="FFFFFF"/>
        </w:rPr>
      </w:pPr>
      <w:r>
        <w:rPr>
          <w:color w:val="000000" w:themeColor="text1"/>
          <w:lang w:val="en"/>
        </w:rPr>
        <w:t>Researchers were conducted a systematical process</w:t>
      </w:r>
      <w:r w:rsidR="009D65BD" w:rsidRPr="00B738E7">
        <w:rPr>
          <w:color w:val="000000" w:themeColor="text1"/>
          <w:lang w:val="en"/>
        </w:rPr>
        <w:t xml:space="preserve"> to identify articles related to diabetes management with mobile applications in English published between 20</w:t>
      </w:r>
      <w:r w:rsidR="00DD16CE" w:rsidRPr="00B738E7">
        <w:rPr>
          <w:color w:val="000000" w:themeColor="text1"/>
          <w:lang w:val="en"/>
        </w:rPr>
        <w:t>1</w:t>
      </w:r>
      <w:r w:rsidR="0081556D" w:rsidRPr="00B738E7">
        <w:rPr>
          <w:color w:val="000000" w:themeColor="text1"/>
          <w:lang w:val="en"/>
        </w:rPr>
        <w:t>1</w:t>
      </w:r>
      <w:r w:rsidR="009D65BD" w:rsidRPr="00B738E7">
        <w:rPr>
          <w:color w:val="000000" w:themeColor="text1"/>
          <w:lang w:val="en"/>
        </w:rPr>
        <w:t>-20</w:t>
      </w:r>
      <w:r w:rsidR="00CB6237" w:rsidRPr="00B738E7">
        <w:rPr>
          <w:color w:val="000000" w:themeColor="text1"/>
          <w:lang w:val="en"/>
        </w:rPr>
        <w:t>20</w:t>
      </w:r>
      <w:r w:rsidR="00BD040D" w:rsidRPr="00B738E7">
        <w:rPr>
          <w:color w:val="000000" w:themeColor="text1"/>
          <w:lang w:val="en"/>
        </w:rPr>
        <w:t xml:space="preserve"> </w:t>
      </w:r>
      <w:r w:rsidR="009D65BD" w:rsidRPr="00B738E7">
        <w:rPr>
          <w:color w:val="000000" w:themeColor="text1"/>
          <w:lang w:val="en"/>
        </w:rPr>
        <w:t xml:space="preserve">on </w:t>
      </w:r>
      <w:r w:rsidR="009D65BD" w:rsidRPr="00B738E7">
        <w:rPr>
          <w:color w:val="000000" w:themeColor="text1"/>
          <w:lang w:val="en"/>
        </w:rPr>
        <w:lastRenderedPageBreak/>
        <w:t xml:space="preserve">the following electronic databases: Google Scholar, PubMed, </w:t>
      </w:r>
      <w:r w:rsidR="009D65BD" w:rsidRPr="00B738E7">
        <w:rPr>
          <w:color w:val="000000" w:themeColor="text1"/>
          <w:shd w:val="clear" w:color="auto" w:fill="FFFFFF"/>
          <w:lang w:val="en"/>
        </w:rPr>
        <w:t>and Medical ProQuest</w:t>
      </w:r>
      <w:r w:rsidR="009D65BD" w:rsidRPr="00B738E7">
        <w:rPr>
          <w:color w:val="000000" w:themeColor="text1"/>
          <w:lang w:val="en"/>
        </w:rPr>
        <w:t>. The following keywords are applied in the search</w:t>
      </w:r>
      <w:r>
        <w:rPr>
          <w:color w:val="000000" w:themeColor="text1"/>
          <w:lang w:val="en"/>
        </w:rPr>
        <w:t>ing: “Diabetes Mellitus” AND “Mobile A</w:t>
      </w:r>
      <w:r w:rsidR="009D65BD" w:rsidRPr="00B738E7">
        <w:rPr>
          <w:color w:val="000000" w:themeColor="text1"/>
          <w:lang w:val="en"/>
        </w:rPr>
        <w:t>pplication</w:t>
      </w:r>
      <w:r>
        <w:rPr>
          <w:color w:val="000000" w:themeColor="text1"/>
          <w:lang w:val="en"/>
        </w:rPr>
        <w:t>”</w:t>
      </w:r>
      <w:r w:rsidR="009D65BD" w:rsidRPr="00B738E7">
        <w:rPr>
          <w:color w:val="000000" w:themeColor="text1"/>
          <w:lang w:val="en"/>
        </w:rPr>
        <w:t xml:space="preserve"> OR</w:t>
      </w:r>
      <w:r>
        <w:rPr>
          <w:color w:val="000000" w:themeColor="text1"/>
          <w:lang w:val="en"/>
        </w:rPr>
        <w:t xml:space="preserve"> ”</w:t>
      </w:r>
      <w:r w:rsidR="009D65BD" w:rsidRPr="00B738E7">
        <w:rPr>
          <w:color w:val="000000" w:themeColor="text1"/>
          <w:lang w:val="en"/>
        </w:rPr>
        <w:t>Smartphone</w:t>
      </w:r>
      <w:r>
        <w:rPr>
          <w:color w:val="000000" w:themeColor="text1"/>
          <w:lang w:val="en"/>
        </w:rPr>
        <w:t>”</w:t>
      </w:r>
      <w:r w:rsidR="009D65BD" w:rsidRPr="00B738E7">
        <w:rPr>
          <w:color w:val="000000" w:themeColor="text1"/>
          <w:lang w:val="en"/>
        </w:rPr>
        <w:t xml:space="preserve"> AND </w:t>
      </w:r>
      <w:r>
        <w:rPr>
          <w:color w:val="000000" w:themeColor="text1"/>
          <w:lang w:val="en"/>
        </w:rPr>
        <w:t>“</w:t>
      </w:r>
      <w:r w:rsidR="009D65BD" w:rsidRPr="00B738E7">
        <w:rPr>
          <w:color w:val="000000" w:themeColor="text1"/>
          <w:lang w:val="en"/>
        </w:rPr>
        <w:t>Diabetes Management.</w:t>
      </w:r>
      <w:r>
        <w:rPr>
          <w:color w:val="000000" w:themeColor="text1"/>
          <w:lang w:val="en"/>
        </w:rPr>
        <w:t>” We were</w:t>
      </w:r>
      <w:r w:rsidR="009D65BD" w:rsidRPr="00B738E7">
        <w:rPr>
          <w:color w:val="000000" w:themeColor="text1"/>
          <w:lang w:val="en"/>
        </w:rPr>
        <w:t xml:space="preserve"> also manually searching</w:t>
      </w:r>
      <w:r w:rsidR="005D3C8C" w:rsidRPr="00B738E7">
        <w:rPr>
          <w:color w:val="000000" w:themeColor="text1"/>
          <w:lang w:val="en"/>
        </w:rPr>
        <w:t xml:space="preserve"> for</w:t>
      </w:r>
      <w:r w:rsidR="009D65BD" w:rsidRPr="00B738E7">
        <w:rPr>
          <w:color w:val="000000" w:themeColor="text1"/>
          <w:lang w:val="en"/>
        </w:rPr>
        <w:t xml:space="preserve"> the reference list of related articles to identify additional st</w:t>
      </w:r>
      <w:r>
        <w:rPr>
          <w:color w:val="000000" w:themeColor="text1"/>
          <w:lang w:val="en"/>
        </w:rPr>
        <w:t xml:space="preserve">udies. Titles and abstracts were screened and </w:t>
      </w:r>
      <w:r w:rsidR="009D65BD" w:rsidRPr="00B738E7">
        <w:rPr>
          <w:color w:val="000000" w:themeColor="text1"/>
          <w:lang w:val="en"/>
        </w:rPr>
        <w:t xml:space="preserve">evaluated to select articles that evaluate the use of mobile applications in </w:t>
      </w:r>
      <w:r w:rsidR="00C73699" w:rsidRPr="00B738E7">
        <w:rPr>
          <w:color w:val="000000" w:themeColor="text1"/>
          <w:lang w:val="en"/>
        </w:rPr>
        <w:t xml:space="preserve">a </w:t>
      </w:r>
      <w:r>
        <w:rPr>
          <w:color w:val="000000" w:themeColor="text1"/>
          <w:lang w:val="en"/>
        </w:rPr>
        <w:t>diabetic intervention, generated</w:t>
      </w:r>
      <w:r w:rsidR="00757751" w:rsidRPr="00B738E7">
        <w:rPr>
          <w:color w:val="000000" w:themeColor="text1"/>
          <w:lang w:val="en"/>
        </w:rPr>
        <w:t xml:space="preserve"> 210 publications. The article was then retargeted with the following inclusion criteria: intervention studies using mobile applications, and studies on diabetes management. Only articles with full text </w:t>
      </w:r>
      <w:r>
        <w:rPr>
          <w:color w:val="000000" w:themeColor="text1"/>
          <w:lang w:val="en"/>
        </w:rPr>
        <w:t>available were</w:t>
      </w:r>
      <w:r w:rsidR="00757751" w:rsidRPr="00B738E7">
        <w:rPr>
          <w:color w:val="000000" w:themeColor="text1"/>
          <w:lang w:val="en"/>
        </w:rPr>
        <w:t xml:space="preserve"> selected</w:t>
      </w:r>
      <w:r>
        <w:rPr>
          <w:color w:val="000000" w:themeColor="text1"/>
          <w:lang w:val="en"/>
        </w:rPr>
        <w:t xml:space="preserve">. Study quality assessment was conducted based on </w:t>
      </w:r>
      <w:r w:rsidRPr="006C6B37">
        <w:rPr>
          <w:color w:val="000000"/>
          <w:shd w:val="clear" w:color="auto" w:fill="FFFFFF"/>
        </w:rPr>
        <w:t>GRADE (Grading of Recommendations, Assessment</w:t>
      </w:r>
      <w:r>
        <w:rPr>
          <w:color w:val="000000"/>
          <w:shd w:val="clear" w:color="auto" w:fill="FFFFFF"/>
        </w:rPr>
        <w:t>, Development and Evaluations). a</w:t>
      </w:r>
      <w:r w:rsidRPr="006C6B37">
        <w:rPr>
          <w:color w:val="000000"/>
          <w:shd w:val="clear" w:color="auto" w:fill="FFFFFF"/>
        </w:rPr>
        <w:t xml:space="preserve"> transparent framework for developing and presenting summaries of evidence</w:t>
      </w:r>
      <w:r>
        <w:rPr>
          <w:color w:val="000000"/>
          <w:shd w:val="clear" w:color="auto" w:fill="FFFFFF"/>
        </w:rPr>
        <w:t xml:space="preserve">. </w:t>
      </w:r>
    </w:p>
    <w:p w14:paraId="0B22EE49" w14:textId="77777777" w:rsidR="006C6B37" w:rsidRPr="006C6B37" w:rsidRDefault="006C6B37" w:rsidP="00330546">
      <w:pPr>
        <w:pStyle w:val="NormalWeb"/>
        <w:spacing w:after="0" w:afterAutospacing="0"/>
        <w:ind w:firstLine="720"/>
        <w:jc w:val="both"/>
        <w:rPr>
          <w:color w:val="000000" w:themeColor="text1"/>
          <w:lang w:val="en"/>
        </w:rPr>
      </w:pPr>
    </w:p>
    <w:p w14:paraId="7AB401FB" w14:textId="7DB9D4FB" w:rsidR="00693B31" w:rsidRPr="00B738E7" w:rsidRDefault="006C6B37" w:rsidP="008F7ABE">
      <w:pPr>
        <w:pStyle w:val="NormalWeb"/>
        <w:spacing w:line="480" w:lineRule="auto"/>
        <w:jc w:val="both"/>
        <w:rPr>
          <w:color w:val="000000" w:themeColor="text1"/>
          <w:lang w:val="en"/>
        </w:rPr>
      </w:pPr>
      <w:r w:rsidRPr="00B738E7">
        <w:rPr>
          <w:noProof/>
          <w:color w:val="000000" w:themeColor="text1"/>
          <w:lang w:val="en-IN" w:eastAsia="en-IN"/>
        </w:rPr>
        <mc:AlternateContent>
          <mc:Choice Requires="wps">
            <w:drawing>
              <wp:anchor distT="0" distB="0" distL="114300" distR="114300" simplePos="0" relativeHeight="251672576" behindDoc="0" locked="0" layoutInCell="1" allowOverlap="1" wp14:anchorId="706433CE" wp14:editId="24694EFB">
                <wp:simplePos x="0" y="0"/>
                <wp:positionH relativeFrom="column">
                  <wp:posOffset>2931160</wp:posOffset>
                </wp:positionH>
                <wp:positionV relativeFrom="paragraph">
                  <wp:posOffset>643255</wp:posOffset>
                </wp:positionV>
                <wp:extent cx="0" cy="1081924"/>
                <wp:effectExtent l="63500" t="0" r="76200" b="36195"/>
                <wp:wrapNone/>
                <wp:docPr id="15" name="Straight Arrow Connector 15"/>
                <wp:cNvGraphicFramePr/>
                <a:graphic xmlns:a="http://schemas.openxmlformats.org/drawingml/2006/main">
                  <a:graphicData uri="http://schemas.microsoft.com/office/word/2010/wordprocessingShape">
                    <wps:wsp>
                      <wps:cNvCnPr/>
                      <wps:spPr>
                        <a:xfrm>
                          <a:off x="0" y="0"/>
                          <a:ext cx="0" cy="1081924"/>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type w14:anchorId="18BF01A7" id="_x0000_t32" coordsize="21600,21600" o:spt="32" o:oned="t" path="m,l21600,21600e" filled="f">
                <v:path arrowok="t" fillok="f" o:connecttype="none"/>
                <o:lock v:ext="edit" shapetype="t"/>
              </v:shapetype>
              <v:shape id="Straight Arrow Connector 15" o:spid="_x0000_s1026" type="#_x0000_t32" style="position:absolute;margin-left:230.8pt;margin-top:50.65pt;width:0;height:85.2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" strokecolor="#4472c4 [3204]" strokeweight="1pt">
                <v:stroke endarrow="block" joinstyle="miter"/>
              </v:shape>
            </w:pict>
          </mc:Fallback>
        </mc:AlternateContent>
      </w:r>
      <w:r w:rsidR="00693B31" w:rsidRPr="00B738E7">
        <w:rPr>
          <w:noProof/>
          <w:color w:val="000000" w:themeColor="text1"/>
          <w:lang w:val="en-IN" w:eastAsia="en-IN"/>
        </w:rPr>
        <mc:AlternateContent>
          <mc:Choice Requires="wps">
            <w:drawing>
              <wp:anchor distT="0" distB="0" distL="114300" distR="114300" simplePos="0" relativeHeight="251659264" behindDoc="0" locked="0" layoutInCell="1" allowOverlap="1" wp14:anchorId="631709E3" wp14:editId="737EFBF5">
                <wp:simplePos x="0" y="0"/>
                <wp:positionH relativeFrom="column">
                  <wp:posOffset>979170</wp:posOffset>
                </wp:positionH>
                <wp:positionV relativeFrom="paragraph">
                  <wp:posOffset>45720</wp:posOffset>
                </wp:positionV>
                <wp:extent cx="3978212" cy="552450"/>
                <wp:effectExtent l="0" t="0" r="22860" b="19050"/>
                <wp:wrapNone/>
                <wp:docPr id="8" name="Rectangle 8"/>
                <wp:cNvGraphicFramePr/>
                <a:graphic xmlns:a="http://schemas.openxmlformats.org/drawingml/2006/main">
                  <a:graphicData uri="http://schemas.microsoft.com/office/word/2010/wordprocessingShape">
                    <wps:wsp>
                      <wps:cNvSpPr/>
                      <wps:spPr>
                        <a:xfrm>
                          <a:off x="0" y="0"/>
                          <a:ext cx="3978212" cy="55245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681E4DBC" w14:textId="0014D4CA" w:rsidR="00584A75" w:rsidRPr="006C6B37" w:rsidRDefault="00584A75" w:rsidP="00584A75">
                            <w:pPr>
                              <w:jc w:val="center"/>
                              <w:rPr>
                                <w:sz w:val="20"/>
                                <w:szCs w:val="20"/>
                                <w:lang w:val="en-US"/>
                              </w:rPr>
                            </w:pPr>
                            <w:r w:rsidRPr="006C6B37">
                              <w:rPr>
                                <w:sz w:val="20"/>
                                <w:szCs w:val="20"/>
                                <w:lang w:val="en-US"/>
                              </w:rPr>
                              <w:t>Articles identified through database searching (n=</w:t>
                            </w:r>
                            <w:r w:rsidR="00D630DE" w:rsidRPr="006C6B37">
                              <w:rPr>
                                <w:sz w:val="20"/>
                                <w:szCs w:val="20"/>
                                <w:lang w:val="en-US"/>
                              </w:rPr>
                              <w:t>1724</w:t>
                            </w:r>
                            <w:r w:rsidRPr="006C6B37">
                              <w:rPr>
                                <w:sz w:val="20"/>
                                <w:szCs w:val="20"/>
                                <w:lang w:val="en-US"/>
                              </w:rPr>
                              <w:t>)</w:t>
                            </w:r>
                          </w:p>
                          <w:p w14:paraId="7D7E3083" w14:textId="049868CF" w:rsidR="00584A75" w:rsidRPr="006C6B37" w:rsidRDefault="00584A75" w:rsidP="00584A75">
                            <w:pPr>
                              <w:jc w:val="center"/>
                              <w:rPr>
                                <w:sz w:val="20"/>
                                <w:szCs w:val="20"/>
                                <w:lang w:val="en-US"/>
                              </w:rPr>
                            </w:pPr>
                            <w:r w:rsidRPr="006C6B37">
                              <w:rPr>
                                <w:sz w:val="20"/>
                                <w:szCs w:val="20"/>
                                <w:lang w:val="en-US"/>
                              </w:rPr>
                              <w:t>Pubmed (n=672) Google Scholar (n=596) Proquest (n=</w:t>
                            </w:r>
                            <w:r w:rsidR="00D630DE" w:rsidRPr="006C6B37">
                              <w:rPr>
                                <w:sz w:val="20"/>
                                <w:szCs w:val="20"/>
                                <w:lang w:val="en-US"/>
                              </w:rPr>
                              <w:t>456)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31709E3" id="Rectangle 8" o:spid="_x0000_s1026" style="position:absolute;left:0;text-align:left;margin-left:77.1pt;margin-top:3.6pt;width:313.2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" fillcolor="#91bce3 [2168]" strokecolor="#5b9bd5 [3208]" strokeweight=".5pt">
                <v:fill color2="#7aaddd [2616]" rotate="t" colors="0 #b1cbe9;.5 #a3c1e5;1 #92b9e4" focus="100%" type="gradient">
                  <o:fill v:ext="view" type="gradientUnscaled"/>
                </v:fill>
                <v:textbox>
                  <w:txbxContent>
                    <w:p w14:paraId="681E4DBC" w14:textId="0014D4CA" w:rsidR="00584A75" w:rsidRPr="006C6B37" w:rsidRDefault="00584A75" w:rsidP="00584A75">
                      <w:pPr>
                        <w:jc w:val="center"/>
                        <w:rPr>
                          <w:sz w:val="20"/>
                          <w:szCs w:val="20"/>
                          <w:lang w:val="en-US"/>
                        </w:rPr>
                      </w:pPr>
                      <w:r w:rsidRPr="006C6B37">
                        <w:rPr>
                          <w:sz w:val="20"/>
                          <w:szCs w:val="20"/>
                          <w:lang w:val="en-US"/>
                        </w:rPr>
                        <w:t>Articles identified through database searching (n=</w:t>
                      </w:r>
                      <w:r w:rsidR="00D630DE" w:rsidRPr="006C6B37">
                        <w:rPr>
                          <w:sz w:val="20"/>
                          <w:szCs w:val="20"/>
                          <w:lang w:val="en-US"/>
                        </w:rPr>
                        <w:t>1724</w:t>
                      </w:r>
                      <w:r w:rsidRPr="006C6B37">
                        <w:rPr>
                          <w:sz w:val="20"/>
                          <w:szCs w:val="20"/>
                          <w:lang w:val="en-US"/>
                        </w:rPr>
                        <w:t>)</w:t>
                      </w:r>
                    </w:p>
                    <w:p w14:paraId="7D7E3083" w14:textId="049868CF" w:rsidR="00584A75" w:rsidRPr="006C6B37" w:rsidRDefault="00584A75" w:rsidP="00584A75">
                      <w:pPr>
                        <w:jc w:val="center"/>
                        <w:rPr>
                          <w:sz w:val="20"/>
                          <w:szCs w:val="20"/>
                          <w:lang w:val="en-US"/>
                        </w:rPr>
                      </w:pPr>
                      <w:r w:rsidRPr="006C6B37">
                        <w:rPr>
                          <w:sz w:val="20"/>
                          <w:szCs w:val="20"/>
                          <w:lang w:val="en-US"/>
                        </w:rPr>
                        <w:t>Pubmed (n=672) Google Scholar (n=596) Proquest (n=</w:t>
                      </w:r>
                      <w:r w:rsidR="00D630DE" w:rsidRPr="006C6B37">
                        <w:rPr>
                          <w:sz w:val="20"/>
                          <w:szCs w:val="20"/>
                          <w:lang w:val="en-US"/>
                        </w:rPr>
                        <w:t>456)</w:t>
                      </w:r>
                    </w:p>
                  </w:txbxContent>
                </v:textbox>
              </v:rect>
            </w:pict>
          </mc:Fallback>
        </mc:AlternateContent>
      </w:r>
    </w:p>
    <w:p w14:paraId="7A855DA4" w14:textId="608BBCAB" w:rsidR="00693B31" w:rsidRPr="00B738E7" w:rsidRDefault="006C6B37" w:rsidP="008F7ABE">
      <w:pPr>
        <w:pStyle w:val="NormalWeb"/>
        <w:spacing w:line="480" w:lineRule="auto"/>
        <w:jc w:val="both"/>
        <w:rPr>
          <w:color w:val="000000" w:themeColor="text1"/>
          <w:lang w:val="en"/>
        </w:rPr>
      </w:pPr>
      <w:r w:rsidRPr="00B738E7">
        <w:rPr>
          <w:noProof/>
          <w:color w:val="000000" w:themeColor="text1"/>
          <w:lang w:val="en-IN" w:eastAsia="en-IN"/>
        </w:rPr>
        <mc:AlternateContent>
          <mc:Choice Requires="wps">
            <w:drawing>
              <wp:anchor distT="0" distB="0" distL="114300" distR="114300" simplePos="0" relativeHeight="251675648" behindDoc="0" locked="0" layoutInCell="1" allowOverlap="1" wp14:anchorId="25C6C9BE" wp14:editId="213C73E6">
                <wp:simplePos x="0" y="0"/>
                <wp:positionH relativeFrom="column">
                  <wp:posOffset>2925445</wp:posOffset>
                </wp:positionH>
                <wp:positionV relativeFrom="paragraph">
                  <wp:posOffset>398145</wp:posOffset>
                </wp:positionV>
                <wp:extent cx="418465" cy="0"/>
                <wp:effectExtent l="0" t="0" r="13335" b="12700"/>
                <wp:wrapNone/>
                <wp:docPr id="20" name="Straight Connector 20"/>
                <wp:cNvGraphicFramePr/>
                <a:graphic xmlns:a="http://schemas.openxmlformats.org/drawingml/2006/main">
                  <a:graphicData uri="http://schemas.microsoft.com/office/word/2010/wordprocessingShape">
                    <wps:wsp>
                      <wps:cNvCnPr/>
                      <wps:spPr>
                        <a:xfrm>
                          <a:off x="0" y="0"/>
                          <a:ext cx="4184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5956522E" id="Straight Connector 20"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30.35pt,31.35pt" to="263.3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" strokecolor="#4472c4 [3204]" strokeweight=".5pt">
                <v:stroke joinstyle="miter"/>
              </v:line>
            </w:pict>
          </mc:Fallback>
        </mc:AlternateContent>
      </w:r>
      <w:r w:rsidRPr="00B738E7">
        <w:rPr>
          <w:noProof/>
          <w:color w:val="000000" w:themeColor="text1"/>
          <w:lang w:val="en-IN" w:eastAsia="en-IN"/>
        </w:rPr>
        <mc:AlternateContent>
          <mc:Choice Requires="wps">
            <w:drawing>
              <wp:anchor distT="0" distB="0" distL="114300" distR="114300" simplePos="0" relativeHeight="251661312" behindDoc="0" locked="0" layoutInCell="1" allowOverlap="1" wp14:anchorId="6A599D3C" wp14:editId="50F8C03A">
                <wp:simplePos x="0" y="0"/>
                <wp:positionH relativeFrom="column">
                  <wp:posOffset>3368040</wp:posOffset>
                </wp:positionH>
                <wp:positionV relativeFrom="paragraph">
                  <wp:posOffset>170815</wp:posOffset>
                </wp:positionV>
                <wp:extent cx="1751688" cy="481330"/>
                <wp:effectExtent l="0" t="0" r="13970" b="13970"/>
                <wp:wrapNone/>
                <wp:docPr id="9" name="Rectangle 9"/>
                <wp:cNvGraphicFramePr/>
                <a:graphic xmlns:a="http://schemas.openxmlformats.org/drawingml/2006/main">
                  <a:graphicData uri="http://schemas.microsoft.com/office/word/2010/wordprocessingShape">
                    <wps:wsp>
                      <wps:cNvSpPr/>
                      <wps:spPr>
                        <a:xfrm>
                          <a:off x="0" y="0"/>
                          <a:ext cx="1751688" cy="48133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02905596" w14:textId="1C2F482F" w:rsidR="00D630DE" w:rsidRPr="006C6B37" w:rsidRDefault="00D630DE" w:rsidP="00D630DE">
                            <w:pPr>
                              <w:jc w:val="center"/>
                              <w:rPr>
                                <w:sz w:val="20"/>
                                <w:szCs w:val="20"/>
                                <w:lang w:val="en-US"/>
                              </w:rPr>
                            </w:pPr>
                            <w:r w:rsidRPr="006C6B37">
                              <w:rPr>
                                <w:sz w:val="20"/>
                                <w:szCs w:val="20"/>
                                <w:lang w:val="en-US"/>
                              </w:rPr>
                              <w:t>Duplicates Articles (n=802)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A599D3C" id="Rectangle 9" o:spid="_x0000_s1027" style="position:absolute;left:0;text-align:left;margin-left:265.2pt;margin-top:13.45pt;width:137.95pt;height:3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" fillcolor="#91bce3 [2168]" strokecolor="#5b9bd5 [3208]" strokeweight=".5pt">
                <v:fill color2="#7aaddd [2616]" rotate="t" colors="0 #b1cbe9;.5 #a3c1e5;1 #92b9e4" focus="100%" type="gradient">
                  <o:fill v:ext="view" type="gradientUnscaled"/>
                </v:fill>
                <v:textbox>
                  <w:txbxContent>
                    <w:p w14:paraId="02905596" w14:textId="1C2F482F" w:rsidR="00D630DE" w:rsidRPr="006C6B37" w:rsidRDefault="00D630DE" w:rsidP="00D630DE">
                      <w:pPr>
                        <w:jc w:val="center"/>
                        <w:rPr>
                          <w:sz w:val="20"/>
                          <w:szCs w:val="20"/>
                          <w:lang w:val="en-US"/>
                        </w:rPr>
                      </w:pPr>
                      <w:r w:rsidRPr="006C6B37">
                        <w:rPr>
                          <w:sz w:val="20"/>
                          <w:szCs w:val="20"/>
                          <w:lang w:val="en-US"/>
                        </w:rPr>
                        <w:t>Duplicates Articles (n=802)</w:t>
                      </w:r>
                    </w:p>
                  </w:txbxContent>
                </v:textbox>
              </v:rect>
            </w:pict>
          </mc:Fallback>
        </mc:AlternateContent>
      </w:r>
    </w:p>
    <w:p w14:paraId="5161A418" w14:textId="2D323701" w:rsidR="00FD269B" w:rsidRPr="00B738E7" w:rsidRDefault="006C6B37" w:rsidP="008F7ABE">
      <w:pPr>
        <w:pStyle w:val="NormalWeb"/>
        <w:spacing w:line="480" w:lineRule="auto"/>
        <w:jc w:val="both"/>
        <w:rPr>
          <w:color w:val="000000" w:themeColor="text1"/>
          <w:lang w:val="en"/>
        </w:rPr>
      </w:pPr>
      <w:r w:rsidRPr="00B738E7">
        <w:rPr>
          <w:noProof/>
          <w:color w:val="000000" w:themeColor="text1"/>
          <w:lang w:val="en-IN" w:eastAsia="en-IN"/>
        </w:rPr>
        <mc:AlternateContent>
          <mc:Choice Requires="wps">
            <w:drawing>
              <wp:anchor distT="0" distB="0" distL="114300" distR="114300" simplePos="0" relativeHeight="251663360" behindDoc="0" locked="0" layoutInCell="1" allowOverlap="1" wp14:anchorId="4ECE9A84" wp14:editId="1F55BB88">
                <wp:simplePos x="0" y="0"/>
                <wp:positionH relativeFrom="column">
                  <wp:posOffset>1290955</wp:posOffset>
                </wp:positionH>
                <wp:positionV relativeFrom="paragraph">
                  <wp:posOffset>488315</wp:posOffset>
                </wp:positionV>
                <wp:extent cx="3175969" cy="481330"/>
                <wp:effectExtent l="0" t="0" r="12065" b="13970"/>
                <wp:wrapNone/>
                <wp:docPr id="10" name="Rectangle 10"/>
                <wp:cNvGraphicFramePr/>
                <a:graphic xmlns:a="http://schemas.openxmlformats.org/drawingml/2006/main">
                  <a:graphicData uri="http://schemas.microsoft.com/office/word/2010/wordprocessingShape">
                    <wps:wsp>
                      <wps:cNvSpPr/>
                      <wps:spPr>
                        <a:xfrm>
                          <a:off x="0" y="0"/>
                          <a:ext cx="3175969" cy="48133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0702DD26" w14:textId="33687895" w:rsidR="00D630DE" w:rsidRPr="006C6B37" w:rsidRDefault="00114697" w:rsidP="00D630DE">
                            <w:pPr>
                              <w:jc w:val="center"/>
                              <w:rPr>
                                <w:sz w:val="20"/>
                                <w:szCs w:val="20"/>
                                <w:lang w:val="en-US"/>
                              </w:rPr>
                            </w:pPr>
                            <w:r w:rsidRPr="006C6B37">
                              <w:rPr>
                                <w:sz w:val="20"/>
                                <w:szCs w:val="20"/>
                                <w:lang w:val="en-US"/>
                              </w:rPr>
                              <w:t>Articles after d</w:t>
                            </w:r>
                            <w:r w:rsidR="00D630DE" w:rsidRPr="006C6B37">
                              <w:rPr>
                                <w:sz w:val="20"/>
                                <w:szCs w:val="20"/>
                                <w:lang w:val="en-US"/>
                              </w:rPr>
                              <w:t>uplicates removed (n=922)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ECE9A84" id="Rectangle 10" o:spid="_x0000_s1028" style="position:absolute;left:0;text-align:left;margin-left:101.65pt;margin-top:38.45pt;width:250.1pt;height:3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" fillcolor="#91bce3 [2168]" strokecolor="#5b9bd5 [3208]" strokeweight=".5pt">
                <v:fill color2="#7aaddd [2616]" rotate="t" colors="0 #b1cbe9;.5 #a3c1e5;1 #92b9e4" focus="100%" type="gradient">
                  <o:fill v:ext="view" type="gradientUnscaled"/>
                </v:fill>
                <v:textbox>
                  <w:txbxContent>
                    <w:p w14:paraId="0702DD26" w14:textId="33687895" w:rsidR="00D630DE" w:rsidRPr="006C6B37" w:rsidRDefault="00114697" w:rsidP="00D630DE">
                      <w:pPr>
                        <w:jc w:val="center"/>
                        <w:rPr>
                          <w:sz w:val="20"/>
                          <w:szCs w:val="20"/>
                          <w:lang w:val="en-US"/>
                        </w:rPr>
                      </w:pPr>
                      <w:r w:rsidRPr="006C6B37">
                        <w:rPr>
                          <w:sz w:val="20"/>
                          <w:szCs w:val="20"/>
                          <w:lang w:val="en-US"/>
                        </w:rPr>
                        <w:t>Articles after d</w:t>
                      </w:r>
                      <w:r w:rsidR="00D630DE" w:rsidRPr="006C6B37">
                        <w:rPr>
                          <w:sz w:val="20"/>
                          <w:szCs w:val="20"/>
                          <w:lang w:val="en-US"/>
                        </w:rPr>
                        <w:t>uplicates removed (n=922)</w:t>
                      </w:r>
                    </w:p>
                  </w:txbxContent>
                </v:textbox>
              </v:rect>
            </w:pict>
          </mc:Fallback>
        </mc:AlternateContent>
      </w:r>
    </w:p>
    <w:p w14:paraId="13E71F38" w14:textId="5D765C6B" w:rsidR="00584A75" w:rsidRPr="00B738E7" w:rsidRDefault="006C6B37" w:rsidP="008F7ABE">
      <w:pPr>
        <w:pStyle w:val="NormalWeb"/>
        <w:spacing w:line="480" w:lineRule="auto"/>
        <w:jc w:val="both"/>
        <w:rPr>
          <w:color w:val="000000" w:themeColor="text1"/>
          <w:lang w:val="en"/>
        </w:rPr>
      </w:pPr>
      <w:r w:rsidRPr="00B738E7">
        <w:rPr>
          <w:noProof/>
          <w:color w:val="000000" w:themeColor="text1"/>
          <w:lang w:val="en-IN" w:eastAsia="en-IN"/>
        </w:rPr>
        <mc:AlternateContent>
          <mc:Choice Requires="wps">
            <w:drawing>
              <wp:anchor distT="0" distB="0" distL="114300" distR="114300" simplePos="0" relativeHeight="251673600" behindDoc="0" locked="0" layoutInCell="1" allowOverlap="1" wp14:anchorId="3D2B1772" wp14:editId="01A4089C">
                <wp:simplePos x="0" y="0"/>
                <wp:positionH relativeFrom="column">
                  <wp:posOffset>2931160</wp:posOffset>
                </wp:positionH>
                <wp:positionV relativeFrom="paragraph">
                  <wp:posOffset>454025</wp:posOffset>
                </wp:positionV>
                <wp:extent cx="0" cy="669794"/>
                <wp:effectExtent l="63500" t="0" r="76200" b="41910"/>
                <wp:wrapNone/>
                <wp:docPr id="17" name="Straight Arrow Connector 17"/>
                <wp:cNvGraphicFramePr/>
                <a:graphic xmlns:a="http://schemas.openxmlformats.org/drawingml/2006/main">
                  <a:graphicData uri="http://schemas.microsoft.com/office/word/2010/wordprocessingShape">
                    <wps:wsp>
                      <wps:cNvCnPr/>
                      <wps:spPr>
                        <a:xfrm>
                          <a:off x="0" y="0"/>
                          <a:ext cx="0" cy="669794"/>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A0101FA" id="Straight Arrow Connector 17" o:spid="_x0000_s1026" type="#_x0000_t32" style="position:absolute;margin-left:230.8pt;margin-top:35.75pt;width:0;height:52.7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" strokecolor="#4472c4 [3204]" strokeweight="1pt">
                <v:stroke endarrow="block" joinstyle="miter"/>
              </v:shape>
            </w:pict>
          </mc:Fallback>
        </mc:AlternateContent>
      </w:r>
    </w:p>
    <w:p w14:paraId="7723F5C0" w14:textId="77F69567" w:rsidR="00584A75" w:rsidRPr="00B738E7" w:rsidRDefault="006C6B37" w:rsidP="008F7ABE">
      <w:pPr>
        <w:pStyle w:val="NormalWeb"/>
        <w:spacing w:line="480" w:lineRule="auto"/>
        <w:jc w:val="both"/>
        <w:rPr>
          <w:color w:val="000000" w:themeColor="text1"/>
          <w:lang w:val="en"/>
        </w:rPr>
      </w:pPr>
      <w:r w:rsidRPr="00B738E7">
        <w:rPr>
          <w:noProof/>
          <w:color w:val="000000" w:themeColor="text1"/>
          <w:lang w:val="en-IN" w:eastAsia="en-IN"/>
        </w:rPr>
        <mc:AlternateContent>
          <mc:Choice Requires="wps">
            <w:drawing>
              <wp:anchor distT="0" distB="0" distL="114300" distR="114300" simplePos="0" relativeHeight="251676672" behindDoc="0" locked="0" layoutInCell="1" allowOverlap="1" wp14:anchorId="521F7287" wp14:editId="647604DE">
                <wp:simplePos x="0" y="0"/>
                <wp:positionH relativeFrom="column">
                  <wp:posOffset>2980055</wp:posOffset>
                </wp:positionH>
                <wp:positionV relativeFrom="paragraph">
                  <wp:posOffset>250190</wp:posOffset>
                </wp:positionV>
                <wp:extent cx="446730" cy="0"/>
                <wp:effectExtent l="0" t="0" r="10795" b="12700"/>
                <wp:wrapNone/>
                <wp:docPr id="22" name="Straight Connector 22"/>
                <wp:cNvGraphicFramePr/>
                <a:graphic xmlns:a="http://schemas.openxmlformats.org/drawingml/2006/main">
                  <a:graphicData uri="http://schemas.microsoft.com/office/word/2010/wordprocessingShape">
                    <wps:wsp>
                      <wps:cNvCnPr/>
                      <wps:spPr>
                        <a:xfrm>
                          <a:off x="0" y="0"/>
                          <a:ext cx="4467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9CA20EF" id="Straight Connector 22"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34.65pt,19.7pt" to="269.8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" strokecolor="#4472c4 [3204]" strokeweight=".5pt">
                <v:stroke joinstyle="miter"/>
              </v:line>
            </w:pict>
          </mc:Fallback>
        </mc:AlternateContent>
      </w:r>
      <w:r w:rsidRPr="00B738E7">
        <w:rPr>
          <w:noProof/>
          <w:color w:val="000000" w:themeColor="text1"/>
          <w:lang w:val="en-IN" w:eastAsia="en-IN"/>
        </w:rPr>
        <mc:AlternateContent>
          <mc:Choice Requires="wps">
            <w:drawing>
              <wp:anchor distT="0" distB="0" distL="114300" distR="114300" simplePos="0" relativeHeight="251665408" behindDoc="0" locked="0" layoutInCell="1" allowOverlap="1" wp14:anchorId="7894C35A" wp14:editId="5D6EB353">
                <wp:simplePos x="0" y="0"/>
                <wp:positionH relativeFrom="column">
                  <wp:posOffset>3429000</wp:posOffset>
                </wp:positionH>
                <wp:positionV relativeFrom="paragraph">
                  <wp:posOffset>38735</wp:posOffset>
                </wp:positionV>
                <wp:extent cx="1737369" cy="481330"/>
                <wp:effectExtent l="0" t="0" r="15240" b="13970"/>
                <wp:wrapNone/>
                <wp:docPr id="11" name="Rectangle 11"/>
                <wp:cNvGraphicFramePr/>
                <a:graphic xmlns:a="http://schemas.openxmlformats.org/drawingml/2006/main">
                  <a:graphicData uri="http://schemas.microsoft.com/office/word/2010/wordprocessingShape">
                    <wps:wsp>
                      <wps:cNvSpPr/>
                      <wps:spPr>
                        <a:xfrm>
                          <a:off x="0" y="0"/>
                          <a:ext cx="1737369" cy="48133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55AD5E3A" w14:textId="79305376" w:rsidR="00D630DE" w:rsidRPr="006C6B37" w:rsidRDefault="00D630DE" w:rsidP="00D630DE">
                            <w:pPr>
                              <w:jc w:val="center"/>
                              <w:rPr>
                                <w:sz w:val="20"/>
                                <w:szCs w:val="20"/>
                                <w:lang w:val="en-US"/>
                              </w:rPr>
                            </w:pPr>
                            <w:r w:rsidRPr="006C6B37">
                              <w:rPr>
                                <w:sz w:val="20"/>
                                <w:szCs w:val="20"/>
                                <w:lang w:val="en-US"/>
                              </w:rPr>
                              <w:t>Articles excluded, title and abstract (n=812)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894C35A" id="Rectangle 11" o:spid="_x0000_s1029" style="position:absolute;left:0;text-align:left;margin-left:270pt;margin-top:3.05pt;width:136.8pt;height:3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" fillcolor="#91bce3 [2168]" strokecolor="#5b9bd5 [3208]" strokeweight=".5pt">
                <v:fill color2="#7aaddd [2616]" rotate="t" colors="0 #b1cbe9;.5 #a3c1e5;1 #92b9e4" focus="100%" type="gradient">
                  <o:fill v:ext="view" type="gradientUnscaled"/>
                </v:fill>
                <v:textbox>
                  <w:txbxContent>
                    <w:p w14:paraId="55AD5E3A" w14:textId="79305376" w:rsidR="00D630DE" w:rsidRPr="006C6B37" w:rsidRDefault="00D630DE" w:rsidP="00D630DE">
                      <w:pPr>
                        <w:jc w:val="center"/>
                        <w:rPr>
                          <w:sz w:val="20"/>
                          <w:szCs w:val="20"/>
                          <w:lang w:val="en-US"/>
                        </w:rPr>
                      </w:pPr>
                      <w:r w:rsidRPr="006C6B37">
                        <w:rPr>
                          <w:sz w:val="20"/>
                          <w:szCs w:val="20"/>
                          <w:lang w:val="en-US"/>
                        </w:rPr>
                        <w:t>Articles excluded, title and abstract (n=812)</w:t>
                      </w:r>
                    </w:p>
                  </w:txbxContent>
                </v:textbox>
              </v:rect>
            </w:pict>
          </mc:Fallback>
        </mc:AlternateContent>
      </w:r>
    </w:p>
    <w:p w14:paraId="0DC11B83" w14:textId="7DEAC16C" w:rsidR="00584A75" w:rsidRPr="00B738E7" w:rsidRDefault="006C6B37" w:rsidP="008F7ABE">
      <w:pPr>
        <w:pStyle w:val="NormalWeb"/>
        <w:spacing w:line="480" w:lineRule="auto"/>
        <w:jc w:val="both"/>
        <w:rPr>
          <w:color w:val="000000" w:themeColor="text1"/>
          <w:lang w:val="en"/>
        </w:rPr>
      </w:pPr>
      <w:r w:rsidRPr="00B738E7">
        <w:rPr>
          <w:noProof/>
          <w:color w:val="000000" w:themeColor="text1"/>
          <w:lang w:val="en-IN" w:eastAsia="en-IN"/>
        </w:rPr>
        <mc:AlternateContent>
          <mc:Choice Requires="wps">
            <w:drawing>
              <wp:anchor distT="0" distB="0" distL="114300" distR="114300" simplePos="0" relativeHeight="251667456" behindDoc="0" locked="0" layoutInCell="1" allowOverlap="1" wp14:anchorId="3F1A96AC" wp14:editId="76F8F100">
                <wp:simplePos x="0" y="0"/>
                <wp:positionH relativeFrom="column">
                  <wp:posOffset>1373505</wp:posOffset>
                </wp:positionH>
                <wp:positionV relativeFrom="paragraph">
                  <wp:posOffset>66675</wp:posOffset>
                </wp:positionV>
                <wp:extent cx="3134089" cy="481330"/>
                <wp:effectExtent l="0" t="0" r="15875" b="13970"/>
                <wp:wrapNone/>
                <wp:docPr id="12" name="Rectangle 12"/>
                <wp:cNvGraphicFramePr/>
                <a:graphic xmlns:a="http://schemas.openxmlformats.org/drawingml/2006/main">
                  <a:graphicData uri="http://schemas.microsoft.com/office/word/2010/wordprocessingShape">
                    <wps:wsp>
                      <wps:cNvSpPr/>
                      <wps:spPr>
                        <a:xfrm>
                          <a:off x="0" y="0"/>
                          <a:ext cx="3134089" cy="48133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1DBD5759" w14:textId="79BFE74C" w:rsidR="00D630DE" w:rsidRPr="00381548" w:rsidRDefault="008714A5" w:rsidP="00D630DE">
                            <w:pPr>
                              <w:jc w:val="center"/>
                              <w:rPr>
                                <w:sz w:val="20"/>
                                <w:szCs w:val="20"/>
                                <w:lang w:val="en-US"/>
                              </w:rPr>
                            </w:pPr>
                            <w:r w:rsidRPr="00381548">
                              <w:rPr>
                                <w:sz w:val="20"/>
                                <w:szCs w:val="20"/>
                                <w:lang w:val="en-US"/>
                              </w:rPr>
                              <w:t>Full text articles assessed for eligibility (n=110</w:t>
                            </w:r>
                            <w:r w:rsidR="00D630DE" w:rsidRPr="00381548">
                              <w:rPr>
                                <w:sz w:val="20"/>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F1A96AC" id="Rectangle 12" o:spid="_x0000_s1030" style="position:absolute;left:0;text-align:left;margin-left:108.15pt;margin-top:5.25pt;width:246.8pt;height:3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" fillcolor="#91bce3 [2168]" strokecolor="#5b9bd5 [3208]" strokeweight=".5pt">
                <v:fill color2="#7aaddd [2616]" rotate="t" colors="0 #b1cbe9;.5 #a3c1e5;1 #92b9e4" focus="100%" type="gradient">
                  <o:fill v:ext="view" type="gradientUnscaled"/>
                </v:fill>
                <v:textbox>
                  <w:txbxContent>
                    <w:p w14:paraId="1DBD5759" w14:textId="79BFE74C" w:rsidR="00D630DE" w:rsidRPr="00381548" w:rsidRDefault="008714A5" w:rsidP="00D630DE">
                      <w:pPr>
                        <w:jc w:val="center"/>
                        <w:rPr>
                          <w:sz w:val="20"/>
                          <w:szCs w:val="20"/>
                          <w:lang w:val="en-US"/>
                        </w:rPr>
                      </w:pPr>
                      <w:r w:rsidRPr="00381548">
                        <w:rPr>
                          <w:sz w:val="20"/>
                          <w:szCs w:val="20"/>
                          <w:lang w:val="en-US"/>
                        </w:rPr>
                        <w:t>Full text articles assessed for eligibility (n=110</w:t>
                      </w:r>
                      <w:r w:rsidR="00D630DE" w:rsidRPr="00381548">
                        <w:rPr>
                          <w:sz w:val="20"/>
                          <w:szCs w:val="20"/>
                          <w:lang w:val="en-US"/>
                        </w:rPr>
                        <w:t>)</w:t>
                      </w:r>
                    </w:p>
                  </w:txbxContent>
                </v:textbox>
              </v:rect>
            </w:pict>
          </mc:Fallback>
        </mc:AlternateContent>
      </w:r>
    </w:p>
    <w:p w14:paraId="475236D2" w14:textId="1A74F6D7" w:rsidR="00584A75" w:rsidRPr="00B738E7" w:rsidRDefault="006C6B37" w:rsidP="008F7ABE">
      <w:pPr>
        <w:pStyle w:val="NormalWeb"/>
        <w:spacing w:line="480" w:lineRule="auto"/>
        <w:jc w:val="both"/>
        <w:rPr>
          <w:color w:val="000000" w:themeColor="text1"/>
          <w:lang w:val="en"/>
        </w:rPr>
      </w:pPr>
      <w:r w:rsidRPr="00B738E7">
        <w:rPr>
          <w:noProof/>
          <w:color w:val="000000" w:themeColor="text1"/>
          <w:lang w:val="en-IN" w:eastAsia="en-IN"/>
        </w:rPr>
        <mc:AlternateContent>
          <mc:Choice Requires="wps">
            <w:drawing>
              <wp:anchor distT="0" distB="0" distL="114300" distR="114300" simplePos="0" relativeHeight="251677696" behindDoc="0" locked="0" layoutInCell="1" allowOverlap="1" wp14:anchorId="1CADA626" wp14:editId="5B7631FE">
                <wp:simplePos x="0" y="0"/>
                <wp:positionH relativeFrom="column">
                  <wp:posOffset>2981960</wp:posOffset>
                </wp:positionH>
                <wp:positionV relativeFrom="paragraph">
                  <wp:posOffset>481965</wp:posOffset>
                </wp:positionV>
                <wp:extent cx="495591" cy="0"/>
                <wp:effectExtent l="0" t="0" r="12700" b="12700"/>
                <wp:wrapNone/>
                <wp:docPr id="23" name="Straight Connector 23"/>
                <wp:cNvGraphicFramePr/>
                <a:graphic xmlns:a="http://schemas.openxmlformats.org/drawingml/2006/main">
                  <a:graphicData uri="http://schemas.microsoft.com/office/word/2010/wordprocessingShape">
                    <wps:wsp>
                      <wps:cNvCnPr/>
                      <wps:spPr>
                        <a:xfrm>
                          <a:off x="0" y="0"/>
                          <a:ext cx="49559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521F5C0F" id="Straight Connector 23"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34.8pt,37.95pt" to="273.8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" strokecolor="#4472c4 [3204]" strokeweight=".5pt">
                <v:stroke joinstyle="miter"/>
              </v:line>
            </w:pict>
          </mc:Fallback>
        </mc:AlternateContent>
      </w:r>
      <w:r w:rsidRPr="00B738E7">
        <w:rPr>
          <w:noProof/>
          <w:color w:val="000000" w:themeColor="text1"/>
          <w:lang w:val="en-IN" w:eastAsia="en-IN"/>
        </w:rPr>
        <mc:AlternateContent>
          <mc:Choice Requires="wps">
            <w:drawing>
              <wp:anchor distT="0" distB="0" distL="114300" distR="114300" simplePos="0" relativeHeight="251669504" behindDoc="0" locked="0" layoutInCell="1" allowOverlap="1" wp14:anchorId="6DCD0EA5" wp14:editId="26D571C0">
                <wp:simplePos x="0" y="0"/>
                <wp:positionH relativeFrom="column">
                  <wp:posOffset>3502660</wp:posOffset>
                </wp:positionH>
                <wp:positionV relativeFrom="paragraph">
                  <wp:posOffset>130175</wp:posOffset>
                </wp:positionV>
                <wp:extent cx="1849120" cy="837618"/>
                <wp:effectExtent l="0" t="0" r="17780" b="13335"/>
                <wp:wrapNone/>
                <wp:docPr id="13" name="Rectangle 13"/>
                <wp:cNvGraphicFramePr/>
                <a:graphic xmlns:a="http://schemas.openxmlformats.org/drawingml/2006/main">
                  <a:graphicData uri="http://schemas.microsoft.com/office/word/2010/wordprocessingShape">
                    <wps:wsp>
                      <wps:cNvSpPr/>
                      <wps:spPr>
                        <a:xfrm>
                          <a:off x="0" y="0"/>
                          <a:ext cx="1849120" cy="837618"/>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19479DC5" w14:textId="2001409B" w:rsidR="008714A5" w:rsidRPr="006C6B37" w:rsidRDefault="008714A5" w:rsidP="008714A5">
                            <w:pPr>
                              <w:jc w:val="center"/>
                              <w:rPr>
                                <w:sz w:val="20"/>
                                <w:szCs w:val="20"/>
                                <w:lang w:val="en-US"/>
                              </w:rPr>
                            </w:pPr>
                            <w:r w:rsidRPr="006C6B37">
                              <w:rPr>
                                <w:sz w:val="20"/>
                                <w:szCs w:val="20"/>
                                <w:lang w:val="en-US"/>
                              </w:rPr>
                              <w:t>Full text articles excluded not meet the inclusion criteria</w:t>
                            </w:r>
                            <w:r w:rsidR="00F2143E" w:rsidRPr="006C6B37">
                              <w:rPr>
                                <w:sz w:val="20"/>
                                <w:szCs w:val="20"/>
                                <w:lang w:val="en-US"/>
                              </w:rPr>
                              <w:t xml:space="preserve"> </w:t>
                            </w:r>
                            <w:r w:rsidRPr="006C6B37">
                              <w:rPr>
                                <w:sz w:val="20"/>
                                <w:szCs w:val="20"/>
                                <w:lang w:val="en-US"/>
                              </w:rPr>
                              <w:t>(n=95)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DCD0EA5" id="Rectangle 13" o:spid="_x0000_s1031" style="position:absolute;left:0;text-align:left;margin-left:275.8pt;margin-top:10.25pt;width:145.6pt;height:65.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" fillcolor="#91bce3 [2168]" strokecolor="#5b9bd5 [3208]" strokeweight=".5pt">
                <v:fill color2="#7aaddd [2616]" rotate="t" colors="0 #b1cbe9;.5 #a3c1e5;1 #92b9e4" focus="100%" type="gradient">
                  <o:fill v:ext="view" type="gradientUnscaled"/>
                </v:fill>
                <v:textbox>
                  <w:txbxContent>
                    <w:p w14:paraId="19479DC5" w14:textId="2001409B" w:rsidR="008714A5" w:rsidRPr="006C6B37" w:rsidRDefault="008714A5" w:rsidP="008714A5">
                      <w:pPr>
                        <w:jc w:val="center"/>
                        <w:rPr>
                          <w:sz w:val="20"/>
                          <w:szCs w:val="20"/>
                          <w:lang w:val="en-US"/>
                        </w:rPr>
                      </w:pPr>
                      <w:r w:rsidRPr="006C6B37">
                        <w:rPr>
                          <w:sz w:val="20"/>
                          <w:szCs w:val="20"/>
                          <w:lang w:val="en-US"/>
                        </w:rPr>
                        <w:t>Full text articles excluded not meet the inclusion criteria</w:t>
                      </w:r>
                      <w:r w:rsidR="00F2143E" w:rsidRPr="006C6B37">
                        <w:rPr>
                          <w:sz w:val="20"/>
                          <w:szCs w:val="20"/>
                          <w:lang w:val="en-US"/>
                        </w:rPr>
                        <w:t xml:space="preserve"> </w:t>
                      </w:r>
                      <w:r w:rsidRPr="006C6B37">
                        <w:rPr>
                          <w:sz w:val="20"/>
                          <w:szCs w:val="20"/>
                          <w:lang w:val="en-US"/>
                        </w:rPr>
                        <w:t>(n=95)</w:t>
                      </w:r>
                    </w:p>
                  </w:txbxContent>
                </v:textbox>
              </v:rect>
            </w:pict>
          </mc:Fallback>
        </mc:AlternateContent>
      </w:r>
      <w:r w:rsidRPr="00B738E7">
        <w:rPr>
          <w:noProof/>
          <w:color w:val="000000" w:themeColor="text1"/>
          <w:lang w:val="en-IN" w:eastAsia="en-IN"/>
        </w:rPr>
        <mc:AlternateContent>
          <mc:Choice Requires="wps">
            <w:drawing>
              <wp:anchor distT="0" distB="0" distL="114300" distR="114300" simplePos="0" relativeHeight="251674624" behindDoc="0" locked="0" layoutInCell="1" allowOverlap="1" wp14:anchorId="33A9748F" wp14:editId="5D38CC31">
                <wp:simplePos x="0" y="0"/>
                <wp:positionH relativeFrom="column">
                  <wp:posOffset>2931160</wp:posOffset>
                </wp:positionH>
                <wp:positionV relativeFrom="paragraph">
                  <wp:posOffset>19685</wp:posOffset>
                </wp:positionV>
                <wp:extent cx="0" cy="893445"/>
                <wp:effectExtent l="63500" t="0" r="76200" b="33655"/>
                <wp:wrapNone/>
                <wp:docPr id="19" name="Straight Arrow Connector 19"/>
                <wp:cNvGraphicFramePr/>
                <a:graphic xmlns:a="http://schemas.openxmlformats.org/drawingml/2006/main">
                  <a:graphicData uri="http://schemas.microsoft.com/office/word/2010/wordprocessingShape">
                    <wps:wsp>
                      <wps:cNvCnPr/>
                      <wps:spPr>
                        <a:xfrm>
                          <a:off x="0" y="0"/>
                          <a:ext cx="0" cy="89344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681023D" id="Straight Arrow Connector 19" o:spid="_x0000_s1026" type="#_x0000_t32" style="position:absolute;margin-left:230.8pt;margin-top:1.55pt;width:0;height:70.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" strokecolor="#4472c4 [3204]" strokeweight="1pt">
                <v:stroke endarrow="block" joinstyle="miter"/>
              </v:shape>
            </w:pict>
          </mc:Fallback>
        </mc:AlternateContent>
      </w:r>
    </w:p>
    <w:p w14:paraId="0718B250" w14:textId="7816A2B2" w:rsidR="00584A75" w:rsidRPr="00B738E7" w:rsidRDefault="00584A75" w:rsidP="008F7ABE">
      <w:pPr>
        <w:pStyle w:val="NormalWeb"/>
        <w:spacing w:line="480" w:lineRule="auto"/>
        <w:jc w:val="both"/>
        <w:rPr>
          <w:color w:val="000000" w:themeColor="text1"/>
          <w:lang w:val="en"/>
        </w:rPr>
      </w:pPr>
    </w:p>
    <w:p w14:paraId="3B997431" w14:textId="5AAF51E8" w:rsidR="00584A75" w:rsidRPr="00B738E7" w:rsidRDefault="006C6B37" w:rsidP="008F7ABE">
      <w:pPr>
        <w:pStyle w:val="NormalWeb"/>
        <w:spacing w:line="480" w:lineRule="auto"/>
        <w:jc w:val="both"/>
        <w:rPr>
          <w:color w:val="000000" w:themeColor="text1"/>
          <w:lang w:val="en"/>
        </w:rPr>
      </w:pPr>
      <w:r w:rsidRPr="00B738E7">
        <w:rPr>
          <w:noProof/>
          <w:color w:val="000000" w:themeColor="text1"/>
          <w:lang w:val="en-IN" w:eastAsia="en-IN"/>
        </w:rPr>
        <mc:AlternateContent>
          <mc:Choice Requires="wps">
            <w:drawing>
              <wp:anchor distT="0" distB="0" distL="114300" distR="114300" simplePos="0" relativeHeight="251671552" behindDoc="0" locked="0" layoutInCell="1" allowOverlap="1" wp14:anchorId="1A9BA876" wp14:editId="283AFB58">
                <wp:simplePos x="0" y="0"/>
                <wp:positionH relativeFrom="column">
                  <wp:posOffset>2008505</wp:posOffset>
                </wp:positionH>
                <wp:positionV relativeFrom="paragraph">
                  <wp:posOffset>25400</wp:posOffset>
                </wp:positionV>
                <wp:extent cx="1849120" cy="425736"/>
                <wp:effectExtent l="0" t="0" r="17780" b="19050"/>
                <wp:wrapNone/>
                <wp:docPr id="14" name="Rectangle 14"/>
                <wp:cNvGraphicFramePr/>
                <a:graphic xmlns:a="http://schemas.openxmlformats.org/drawingml/2006/main">
                  <a:graphicData uri="http://schemas.microsoft.com/office/word/2010/wordprocessingShape">
                    <wps:wsp>
                      <wps:cNvSpPr/>
                      <wps:spPr>
                        <a:xfrm>
                          <a:off x="0" y="0"/>
                          <a:ext cx="1849120" cy="425736"/>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6E93A07A" w14:textId="3425EF42" w:rsidR="008714A5" w:rsidRPr="006C6B37" w:rsidRDefault="006C6B37" w:rsidP="008714A5">
                            <w:pPr>
                              <w:jc w:val="center"/>
                              <w:rPr>
                                <w:sz w:val="20"/>
                                <w:szCs w:val="20"/>
                                <w:lang w:val="en-US"/>
                              </w:rPr>
                            </w:pPr>
                            <w:r w:rsidRPr="006C6B37">
                              <w:rPr>
                                <w:sz w:val="20"/>
                                <w:szCs w:val="20"/>
                                <w:lang w:val="en-US"/>
                              </w:rPr>
                              <w:t>Articles included in the review</w:t>
                            </w:r>
                            <w:r w:rsidR="008714A5" w:rsidRPr="006C6B37">
                              <w:rPr>
                                <w:sz w:val="20"/>
                                <w:szCs w:val="20"/>
                                <w:lang w:val="en-US"/>
                              </w:rPr>
                              <w:t xml:space="preserve"> (n=15)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A9BA876" id="Rectangle 14" o:spid="_x0000_s1032" style="position:absolute;left:0;text-align:left;margin-left:158.15pt;margin-top:2pt;width:145.6pt;height: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" fillcolor="#91bce3 [2168]" strokecolor="#5b9bd5 [3208]" strokeweight=".5pt">
                <v:fill color2="#7aaddd [2616]" rotate="t" colors="0 #b1cbe9;.5 #a3c1e5;1 #92b9e4" focus="100%" type="gradient">
                  <o:fill v:ext="view" type="gradientUnscaled"/>
                </v:fill>
                <v:textbox>
                  <w:txbxContent>
                    <w:p w14:paraId="6E93A07A" w14:textId="3425EF42" w:rsidR="008714A5" w:rsidRPr="006C6B37" w:rsidRDefault="006C6B37" w:rsidP="008714A5">
                      <w:pPr>
                        <w:jc w:val="center"/>
                        <w:rPr>
                          <w:sz w:val="20"/>
                          <w:szCs w:val="20"/>
                          <w:lang w:val="en-US"/>
                        </w:rPr>
                      </w:pPr>
                      <w:r w:rsidRPr="006C6B37">
                        <w:rPr>
                          <w:sz w:val="20"/>
                          <w:szCs w:val="20"/>
                          <w:lang w:val="en-US"/>
                        </w:rPr>
                        <w:t>Articles included in the review</w:t>
                      </w:r>
                      <w:r w:rsidR="008714A5" w:rsidRPr="006C6B37">
                        <w:rPr>
                          <w:sz w:val="20"/>
                          <w:szCs w:val="20"/>
                          <w:lang w:val="en-US"/>
                        </w:rPr>
                        <w:t xml:space="preserve"> (n=15)</w:t>
                      </w:r>
                    </w:p>
                  </w:txbxContent>
                </v:textbox>
              </v:rect>
            </w:pict>
          </mc:Fallback>
        </mc:AlternateContent>
      </w:r>
    </w:p>
    <w:p w14:paraId="2ABF1E0F" w14:textId="1FB2BA1B" w:rsidR="00693B31" w:rsidRPr="00B738E7" w:rsidRDefault="00E82B34" w:rsidP="00E82B34">
      <w:pPr>
        <w:pStyle w:val="NormalWeb"/>
        <w:spacing w:line="480" w:lineRule="auto"/>
        <w:jc w:val="center"/>
        <w:rPr>
          <w:b/>
          <w:color w:val="000000" w:themeColor="text1"/>
        </w:rPr>
      </w:pPr>
      <w:r w:rsidRPr="00B738E7">
        <w:rPr>
          <w:color w:val="000000" w:themeColor="text1"/>
          <w:lang w:val="en-US"/>
        </w:rPr>
        <w:t xml:space="preserve">Figure </w:t>
      </w:r>
      <w:r w:rsidR="00114697">
        <w:rPr>
          <w:color w:val="000000" w:themeColor="text1"/>
          <w:lang w:val="en-US"/>
        </w:rPr>
        <w:t>1</w:t>
      </w:r>
      <w:r w:rsidRPr="00B738E7">
        <w:rPr>
          <w:color w:val="000000" w:themeColor="text1"/>
          <w:lang w:val="en-US"/>
        </w:rPr>
        <w:t xml:space="preserve">. </w:t>
      </w:r>
      <w:r w:rsidR="006C6B37">
        <w:rPr>
          <w:color w:val="000000" w:themeColor="text1"/>
          <w:lang w:val="en-US"/>
        </w:rPr>
        <w:t>PRISMA</w:t>
      </w:r>
      <w:r w:rsidR="006C6B37" w:rsidRPr="00B738E7">
        <w:rPr>
          <w:color w:val="000000" w:themeColor="text1"/>
          <w:lang w:val="en-US"/>
        </w:rPr>
        <w:t xml:space="preserve"> diagram for study selection</w:t>
      </w:r>
    </w:p>
    <w:p w14:paraId="2DDB02FF" w14:textId="193A4B98" w:rsidR="006E10B4" w:rsidRPr="00B738E7" w:rsidRDefault="00381548" w:rsidP="00381548">
      <w:pPr>
        <w:pStyle w:val="NormalWeb"/>
        <w:numPr>
          <w:ilvl w:val="0"/>
          <w:numId w:val="11"/>
        </w:numPr>
        <w:spacing w:line="480" w:lineRule="auto"/>
        <w:jc w:val="both"/>
        <w:rPr>
          <w:b/>
          <w:color w:val="000000" w:themeColor="text1"/>
        </w:rPr>
      </w:pPr>
      <w:r w:rsidRPr="00B738E7">
        <w:rPr>
          <w:b/>
          <w:color w:val="000000" w:themeColor="text1"/>
        </w:rPr>
        <w:t>RESULTS</w:t>
      </w:r>
    </w:p>
    <w:p w14:paraId="33B5A5FE" w14:textId="0634B699" w:rsidR="00A17EFE" w:rsidRPr="00114697" w:rsidRDefault="00114697" w:rsidP="00381548">
      <w:pPr>
        <w:pStyle w:val="NormalWeb"/>
        <w:spacing w:line="480" w:lineRule="auto"/>
        <w:ind w:firstLine="720"/>
        <w:jc w:val="both"/>
        <w:rPr>
          <w:i/>
          <w:color w:val="000000" w:themeColor="text1"/>
        </w:rPr>
      </w:pPr>
      <w:r w:rsidRPr="00114697">
        <w:rPr>
          <w:i/>
          <w:color w:val="000000" w:themeColor="text1"/>
        </w:rPr>
        <w:t>General study characteristics</w:t>
      </w:r>
    </w:p>
    <w:p w14:paraId="53FEA107" w14:textId="6BD350C2" w:rsidR="00A17EFE" w:rsidRPr="00B738E7" w:rsidRDefault="006C6B37" w:rsidP="00F36D49">
      <w:pPr>
        <w:pStyle w:val="NormalWeb"/>
        <w:ind w:firstLine="720"/>
        <w:jc w:val="both"/>
        <w:rPr>
          <w:color w:val="000000" w:themeColor="text1"/>
          <w:lang w:val="en"/>
        </w:rPr>
      </w:pPr>
      <w:r>
        <w:rPr>
          <w:color w:val="000000" w:themeColor="text1"/>
          <w:lang w:val="en"/>
        </w:rPr>
        <w:lastRenderedPageBreak/>
        <w:t>In our review</w:t>
      </w:r>
      <w:r w:rsidR="00A17EFE" w:rsidRPr="00B738E7">
        <w:rPr>
          <w:color w:val="000000" w:themeColor="text1"/>
          <w:lang w:val="en"/>
        </w:rPr>
        <w:t xml:space="preserve">, </w:t>
      </w:r>
      <w:r w:rsidR="00F36D49">
        <w:rPr>
          <w:color w:val="000000" w:themeColor="text1"/>
          <w:lang w:val="en"/>
        </w:rPr>
        <w:t xml:space="preserve">we included all individual studies involving mobile application for managing diabetes treatment, with </w:t>
      </w:r>
      <w:r w:rsidR="00A17EFE" w:rsidRPr="00B738E7">
        <w:rPr>
          <w:color w:val="000000" w:themeColor="text1"/>
          <w:lang w:val="en"/>
        </w:rPr>
        <w:t>the following exclusion criteria are applied: studies on the creation of Mobile application programs and studies involving the prevention of diabetes. After applying inc</w:t>
      </w:r>
      <w:r>
        <w:rPr>
          <w:color w:val="000000" w:themeColor="text1"/>
          <w:lang w:val="en"/>
        </w:rPr>
        <w:t>lusion and exclusion criteria, fifteen</w:t>
      </w:r>
      <w:r w:rsidR="00A17EFE" w:rsidRPr="00B738E7">
        <w:rPr>
          <w:color w:val="000000" w:themeColor="text1"/>
          <w:lang w:val="en"/>
        </w:rPr>
        <w:t xml:space="preserve"> articles were selected. The characteristics and results of this study are summarized </w:t>
      </w:r>
      <w:r w:rsidR="00114697">
        <w:rPr>
          <w:color w:val="000000" w:themeColor="text1"/>
          <w:lang w:val="en"/>
        </w:rPr>
        <w:t>in Ta</w:t>
      </w:r>
      <w:r w:rsidR="00A17EFE" w:rsidRPr="00B738E7">
        <w:rPr>
          <w:color w:val="000000" w:themeColor="text1"/>
          <w:lang w:val="en"/>
        </w:rPr>
        <w:t>ble 1.</w:t>
      </w:r>
    </w:p>
    <w:p w14:paraId="7E73ACFF" w14:textId="704ACBF4" w:rsidR="003A4A1C" w:rsidRPr="00114697" w:rsidRDefault="00114697" w:rsidP="00381548">
      <w:pPr>
        <w:pStyle w:val="NormalWeb"/>
        <w:spacing w:line="480" w:lineRule="auto"/>
        <w:ind w:firstLine="720"/>
        <w:jc w:val="both"/>
        <w:rPr>
          <w:i/>
          <w:color w:val="000000" w:themeColor="text1"/>
        </w:rPr>
      </w:pPr>
      <w:r w:rsidRPr="00114697">
        <w:rPr>
          <w:i/>
          <w:color w:val="000000" w:themeColor="text1"/>
          <w:lang w:val="en"/>
        </w:rPr>
        <w:t>Mobile phone app d</w:t>
      </w:r>
      <w:r w:rsidR="0067149F" w:rsidRPr="00114697">
        <w:rPr>
          <w:i/>
          <w:color w:val="000000" w:themeColor="text1"/>
          <w:lang w:val="en"/>
        </w:rPr>
        <w:t>evelopment</w:t>
      </w:r>
    </w:p>
    <w:p w14:paraId="46ADC4C1" w14:textId="1ACB5CF6" w:rsidR="005654C4" w:rsidRPr="00B738E7" w:rsidRDefault="00F36D49" w:rsidP="00F36D49">
      <w:pPr>
        <w:pStyle w:val="NormalWeb"/>
        <w:ind w:firstLine="720"/>
        <w:jc w:val="both"/>
        <w:rPr>
          <w:color w:val="000000" w:themeColor="text1"/>
          <w:lang w:val="en"/>
        </w:rPr>
      </w:pPr>
      <w:r>
        <w:rPr>
          <w:color w:val="000000" w:themeColor="text1"/>
          <w:lang w:val="en"/>
        </w:rPr>
        <w:t xml:space="preserve">Our review revealed that </w:t>
      </w:r>
      <w:r w:rsidR="00114697">
        <w:rPr>
          <w:color w:val="000000" w:themeColor="text1"/>
          <w:lang w:val="en"/>
        </w:rPr>
        <w:t>m</w:t>
      </w:r>
      <w:r w:rsidR="0067149F" w:rsidRPr="00B738E7">
        <w:rPr>
          <w:color w:val="000000" w:themeColor="text1"/>
          <w:lang w:val="en"/>
        </w:rPr>
        <w:t>obile technology-based applications have demonstrated</w:t>
      </w:r>
      <w:r w:rsidR="00246777" w:rsidRPr="00B738E7">
        <w:rPr>
          <w:color w:val="000000" w:themeColor="text1"/>
          <w:lang w:val="en"/>
        </w:rPr>
        <w:t xml:space="preserve"> their role in</w:t>
      </w:r>
      <w:r w:rsidR="0067149F" w:rsidRPr="00B738E7">
        <w:rPr>
          <w:color w:val="000000" w:themeColor="text1"/>
          <w:lang w:val="en"/>
        </w:rPr>
        <w:t xml:space="preserve"> improving</w:t>
      </w:r>
      <w:r w:rsidR="00C85E37" w:rsidRPr="00B738E7">
        <w:rPr>
          <w:color w:val="000000" w:themeColor="text1"/>
          <w:lang w:val="en"/>
        </w:rPr>
        <w:t xml:space="preserve"> communication</w:t>
      </w:r>
      <w:r w:rsidR="0067149F" w:rsidRPr="00B738E7">
        <w:rPr>
          <w:color w:val="000000" w:themeColor="text1"/>
          <w:lang w:val="en"/>
        </w:rPr>
        <w:t>, being accessible</w:t>
      </w:r>
      <w:r w:rsidR="00C85E37" w:rsidRPr="00B738E7">
        <w:rPr>
          <w:color w:val="000000" w:themeColor="text1"/>
          <w:lang w:val="en"/>
        </w:rPr>
        <w:t>,</w:t>
      </w:r>
      <w:r w:rsidR="00DD16CE" w:rsidRPr="00B738E7">
        <w:rPr>
          <w:color w:val="000000" w:themeColor="text1"/>
          <w:lang w:val="en"/>
        </w:rPr>
        <w:t xml:space="preserve"> </w:t>
      </w:r>
      <w:r w:rsidR="0067149F" w:rsidRPr="00B738E7">
        <w:rPr>
          <w:color w:val="000000" w:themeColor="text1"/>
          <w:lang w:val="en"/>
        </w:rPr>
        <w:t>facilitating</w:t>
      </w:r>
      <w:r w:rsidR="00DD16CE" w:rsidRPr="00B738E7">
        <w:rPr>
          <w:color w:val="000000" w:themeColor="text1"/>
          <w:lang w:val="en"/>
        </w:rPr>
        <w:t xml:space="preserve"> </w:t>
      </w:r>
      <w:r w:rsidR="0067149F" w:rsidRPr="00B738E7">
        <w:rPr>
          <w:color w:val="000000" w:themeColor="text1"/>
          <w:lang w:val="en"/>
        </w:rPr>
        <w:t>self-management processes</w:t>
      </w:r>
      <w:r w:rsidR="00DD16CE" w:rsidRPr="00B738E7">
        <w:rPr>
          <w:color w:val="000000" w:themeColor="text1"/>
          <w:lang w:val="en"/>
        </w:rPr>
        <w:t>,</w:t>
      </w:r>
      <w:r w:rsidR="00AC6CE7" w:rsidRPr="00B738E7">
        <w:rPr>
          <w:color w:val="000000" w:themeColor="text1"/>
          <w:lang w:val="en"/>
        </w:rPr>
        <w:t xml:space="preserve"> </w:t>
      </w:r>
      <w:r w:rsidR="00C85E37" w:rsidRPr="00B738E7">
        <w:rPr>
          <w:color w:val="000000" w:themeColor="text1"/>
          <w:lang w:val="en"/>
        </w:rPr>
        <w:t>improving</w:t>
      </w:r>
      <w:r w:rsidR="00246777" w:rsidRPr="00B738E7">
        <w:rPr>
          <w:color w:val="000000" w:themeColor="text1"/>
          <w:lang w:val="en"/>
        </w:rPr>
        <w:t xml:space="preserve"> compliance with the</w:t>
      </w:r>
      <w:r w:rsidR="0067149F" w:rsidRPr="00B738E7">
        <w:rPr>
          <w:color w:val="000000" w:themeColor="text1"/>
          <w:lang w:val="en"/>
        </w:rPr>
        <w:t xml:space="preserve"> treatment</w:t>
      </w:r>
      <w:r w:rsidR="00C73699" w:rsidRPr="00B738E7">
        <w:rPr>
          <w:color w:val="000000" w:themeColor="text1"/>
          <w:lang w:val="en"/>
        </w:rPr>
        <w:t>,</w:t>
      </w:r>
      <w:r w:rsidR="0067149F" w:rsidRPr="00B738E7">
        <w:rPr>
          <w:color w:val="000000" w:themeColor="text1"/>
          <w:lang w:val="en"/>
        </w:rPr>
        <w:t xml:space="preserve"> and can ultimately</w:t>
      </w:r>
      <w:r w:rsidR="00246777" w:rsidRPr="00B738E7">
        <w:rPr>
          <w:color w:val="000000" w:themeColor="text1"/>
          <w:lang w:val="en"/>
        </w:rPr>
        <w:t xml:space="preserve"> improve</w:t>
      </w:r>
      <w:r w:rsidR="0067149F" w:rsidRPr="00B738E7">
        <w:rPr>
          <w:color w:val="000000" w:themeColor="text1"/>
          <w:lang w:val="en"/>
        </w:rPr>
        <w:t xml:space="preserve"> blood sugar control</w:t>
      </w:r>
      <w:r w:rsidR="008F41C5" w:rsidRPr="00B738E7">
        <w:rPr>
          <w:color w:val="000000" w:themeColor="text1"/>
          <w:lang w:val="en"/>
        </w:rPr>
        <w:t>.</w:t>
      </w:r>
      <w:r w:rsidR="00246777" w:rsidRPr="00B738E7">
        <w:rPr>
          <w:color w:val="000000" w:themeColor="text1"/>
          <w:lang w:val="en"/>
        </w:rPr>
        <w:t xml:space="preserve"> </w:t>
      </w:r>
      <w:r w:rsidR="00DD16CE" w:rsidRPr="00B738E7">
        <w:rPr>
          <w:color w:val="000000" w:themeColor="text1"/>
          <w:lang w:val="en"/>
        </w:rPr>
        <w:t>F</w:t>
      </w:r>
      <w:r w:rsidR="00114697">
        <w:rPr>
          <w:color w:val="000000" w:themeColor="text1"/>
          <w:lang w:val="en"/>
        </w:rPr>
        <w:t>eatures in mobile a</w:t>
      </w:r>
      <w:r w:rsidR="00246777" w:rsidRPr="00B738E7">
        <w:rPr>
          <w:color w:val="000000" w:themeColor="text1"/>
          <w:lang w:val="en"/>
        </w:rPr>
        <w:t>pplications must be based on evidence</w:t>
      </w:r>
      <w:r w:rsidR="00C73699" w:rsidRPr="00B738E7">
        <w:rPr>
          <w:color w:val="000000" w:themeColor="text1"/>
          <w:lang w:val="en"/>
        </w:rPr>
        <w:t>-</w:t>
      </w:r>
      <w:r w:rsidR="00246777" w:rsidRPr="00B738E7">
        <w:rPr>
          <w:color w:val="000000" w:themeColor="text1"/>
          <w:lang w:val="en"/>
        </w:rPr>
        <w:t>based recommendations which further conducted trials with users to identify barriers and improve accuracy,  usability, and acceptance to improve patient adherence in using the application well</w:t>
      </w:r>
      <w:r w:rsidR="008F41C5" w:rsidRPr="00B738E7">
        <w:rPr>
          <w:color w:val="000000" w:themeColor="text1"/>
          <w:lang w:val="en"/>
        </w:rPr>
        <w:t>.</w:t>
      </w:r>
      <w:r w:rsidR="004E5878">
        <w:rPr>
          <w:smallCaps/>
          <w:color w:val="000000" w:themeColor="text1"/>
          <w:vertAlign w:val="superscript"/>
          <w:lang w:val="en"/>
        </w:rPr>
        <w:t>[</w:t>
      </w:r>
      <w:r w:rsidR="007A51F2" w:rsidRPr="00B738E7">
        <w:rPr>
          <w:smallCaps/>
          <w:color w:val="000000" w:themeColor="text1"/>
          <w:vertAlign w:val="superscript"/>
          <w:lang w:val="en"/>
        </w:rPr>
        <w:t>1</w:t>
      </w:r>
      <w:r w:rsidR="003D0DCB" w:rsidRPr="00B738E7">
        <w:rPr>
          <w:smallCaps/>
          <w:color w:val="000000" w:themeColor="text1"/>
          <w:vertAlign w:val="superscript"/>
          <w:lang w:val="en"/>
        </w:rPr>
        <w:t>2</w:t>
      </w:r>
      <w:r w:rsidR="004E5878">
        <w:rPr>
          <w:smallCaps/>
          <w:color w:val="000000" w:themeColor="text1"/>
          <w:vertAlign w:val="superscript"/>
          <w:lang w:val="en"/>
        </w:rPr>
        <w:t>]</w:t>
      </w:r>
      <w:r w:rsidR="00246777" w:rsidRPr="00B738E7">
        <w:rPr>
          <w:color w:val="000000" w:themeColor="text1"/>
          <w:lang w:val="en"/>
        </w:rPr>
        <w:t xml:space="preserve"> </w:t>
      </w:r>
      <w:r w:rsidR="00C73699" w:rsidRPr="00B738E7">
        <w:rPr>
          <w:color w:val="000000" w:themeColor="text1"/>
          <w:lang w:val="en"/>
        </w:rPr>
        <w:t>Also</w:t>
      </w:r>
      <w:r w:rsidR="003A4A1C" w:rsidRPr="00B738E7">
        <w:rPr>
          <w:color w:val="000000" w:themeColor="text1"/>
          <w:lang w:val="en"/>
        </w:rPr>
        <w:t>, the involvement of multidisciplinary health t</w:t>
      </w:r>
      <w:r w:rsidR="00DD16CE" w:rsidRPr="00B738E7">
        <w:rPr>
          <w:color w:val="000000" w:themeColor="text1"/>
          <w:lang w:val="en"/>
        </w:rPr>
        <w:t>eam</w:t>
      </w:r>
      <w:r w:rsidR="003A4A1C" w:rsidRPr="00B738E7">
        <w:rPr>
          <w:color w:val="000000" w:themeColor="text1"/>
          <w:lang w:val="en"/>
        </w:rPr>
        <w:t>s should be an integral part of the process of developing and testing</w:t>
      </w:r>
      <w:r w:rsidR="00246777" w:rsidRPr="00B738E7">
        <w:rPr>
          <w:color w:val="000000" w:themeColor="text1"/>
          <w:lang w:val="en"/>
        </w:rPr>
        <w:t xml:space="preserve"> the </w:t>
      </w:r>
      <w:r w:rsidR="00114697">
        <w:rPr>
          <w:color w:val="000000" w:themeColor="text1"/>
          <w:lang w:val="en"/>
        </w:rPr>
        <w:t>diabetes m</w:t>
      </w:r>
      <w:r w:rsidR="003A4A1C" w:rsidRPr="00B738E7">
        <w:rPr>
          <w:color w:val="000000" w:themeColor="text1"/>
          <w:lang w:val="en"/>
        </w:rPr>
        <w:t>obile</w:t>
      </w:r>
      <w:r w:rsidR="00246777" w:rsidRPr="00B738E7">
        <w:rPr>
          <w:color w:val="000000" w:themeColor="text1"/>
          <w:lang w:val="en"/>
        </w:rPr>
        <w:t xml:space="preserve"> application</w:t>
      </w:r>
      <w:r w:rsidR="003A4A1C" w:rsidRPr="00B738E7">
        <w:rPr>
          <w:color w:val="000000" w:themeColor="text1"/>
          <w:lang w:val="en"/>
        </w:rPr>
        <w:t xml:space="preserve"> to ensure that m</w:t>
      </w:r>
      <w:r w:rsidR="00114697">
        <w:rPr>
          <w:color w:val="000000" w:themeColor="text1"/>
          <w:lang w:val="en"/>
        </w:rPr>
        <w:t>edical guidelines and clinical p</w:t>
      </w:r>
      <w:r w:rsidR="003A4A1C" w:rsidRPr="00B738E7">
        <w:rPr>
          <w:color w:val="000000" w:themeColor="text1"/>
          <w:lang w:val="en"/>
        </w:rPr>
        <w:t>ractice have been implemented based on the</w:t>
      </w:r>
      <w:r w:rsidR="00246777" w:rsidRPr="00B738E7">
        <w:rPr>
          <w:color w:val="000000" w:themeColor="text1"/>
          <w:lang w:val="en"/>
        </w:rPr>
        <w:t xml:space="preserve"> </w:t>
      </w:r>
      <w:r w:rsidR="003A4A1C" w:rsidRPr="00B738E7">
        <w:rPr>
          <w:color w:val="000000" w:themeColor="text1"/>
          <w:lang w:val="en"/>
        </w:rPr>
        <w:t>correct standards</w:t>
      </w:r>
      <w:r w:rsidR="008F41C5" w:rsidRPr="00B738E7">
        <w:rPr>
          <w:color w:val="000000" w:themeColor="text1"/>
          <w:lang w:val="en"/>
        </w:rPr>
        <w:t>.</w:t>
      </w:r>
      <w:r w:rsidR="004E5878">
        <w:rPr>
          <w:smallCaps/>
          <w:color w:val="000000" w:themeColor="text1"/>
          <w:vertAlign w:val="superscript"/>
          <w:lang w:val="en"/>
        </w:rPr>
        <w:t>[</w:t>
      </w:r>
      <w:r w:rsidR="007A51F2" w:rsidRPr="00B738E7">
        <w:rPr>
          <w:smallCaps/>
          <w:color w:val="000000" w:themeColor="text1"/>
          <w:vertAlign w:val="superscript"/>
          <w:lang w:val="en"/>
        </w:rPr>
        <w:t>1</w:t>
      </w:r>
      <w:r w:rsidR="003D0DCB" w:rsidRPr="00B738E7">
        <w:rPr>
          <w:smallCaps/>
          <w:color w:val="000000" w:themeColor="text1"/>
          <w:vertAlign w:val="superscript"/>
          <w:lang w:val="en"/>
        </w:rPr>
        <w:t>5</w:t>
      </w:r>
      <w:r w:rsidR="004E5878">
        <w:rPr>
          <w:smallCaps/>
          <w:color w:val="000000" w:themeColor="text1"/>
          <w:vertAlign w:val="superscript"/>
          <w:lang w:val="en"/>
        </w:rPr>
        <w:t>]</w:t>
      </w:r>
      <w:r w:rsidR="00246777" w:rsidRPr="00B738E7">
        <w:rPr>
          <w:color w:val="000000" w:themeColor="text1"/>
          <w:lang w:val="en"/>
        </w:rPr>
        <w:t xml:space="preserve"> </w:t>
      </w:r>
      <w:r w:rsidR="004229DE" w:rsidRPr="00B738E7">
        <w:rPr>
          <w:color w:val="000000" w:themeColor="text1"/>
          <w:lang w:val="en"/>
        </w:rPr>
        <w:t>All the</w:t>
      </w:r>
      <w:r w:rsidR="00DD16CE" w:rsidRPr="00B738E7">
        <w:rPr>
          <w:color w:val="000000" w:themeColor="text1"/>
          <w:lang w:val="en"/>
        </w:rPr>
        <w:t xml:space="preserve"> </w:t>
      </w:r>
      <w:r w:rsidR="00E01472" w:rsidRPr="00B738E7">
        <w:rPr>
          <w:color w:val="000000" w:themeColor="text1"/>
          <w:lang w:val="en"/>
        </w:rPr>
        <w:t xml:space="preserve">15 </w:t>
      </w:r>
      <w:r w:rsidR="004229DE" w:rsidRPr="00B738E7">
        <w:rPr>
          <w:color w:val="000000" w:themeColor="text1"/>
          <w:lang w:val="en"/>
        </w:rPr>
        <w:t>trials reviewed in this study</w:t>
      </w:r>
      <w:r w:rsidR="00380F0D" w:rsidRPr="00B738E7">
        <w:rPr>
          <w:color w:val="000000" w:themeColor="text1"/>
          <w:lang w:val="en"/>
        </w:rPr>
        <w:t xml:space="preserve"> that</w:t>
      </w:r>
      <w:r w:rsidR="00246777" w:rsidRPr="00B738E7">
        <w:rPr>
          <w:color w:val="000000" w:themeColor="text1"/>
          <w:lang w:val="en"/>
        </w:rPr>
        <w:t xml:space="preserve"> the</w:t>
      </w:r>
      <w:r w:rsidR="00E01472" w:rsidRPr="00B738E7">
        <w:rPr>
          <w:color w:val="000000" w:themeColor="text1"/>
          <w:lang w:val="en"/>
        </w:rPr>
        <w:t xml:space="preserve"> development</w:t>
      </w:r>
      <w:r w:rsidR="00246777" w:rsidRPr="00B738E7">
        <w:rPr>
          <w:color w:val="000000" w:themeColor="text1"/>
          <w:lang w:val="en"/>
        </w:rPr>
        <w:t xml:space="preserve"> of</w:t>
      </w:r>
      <w:r w:rsidR="00E01472" w:rsidRPr="00B738E7">
        <w:rPr>
          <w:color w:val="000000" w:themeColor="text1"/>
          <w:lang w:val="en"/>
        </w:rPr>
        <w:t xml:space="preserve"> mobile app functionality</w:t>
      </w:r>
      <w:r w:rsidR="00246777" w:rsidRPr="00B738E7">
        <w:rPr>
          <w:color w:val="000000" w:themeColor="text1"/>
          <w:lang w:val="en"/>
        </w:rPr>
        <w:t xml:space="preserve"> was</w:t>
      </w:r>
      <w:r w:rsidR="00E01472" w:rsidRPr="00B738E7">
        <w:rPr>
          <w:color w:val="000000" w:themeColor="text1"/>
          <w:lang w:val="en"/>
        </w:rPr>
        <w:t xml:space="preserve"> varied. However, </w:t>
      </w:r>
      <w:r w:rsidR="00246777" w:rsidRPr="00B738E7">
        <w:rPr>
          <w:color w:val="000000" w:themeColor="text1"/>
          <w:lang w:val="en"/>
        </w:rPr>
        <w:t xml:space="preserve">the </w:t>
      </w:r>
      <w:r w:rsidR="00380F0D" w:rsidRPr="00B738E7">
        <w:rPr>
          <w:color w:val="000000" w:themeColor="text1"/>
          <w:lang w:val="en"/>
        </w:rPr>
        <w:t>feature</w:t>
      </w:r>
      <w:r w:rsidR="00E01472" w:rsidRPr="00B738E7">
        <w:rPr>
          <w:color w:val="000000" w:themeColor="text1"/>
          <w:lang w:val="en"/>
        </w:rPr>
        <w:t xml:space="preserve"> for</w:t>
      </w:r>
      <w:r w:rsidR="00380F0D" w:rsidRPr="00B738E7">
        <w:rPr>
          <w:color w:val="000000" w:themeColor="text1"/>
          <w:lang w:val="en"/>
        </w:rPr>
        <w:t xml:space="preserve"> monitoring</w:t>
      </w:r>
      <w:r w:rsidR="00246777" w:rsidRPr="00B738E7">
        <w:rPr>
          <w:color w:val="000000" w:themeColor="text1"/>
          <w:lang w:val="en"/>
        </w:rPr>
        <w:t xml:space="preserve"> blood</w:t>
      </w:r>
      <w:r w:rsidR="00380F0D" w:rsidRPr="00B738E7">
        <w:rPr>
          <w:color w:val="000000" w:themeColor="text1"/>
          <w:lang w:val="en"/>
        </w:rPr>
        <w:t xml:space="preserve"> sugar</w:t>
      </w:r>
      <w:r w:rsidR="00246777" w:rsidRPr="00B738E7">
        <w:rPr>
          <w:color w:val="000000" w:themeColor="text1"/>
          <w:lang w:val="en"/>
        </w:rPr>
        <w:t xml:space="preserve"> levels is</w:t>
      </w:r>
      <w:r w:rsidR="00380F0D" w:rsidRPr="00B738E7">
        <w:rPr>
          <w:color w:val="000000" w:themeColor="text1"/>
          <w:lang w:val="en"/>
        </w:rPr>
        <w:t xml:space="preserve"> present in almost all research, 15/15 (100%). </w:t>
      </w:r>
      <w:r w:rsidR="00DD16CE" w:rsidRPr="00B738E7">
        <w:rPr>
          <w:color w:val="000000" w:themeColor="text1"/>
          <w:lang w:val="en"/>
        </w:rPr>
        <w:t xml:space="preserve"> </w:t>
      </w:r>
      <w:r w:rsidR="000209ED" w:rsidRPr="00B738E7">
        <w:rPr>
          <w:color w:val="000000" w:themeColor="text1"/>
          <w:lang w:val="en"/>
        </w:rPr>
        <w:t>There were</w:t>
      </w:r>
      <w:r w:rsidR="004F3D19" w:rsidRPr="00B738E7">
        <w:rPr>
          <w:color w:val="000000" w:themeColor="text1"/>
          <w:lang w:val="en"/>
        </w:rPr>
        <w:t xml:space="preserve"> of </w:t>
      </w:r>
      <w:r w:rsidR="00380F0D" w:rsidRPr="00B738E7">
        <w:rPr>
          <w:color w:val="000000" w:themeColor="text1"/>
          <w:lang w:val="en"/>
        </w:rPr>
        <w:t xml:space="preserve">6/15 (40%) </w:t>
      </w:r>
      <w:r w:rsidR="004F3D19" w:rsidRPr="00B738E7">
        <w:rPr>
          <w:color w:val="000000" w:themeColor="text1"/>
          <w:lang w:val="en"/>
        </w:rPr>
        <w:t>studies</w:t>
      </w:r>
      <w:r w:rsidR="00380F0D" w:rsidRPr="00B738E7">
        <w:rPr>
          <w:color w:val="000000" w:themeColor="text1"/>
          <w:lang w:val="en"/>
        </w:rPr>
        <w:t xml:space="preserve"> ha</w:t>
      </w:r>
      <w:r w:rsidR="004F3D19" w:rsidRPr="00B738E7">
        <w:rPr>
          <w:color w:val="000000" w:themeColor="text1"/>
          <w:lang w:val="en"/>
        </w:rPr>
        <w:t>d</w:t>
      </w:r>
      <w:r w:rsidR="00380F0D" w:rsidRPr="00B738E7">
        <w:rPr>
          <w:color w:val="000000" w:themeColor="text1"/>
          <w:lang w:val="en"/>
        </w:rPr>
        <w:t xml:space="preserve"> features for diet management</w:t>
      </w:r>
      <w:r w:rsidR="00F2143E" w:rsidRPr="00B738E7">
        <w:rPr>
          <w:color w:val="000000" w:themeColor="text1"/>
          <w:lang w:val="en"/>
        </w:rPr>
        <w:t>,</w:t>
      </w:r>
      <w:r w:rsidR="004E5878">
        <w:rPr>
          <w:smallCaps/>
          <w:color w:val="000000" w:themeColor="text1"/>
          <w:vertAlign w:val="superscript"/>
          <w:lang w:val="en"/>
        </w:rPr>
        <w:t>[</w:t>
      </w:r>
      <w:r w:rsidR="007A51F2" w:rsidRPr="00B738E7">
        <w:rPr>
          <w:smallCaps/>
          <w:color w:val="000000" w:themeColor="text1"/>
          <w:vertAlign w:val="superscript"/>
          <w:lang w:val="en"/>
        </w:rPr>
        <w:t>1</w:t>
      </w:r>
      <w:r w:rsidR="003D0DCB" w:rsidRPr="00B738E7">
        <w:rPr>
          <w:smallCaps/>
          <w:color w:val="000000" w:themeColor="text1"/>
          <w:vertAlign w:val="superscript"/>
          <w:lang w:val="en"/>
        </w:rPr>
        <w:t>6</w:t>
      </w:r>
      <w:r w:rsidR="000D1503" w:rsidRPr="00B738E7">
        <w:rPr>
          <w:smallCaps/>
          <w:color w:val="000000" w:themeColor="text1"/>
          <w:vertAlign w:val="superscript"/>
          <w:lang w:val="en"/>
        </w:rPr>
        <w:t>-</w:t>
      </w:r>
      <w:r w:rsidR="003D0DCB" w:rsidRPr="00B738E7">
        <w:rPr>
          <w:smallCaps/>
          <w:color w:val="000000" w:themeColor="text1"/>
          <w:vertAlign w:val="superscript"/>
          <w:lang w:val="en"/>
        </w:rPr>
        <w:t>21</w:t>
      </w:r>
      <w:r w:rsidR="004E5878">
        <w:rPr>
          <w:smallCaps/>
          <w:color w:val="000000" w:themeColor="text1"/>
          <w:vertAlign w:val="superscript"/>
          <w:lang w:val="en"/>
        </w:rPr>
        <w:t>]</w:t>
      </w:r>
      <w:r w:rsidR="00246777" w:rsidRPr="00B738E7">
        <w:rPr>
          <w:color w:val="000000" w:themeColor="text1"/>
          <w:lang w:val="en"/>
        </w:rPr>
        <w:t xml:space="preserve"> </w:t>
      </w:r>
      <w:r w:rsidR="004F3D19" w:rsidRPr="00B738E7">
        <w:rPr>
          <w:color w:val="000000" w:themeColor="text1"/>
          <w:lang w:val="en"/>
        </w:rPr>
        <w:t>Six</w:t>
      </w:r>
      <w:r w:rsidR="006A4C9C" w:rsidRPr="00B738E7">
        <w:rPr>
          <w:color w:val="000000" w:themeColor="text1"/>
          <w:lang w:val="en"/>
        </w:rPr>
        <w:t xml:space="preserve"> studies (</w:t>
      </w:r>
      <w:r w:rsidR="00583DFC" w:rsidRPr="00B738E7">
        <w:rPr>
          <w:color w:val="000000" w:themeColor="text1"/>
          <w:lang w:val="en"/>
        </w:rPr>
        <w:t>40</w:t>
      </w:r>
      <w:r w:rsidR="00E01472" w:rsidRPr="00B738E7">
        <w:rPr>
          <w:color w:val="000000" w:themeColor="text1"/>
          <w:lang w:val="en"/>
        </w:rPr>
        <w:t xml:space="preserve">%) </w:t>
      </w:r>
      <w:r w:rsidR="000209ED" w:rsidRPr="00B738E7">
        <w:rPr>
          <w:color w:val="000000" w:themeColor="text1"/>
          <w:lang w:val="en"/>
        </w:rPr>
        <w:t>which had</w:t>
      </w:r>
      <w:r w:rsidR="00E01472" w:rsidRPr="00B738E7">
        <w:rPr>
          <w:color w:val="000000" w:themeColor="text1"/>
          <w:lang w:val="en"/>
        </w:rPr>
        <w:t xml:space="preserve"> </w:t>
      </w:r>
      <w:r w:rsidR="000209ED" w:rsidRPr="00B738E7">
        <w:rPr>
          <w:color w:val="000000" w:themeColor="text1"/>
          <w:lang w:val="en"/>
        </w:rPr>
        <w:t>a</w:t>
      </w:r>
      <w:r w:rsidR="00E01472" w:rsidRPr="00B738E7">
        <w:rPr>
          <w:color w:val="000000" w:themeColor="text1"/>
          <w:lang w:val="en"/>
        </w:rPr>
        <w:t xml:space="preserve"> physical activity</w:t>
      </w:r>
      <w:r w:rsidR="000209ED" w:rsidRPr="00B738E7">
        <w:rPr>
          <w:color w:val="000000" w:themeColor="text1"/>
          <w:lang w:val="en"/>
        </w:rPr>
        <w:t xml:space="preserve"> function</w:t>
      </w:r>
      <w:r w:rsidR="006A4C9C" w:rsidRPr="00B738E7">
        <w:rPr>
          <w:color w:val="000000" w:themeColor="text1"/>
          <w:lang w:val="en"/>
        </w:rPr>
        <w:t>,</w:t>
      </w:r>
      <w:r w:rsidR="004E5878">
        <w:rPr>
          <w:smallCaps/>
          <w:color w:val="000000" w:themeColor="text1"/>
          <w:vertAlign w:val="superscript"/>
          <w:lang w:val="en"/>
        </w:rPr>
        <w:t>[</w:t>
      </w:r>
      <w:r w:rsidR="007A51F2" w:rsidRPr="00B738E7">
        <w:rPr>
          <w:smallCaps/>
          <w:color w:val="000000" w:themeColor="text1"/>
          <w:vertAlign w:val="superscript"/>
          <w:lang w:val="en"/>
        </w:rPr>
        <w:t>1</w:t>
      </w:r>
      <w:r w:rsidR="003D0DCB" w:rsidRPr="00B738E7">
        <w:rPr>
          <w:smallCaps/>
          <w:color w:val="000000" w:themeColor="text1"/>
          <w:vertAlign w:val="superscript"/>
          <w:lang w:val="en"/>
        </w:rPr>
        <w:t>6</w:t>
      </w:r>
      <w:r w:rsidR="000D1503" w:rsidRPr="00B738E7">
        <w:rPr>
          <w:smallCaps/>
          <w:color w:val="000000" w:themeColor="text1"/>
          <w:vertAlign w:val="superscript"/>
          <w:lang w:val="en"/>
        </w:rPr>
        <w:t>-21</w:t>
      </w:r>
      <w:r w:rsidR="004E5878">
        <w:rPr>
          <w:smallCaps/>
          <w:color w:val="000000" w:themeColor="text1"/>
          <w:vertAlign w:val="superscript"/>
          <w:lang w:val="en"/>
        </w:rPr>
        <w:t>]</w:t>
      </w:r>
      <w:r w:rsidR="009470B1" w:rsidRPr="00B738E7">
        <w:rPr>
          <w:color w:val="000000" w:themeColor="text1"/>
          <w:lang w:val="en"/>
        </w:rPr>
        <w:t xml:space="preserve"> </w:t>
      </w:r>
      <w:r w:rsidR="000209ED" w:rsidRPr="00B738E7">
        <w:rPr>
          <w:color w:val="000000" w:themeColor="text1"/>
          <w:lang w:val="en"/>
        </w:rPr>
        <w:t>three</w:t>
      </w:r>
      <w:r w:rsidR="006A4C9C" w:rsidRPr="00B738E7">
        <w:rPr>
          <w:color w:val="000000" w:themeColor="text1"/>
          <w:lang w:val="en"/>
        </w:rPr>
        <w:t xml:space="preserve"> studies</w:t>
      </w:r>
      <w:r w:rsidR="00E01472" w:rsidRPr="00B738E7">
        <w:rPr>
          <w:color w:val="000000" w:themeColor="text1"/>
          <w:lang w:val="en"/>
        </w:rPr>
        <w:t xml:space="preserve"> (</w:t>
      </w:r>
      <w:r w:rsidR="00583DFC" w:rsidRPr="00B738E7">
        <w:rPr>
          <w:color w:val="000000" w:themeColor="text1"/>
          <w:lang w:val="en"/>
        </w:rPr>
        <w:t>20</w:t>
      </w:r>
      <w:r w:rsidR="00E01472" w:rsidRPr="00B738E7">
        <w:rPr>
          <w:color w:val="000000" w:themeColor="text1"/>
          <w:lang w:val="en"/>
        </w:rPr>
        <w:t>%) include</w:t>
      </w:r>
      <w:r w:rsidR="00246777" w:rsidRPr="00B738E7">
        <w:rPr>
          <w:color w:val="000000" w:themeColor="text1"/>
          <w:lang w:val="en"/>
        </w:rPr>
        <w:t xml:space="preserve"> the compliance reminder function</w:t>
      </w:r>
      <w:r w:rsidR="00583DFC" w:rsidRPr="00F36D49">
        <w:rPr>
          <w:color w:val="000000" w:themeColor="text1"/>
          <w:lang w:val="en"/>
        </w:rPr>
        <w:t>.</w:t>
      </w:r>
      <w:r w:rsidR="004E5878">
        <w:rPr>
          <w:smallCaps/>
          <w:color w:val="000000" w:themeColor="text1"/>
          <w:vertAlign w:val="superscript"/>
          <w:lang w:val="en"/>
        </w:rPr>
        <w:t>[</w:t>
      </w:r>
      <w:r w:rsidR="007A51F2" w:rsidRPr="00F36D49">
        <w:rPr>
          <w:smallCaps/>
          <w:color w:val="000000" w:themeColor="text1"/>
          <w:vertAlign w:val="superscript"/>
          <w:lang w:val="en"/>
        </w:rPr>
        <w:t>3</w:t>
      </w:r>
      <w:r w:rsidRPr="00F36D49">
        <w:rPr>
          <w:smallCaps/>
          <w:color w:val="000000" w:themeColor="text1"/>
          <w:vertAlign w:val="superscript"/>
          <w:lang w:val="en"/>
        </w:rPr>
        <w:t>2,33</w:t>
      </w:r>
      <w:r w:rsidR="004E5878">
        <w:rPr>
          <w:smallCaps/>
          <w:color w:val="000000" w:themeColor="text1"/>
          <w:vertAlign w:val="superscript"/>
          <w:lang w:val="en"/>
        </w:rPr>
        <w:t>]</w:t>
      </w:r>
      <w:r w:rsidR="004E5878">
        <w:rPr>
          <w:color w:val="000000" w:themeColor="text1"/>
          <w:lang w:val="en"/>
        </w:rPr>
        <w:t xml:space="preserve">  </w:t>
      </w:r>
      <w:r w:rsidR="00C85E37" w:rsidRPr="00B738E7">
        <w:rPr>
          <w:color w:val="000000" w:themeColor="text1"/>
          <w:lang w:val="en"/>
        </w:rPr>
        <w:t xml:space="preserve">Seemed </w:t>
      </w:r>
      <w:r w:rsidR="009470B1" w:rsidRPr="00B738E7">
        <w:rPr>
          <w:color w:val="000000" w:themeColor="text1"/>
          <w:lang w:val="en"/>
        </w:rPr>
        <w:t>t</w:t>
      </w:r>
      <w:r w:rsidR="00C85E37" w:rsidRPr="00B738E7">
        <w:rPr>
          <w:color w:val="000000" w:themeColor="text1"/>
          <w:lang w:val="en"/>
        </w:rPr>
        <w:t>o be</w:t>
      </w:r>
      <w:r w:rsidR="00246777" w:rsidRPr="00B738E7">
        <w:rPr>
          <w:color w:val="000000" w:themeColor="text1"/>
          <w:lang w:val="en"/>
        </w:rPr>
        <w:t xml:space="preserve"> </w:t>
      </w:r>
      <w:r w:rsidR="00C85E37" w:rsidRPr="00B738E7">
        <w:rPr>
          <w:color w:val="000000" w:themeColor="text1"/>
          <w:lang w:val="en"/>
        </w:rPr>
        <w:t>every</w:t>
      </w:r>
      <w:r w:rsidR="00246777" w:rsidRPr="00B738E7">
        <w:rPr>
          <w:color w:val="000000" w:themeColor="text1"/>
          <w:lang w:val="en"/>
        </w:rPr>
        <w:t xml:space="preserve"> </w:t>
      </w:r>
      <w:r w:rsidR="00C85E37" w:rsidRPr="00B738E7">
        <w:rPr>
          <w:color w:val="000000" w:themeColor="text1"/>
          <w:lang w:val="en"/>
        </w:rPr>
        <w:t>study</w:t>
      </w:r>
      <w:r w:rsidR="00246777" w:rsidRPr="00B738E7">
        <w:rPr>
          <w:color w:val="000000" w:themeColor="text1"/>
          <w:lang w:val="en"/>
        </w:rPr>
        <w:t xml:space="preserve"> </w:t>
      </w:r>
      <w:r w:rsidR="00C85E37" w:rsidRPr="00B738E7">
        <w:rPr>
          <w:color w:val="000000" w:themeColor="text1"/>
          <w:lang w:val="en"/>
        </w:rPr>
        <w:t>has</w:t>
      </w:r>
      <w:r w:rsidR="00246777" w:rsidRPr="00B738E7">
        <w:rPr>
          <w:color w:val="000000" w:themeColor="text1"/>
          <w:lang w:val="en"/>
        </w:rPr>
        <w:t xml:space="preserve"> </w:t>
      </w:r>
      <w:r w:rsidR="00E437C4" w:rsidRPr="00B738E7">
        <w:rPr>
          <w:color w:val="000000" w:themeColor="text1"/>
          <w:lang w:val="en"/>
        </w:rPr>
        <w:t>differen</w:t>
      </w:r>
      <w:r w:rsidR="00C73699" w:rsidRPr="00B738E7">
        <w:rPr>
          <w:color w:val="000000" w:themeColor="text1"/>
          <w:lang w:val="en"/>
        </w:rPr>
        <w:t>t</w:t>
      </w:r>
      <w:r w:rsidR="00246777" w:rsidRPr="00B738E7">
        <w:rPr>
          <w:color w:val="000000" w:themeColor="text1"/>
          <w:lang w:val="en"/>
        </w:rPr>
        <w:t xml:space="preserve"> </w:t>
      </w:r>
      <w:r w:rsidR="00E437C4" w:rsidRPr="00B738E7">
        <w:rPr>
          <w:color w:val="000000" w:themeColor="text1"/>
          <w:lang w:val="en"/>
        </w:rPr>
        <w:t>features</w:t>
      </w:r>
      <w:r w:rsidR="00246777" w:rsidRPr="00B738E7">
        <w:rPr>
          <w:color w:val="000000" w:themeColor="text1"/>
          <w:lang w:val="en"/>
        </w:rPr>
        <w:t xml:space="preserve"> </w:t>
      </w:r>
      <w:r w:rsidR="00E437C4" w:rsidRPr="00B738E7">
        <w:rPr>
          <w:color w:val="000000" w:themeColor="text1"/>
          <w:lang w:val="en"/>
        </w:rPr>
        <w:t xml:space="preserve">in design </w:t>
      </w:r>
      <w:r w:rsidR="00C73699" w:rsidRPr="00B738E7">
        <w:rPr>
          <w:color w:val="000000" w:themeColor="text1"/>
          <w:lang w:val="en"/>
        </w:rPr>
        <w:t>MA</w:t>
      </w:r>
      <w:r w:rsidR="00E437C4" w:rsidRPr="00B738E7">
        <w:rPr>
          <w:color w:val="000000" w:themeColor="text1"/>
          <w:lang w:val="en"/>
        </w:rPr>
        <w:t xml:space="preserve">, </w:t>
      </w:r>
      <w:r w:rsidR="00C85E37" w:rsidRPr="00B738E7">
        <w:rPr>
          <w:color w:val="000000" w:themeColor="text1"/>
          <w:lang w:val="en"/>
        </w:rPr>
        <w:t>which</w:t>
      </w:r>
      <w:r w:rsidR="00246777" w:rsidRPr="00B738E7">
        <w:rPr>
          <w:color w:val="000000" w:themeColor="text1"/>
          <w:lang w:val="en"/>
        </w:rPr>
        <w:t xml:space="preserve"> </w:t>
      </w:r>
      <w:r w:rsidR="00E437C4" w:rsidRPr="00B738E7">
        <w:rPr>
          <w:color w:val="000000" w:themeColor="text1"/>
          <w:lang w:val="en"/>
        </w:rPr>
        <w:t>affects the</w:t>
      </w:r>
      <w:r w:rsidR="00246777" w:rsidRPr="00B738E7">
        <w:rPr>
          <w:color w:val="000000" w:themeColor="text1"/>
          <w:lang w:val="en"/>
        </w:rPr>
        <w:t xml:space="preserve"> </w:t>
      </w:r>
      <w:r w:rsidR="00E437C4" w:rsidRPr="00B738E7">
        <w:rPr>
          <w:color w:val="000000" w:themeColor="text1"/>
          <w:lang w:val="en"/>
        </w:rPr>
        <w:t>results</w:t>
      </w:r>
      <w:r w:rsidR="00246777" w:rsidRPr="00B738E7">
        <w:rPr>
          <w:color w:val="000000" w:themeColor="text1"/>
          <w:lang w:val="en"/>
        </w:rPr>
        <w:t xml:space="preserve"> </w:t>
      </w:r>
      <w:r w:rsidR="00E437C4" w:rsidRPr="00B738E7">
        <w:rPr>
          <w:color w:val="000000" w:themeColor="text1"/>
          <w:lang w:val="en"/>
        </w:rPr>
        <w:t>varied on</w:t>
      </w:r>
      <w:r w:rsidR="00246777" w:rsidRPr="00B738E7">
        <w:rPr>
          <w:color w:val="000000" w:themeColor="text1"/>
          <w:lang w:val="en"/>
        </w:rPr>
        <w:t xml:space="preserve"> the</w:t>
      </w:r>
      <w:r w:rsidR="004E5878">
        <w:rPr>
          <w:color w:val="000000" w:themeColor="text1"/>
          <w:lang w:val="en"/>
        </w:rPr>
        <w:t xml:space="preserve"> 15 s</w:t>
      </w:r>
      <w:r w:rsidR="00E437C4" w:rsidRPr="00B738E7">
        <w:rPr>
          <w:color w:val="000000" w:themeColor="text1"/>
          <w:lang w:val="en"/>
        </w:rPr>
        <w:t>tudies</w:t>
      </w:r>
      <w:r w:rsidR="00246777" w:rsidRPr="00B738E7">
        <w:rPr>
          <w:color w:val="000000" w:themeColor="text1"/>
          <w:lang w:val="en"/>
        </w:rPr>
        <w:t xml:space="preserve"> </w:t>
      </w:r>
      <w:r w:rsidR="00E437C4" w:rsidRPr="00B738E7">
        <w:rPr>
          <w:color w:val="000000" w:themeColor="text1"/>
          <w:lang w:val="en"/>
        </w:rPr>
        <w:t>reviewed</w:t>
      </w:r>
      <w:r w:rsidR="00693B31" w:rsidRPr="00B738E7">
        <w:rPr>
          <w:color w:val="000000" w:themeColor="text1"/>
          <w:lang w:val="en"/>
        </w:rPr>
        <w:t>.</w:t>
      </w:r>
    </w:p>
    <w:p w14:paraId="51D866FF" w14:textId="055E88D4" w:rsidR="005C6962" w:rsidRPr="00B738E7" w:rsidRDefault="005C6962" w:rsidP="00D24A79">
      <w:pPr>
        <w:pStyle w:val="NormalWeb"/>
        <w:spacing w:line="480" w:lineRule="auto"/>
        <w:jc w:val="center"/>
        <w:rPr>
          <w:color w:val="000000" w:themeColor="text1"/>
          <w:lang w:val="en-US"/>
        </w:rPr>
      </w:pPr>
      <w:r w:rsidRPr="00B738E7">
        <w:rPr>
          <w:noProof/>
          <w:color w:val="000000" w:themeColor="text1"/>
          <w:lang w:val="en-IN" w:eastAsia="en-IN"/>
        </w:rPr>
        <w:drawing>
          <wp:inline distT="0" distB="0" distL="0" distR="0" wp14:anchorId="75AFFD82" wp14:editId="41337024">
            <wp:extent cx="3615264" cy="2338352"/>
            <wp:effectExtent l="0" t="0" r="17145" b="11430"/>
            <wp:docPr id="1" name="Chart 1">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CD5A226E-C474-2C45-99A6-6D50B5710D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A104FE4" w14:textId="7D77B9EF" w:rsidR="00D24A79" w:rsidRPr="00B738E7" w:rsidRDefault="005C6962" w:rsidP="005D72E6">
      <w:pPr>
        <w:pStyle w:val="NormalWeb"/>
        <w:spacing w:line="480" w:lineRule="auto"/>
        <w:jc w:val="center"/>
        <w:rPr>
          <w:color w:val="000000" w:themeColor="text1"/>
          <w:lang w:val="en-US"/>
        </w:rPr>
      </w:pPr>
      <w:r w:rsidRPr="00B738E7">
        <w:rPr>
          <w:color w:val="000000" w:themeColor="text1"/>
          <w:lang w:val="en-US"/>
        </w:rPr>
        <w:t xml:space="preserve">Figure </w:t>
      </w:r>
      <w:r w:rsidR="00114697">
        <w:rPr>
          <w:color w:val="000000" w:themeColor="text1"/>
          <w:lang w:val="en-US"/>
        </w:rPr>
        <w:t>2</w:t>
      </w:r>
      <w:r w:rsidRPr="00B738E7">
        <w:rPr>
          <w:color w:val="000000" w:themeColor="text1"/>
          <w:lang w:val="en-US"/>
        </w:rPr>
        <w:t>. Feature of mobile applications</w:t>
      </w:r>
    </w:p>
    <w:p w14:paraId="4DA206E1" w14:textId="229F9941" w:rsidR="006D3A5A" w:rsidRPr="00114697" w:rsidRDefault="00114697" w:rsidP="00381548">
      <w:pPr>
        <w:pStyle w:val="NormalWeb"/>
        <w:spacing w:line="480" w:lineRule="auto"/>
        <w:ind w:firstLine="720"/>
        <w:jc w:val="both"/>
        <w:rPr>
          <w:i/>
          <w:color w:val="000000" w:themeColor="text1"/>
        </w:rPr>
      </w:pPr>
      <w:r w:rsidRPr="00114697">
        <w:rPr>
          <w:i/>
          <w:color w:val="000000" w:themeColor="text1"/>
          <w:lang w:val="en"/>
        </w:rPr>
        <w:t>Types of study p</w:t>
      </w:r>
      <w:r w:rsidR="006D3A5A" w:rsidRPr="00114697">
        <w:rPr>
          <w:i/>
          <w:color w:val="000000" w:themeColor="text1"/>
          <w:lang w:val="en"/>
        </w:rPr>
        <w:t>articipants</w:t>
      </w:r>
    </w:p>
    <w:p w14:paraId="28215295" w14:textId="70A3E20D" w:rsidR="00AE5F80" w:rsidRPr="00B738E7" w:rsidRDefault="00C85E37" w:rsidP="00797F8E">
      <w:pPr>
        <w:pStyle w:val="NormalWeb"/>
        <w:ind w:firstLine="720"/>
        <w:jc w:val="both"/>
        <w:rPr>
          <w:color w:val="000000" w:themeColor="text1"/>
          <w:lang w:val="en"/>
        </w:rPr>
      </w:pPr>
      <w:r w:rsidRPr="00B738E7">
        <w:rPr>
          <w:color w:val="000000" w:themeColor="text1"/>
          <w:lang w:val="en"/>
        </w:rPr>
        <w:t>Based on the type of participants, most of the participants in the mobile application stud</w:t>
      </w:r>
      <w:r w:rsidR="00F074C6" w:rsidRPr="00B738E7">
        <w:rPr>
          <w:color w:val="000000" w:themeColor="text1"/>
          <w:lang w:val="en"/>
        </w:rPr>
        <w:t>ies</w:t>
      </w:r>
      <w:r w:rsidRPr="00B738E7">
        <w:rPr>
          <w:color w:val="000000" w:themeColor="text1"/>
          <w:lang w:val="en"/>
        </w:rPr>
        <w:t xml:space="preserve"> </w:t>
      </w:r>
      <w:r w:rsidR="00F074C6" w:rsidRPr="00B738E7">
        <w:rPr>
          <w:color w:val="000000" w:themeColor="text1"/>
          <w:lang w:val="en"/>
        </w:rPr>
        <w:t>which focused on</w:t>
      </w:r>
      <w:r w:rsidRPr="00B738E7">
        <w:rPr>
          <w:color w:val="000000" w:themeColor="text1"/>
          <w:lang w:val="en"/>
        </w:rPr>
        <w:t xml:space="preserve"> type 2 diabetes patients, 8 studies (53.3%)</w:t>
      </w:r>
      <w:r w:rsidR="004B5EE6" w:rsidRPr="00B738E7">
        <w:rPr>
          <w:color w:val="000000" w:themeColor="text1"/>
          <w:lang w:val="en"/>
        </w:rPr>
        <w:t>.</w:t>
      </w:r>
      <w:r w:rsidR="004E5878">
        <w:rPr>
          <w:smallCaps/>
          <w:color w:val="000000" w:themeColor="text1"/>
          <w:vertAlign w:val="superscript"/>
          <w:lang w:val="en"/>
        </w:rPr>
        <w:t>[</w:t>
      </w:r>
      <w:r w:rsidR="001B6298" w:rsidRPr="00B738E7">
        <w:rPr>
          <w:smallCaps/>
          <w:color w:val="000000" w:themeColor="text1"/>
          <w:vertAlign w:val="superscript"/>
          <w:lang w:val="en"/>
        </w:rPr>
        <w:t>18</w:t>
      </w:r>
      <w:r w:rsidR="004B5EE6" w:rsidRPr="00B738E7">
        <w:rPr>
          <w:smallCaps/>
          <w:color w:val="000000" w:themeColor="text1"/>
          <w:vertAlign w:val="superscript"/>
          <w:lang w:val="en"/>
        </w:rPr>
        <w:t>-2</w:t>
      </w:r>
      <w:r w:rsidR="001B6298" w:rsidRPr="00B738E7">
        <w:rPr>
          <w:smallCaps/>
          <w:color w:val="000000" w:themeColor="text1"/>
          <w:vertAlign w:val="superscript"/>
          <w:lang w:val="en"/>
        </w:rPr>
        <w:t>5</w:t>
      </w:r>
      <w:r w:rsidR="004E5878">
        <w:rPr>
          <w:smallCaps/>
          <w:color w:val="000000" w:themeColor="text1"/>
          <w:vertAlign w:val="superscript"/>
          <w:lang w:val="en"/>
        </w:rPr>
        <w:t>]</w:t>
      </w:r>
      <w:r w:rsidRPr="00B738E7">
        <w:rPr>
          <w:color w:val="000000" w:themeColor="text1"/>
          <w:lang w:val="en"/>
        </w:rPr>
        <w:t xml:space="preserve">  </w:t>
      </w:r>
      <w:r w:rsidR="00797F8E">
        <w:rPr>
          <w:color w:val="000000" w:themeColor="text1"/>
          <w:lang w:val="en"/>
        </w:rPr>
        <w:t xml:space="preserve"> Six</w:t>
      </w:r>
      <w:r w:rsidR="00022C55" w:rsidRPr="00B738E7">
        <w:rPr>
          <w:color w:val="000000" w:themeColor="text1"/>
          <w:lang w:val="en"/>
        </w:rPr>
        <w:t xml:space="preserve"> study </w:t>
      </w:r>
      <w:r w:rsidR="00F074C6" w:rsidRPr="00B738E7">
        <w:rPr>
          <w:color w:val="000000" w:themeColor="text1"/>
          <w:lang w:val="en"/>
        </w:rPr>
        <w:t>involved both</w:t>
      </w:r>
      <w:r w:rsidR="00022C55" w:rsidRPr="00B738E7">
        <w:rPr>
          <w:color w:val="000000" w:themeColor="text1"/>
          <w:lang w:val="en"/>
        </w:rPr>
        <w:t xml:space="preserve"> type 1 and type 2</w:t>
      </w:r>
      <w:r w:rsidR="00F074C6" w:rsidRPr="00B738E7">
        <w:rPr>
          <w:color w:val="000000" w:themeColor="text1"/>
          <w:lang w:val="en"/>
        </w:rPr>
        <w:t xml:space="preserve"> diabetes patients</w:t>
      </w:r>
      <w:r w:rsidR="00022C55" w:rsidRPr="00B738E7">
        <w:rPr>
          <w:color w:val="000000" w:themeColor="text1"/>
          <w:lang w:val="en"/>
        </w:rPr>
        <w:t xml:space="preserve"> (40%)</w:t>
      </w:r>
      <w:r w:rsidR="004E5878">
        <w:rPr>
          <w:smallCaps/>
          <w:color w:val="000000" w:themeColor="text1"/>
          <w:vertAlign w:val="superscript"/>
          <w:lang w:val="en"/>
        </w:rPr>
        <w:t>[</w:t>
      </w:r>
      <w:r w:rsidR="00055251" w:rsidRPr="00B738E7">
        <w:rPr>
          <w:smallCaps/>
          <w:color w:val="000000" w:themeColor="text1"/>
          <w:vertAlign w:val="superscript"/>
          <w:lang w:val="en"/>
        </w:rPr>
        <w:t>8,</w:t>
      </w:r>
      <w:r w:rsidR="00F40CF5" w:rsidRPr="00B738E7">
        <w:rPr>
          <w:smallCaps/>
          <w:color w:val="000000" w:themeColor="text1"/>
          <w:vertAlign w:val="superscript"/>
          <w:lang w:val="en"/>
        </w:rPr>
        <w:t>16</w:t>
      </w:r>
      <w:r w:rsidR="009D156A" w:rsidRPr="00B738E7">
        <w:rPr>
          <w:smallCaps/>
          <w:color w:val="000000" w:themeColor="text1"/>
          <w:vertAlign w:val="superscript"/>
          <w:lang w:val="en"/>
        </w:rPr>
        <w:t xml:space="preserve">, </w:t>
      </w:r>
      <w:r w:rsidR="00F40CF5" w:rsidRPr="00B738E7">
        <w:rPr>
          <w:smallCaps/>
          <w:color w:val="000000" w:themeColor="text1"/>
          <w:vertAlign w:val="superscript"/>
          <w:lang w:val="en"/>
        </w:rPr>
        <w:t>26</w:t>
      </w:r>
      <w:r w:rsidR="009D156A" w:rsidRPr="00B738E7">
        <w:rPr>
          <w:smallCaps/>
          <w:color w:val="000000" w:themeColor="text1"/>
          <w:vertAlign w:val="superscript"/>
          <w:lang w:val="en"/>
        </w:rPr>
        <w:t>,</w:t>
      </w:r>
      <w:r w:rsidR="00055251" w:rsidRPr="00B738E7">
        <w:rPr>
          <w:smallCaps/>
          <w:color w:val="000000" w:themeColor="text1"/>
          <w:vertAlign w:val="superscript"/>
          <w:lang w:val="en"/>
        </w:rPr>
        <w:t>-28</w:t>
      </w:r>
      <w:r w:rsidR="00D32767" w:rsidRPr="00B738E7">
        <w:rPr>
          <w:smallCaps/>
          <w:color w:val="000000" w:themeColor="text1"/>
          <w:vertAlign w:val="superscript"/>
          <w:lang w:val="en"/>
        </w:rPr>
        <w:t>,34</w:t>
      </w:r>
      <w:r w:rsidR="004E5878">
        <w:rPr>
          <w:smallCaps/>
          <w:color w:val="000000" w:themeColor="text1"/>
          <w:vertAlign w:val="superscript"/>
          <w:lang w:val="en"/>
        </w:rPr>
        <w:t>]</w:t>
      </w:r>
      <w:r w:rsidRPr="00B738E7">
        <w:rPr>
          <w:color w:val="000000" w:themeColor="text1"/>
          <w:lang w:val="en"/>
        </w:rPr>
        <w:t xml:space="preserve"> </w:t>
      </w:r>
      <w:r w:rsidR="00022C55" w:rsidRPr="00B738E7">
        <w:rPr>
          <w:color w:val="000000" w:themeColor="text1"/>
          <w:lang w:val="en"/>
        </w:rPr>
        <w:t>and</w:t>
      </w:r>
      <w:r w:rsidR="005D0AF9" w:rsidRPr="00B738E7">
        <w:rPr>
          <w:color w:val="000000" w:themeColor="text1"/>
          <w:lang w:val="en"/>
        </w:rPr>
        <w:t xml:space="preserve"> </w:t>
      </w:r>
      <w:r w:rsidR="00797F8E">
        <w:rPr>
          <w:color w:val="000000" w:themeColor="text1"/>
          <w:lang w:val="en"/>
        </w:rPr>
        <w:t>one</w:t>
      </w:r>
      <w:r w:rsidR="00583DFC" w:rsidRPr="00B738E7">
        <w:rPr>
          <w:color w:val="000000" w:themeColor="text1"/>
          <w:lang w:val="en"/>
        </w:rPr>
        <w:t xml:space="preserve"> study</w:t>
      </w:r>
      <w:r w:rsidR="00022C55" w:rsidRPr="00B738E7">
        <w:rPr>
          <w:color w:val="000000" w:themeColor="text1"/>
          <w:lang w:val="en"/>
        </w:rPr>
        <w:t xml:space="preserve"> </w:t>
      </w:r>
      <w:r w:rsidR="0033581B" w:rsidRPr="00B738E7">
        <w:rPr>
          <w:color w:val="000000" w:themeColor="text1"/>
          <w:lang w:val="en"/>
        </w:rPr>
        <w:t>specific to</w:t>
      </w:r>
      <w:r w:rsidR="00022C55" w:rsidRPr="00B738E7">
        <w:rPr>
          <w:color w:val="000000" w:themeColor="text1"/>
          <w:lang w:val="en"/>
        </w:rPr>
        <w:t xml:space="preserve"> </w:t>
      </w:r>
      <w:r w:rsidR="005D0AF9" w:rsidRPr="00B738E7">
        <w:rPr>
          <w:color w:val="000000" w:themeColor="text1"/>
          <w:lang w:val="en"/>
        </w:rPr>
        <w:t>t</w:t>
      </w:r>
      <w:r w:rsidR="00022C55" w:rsidRPr="00B738E7">
        <w:rPr>
          <w:color w:val="000000" w:themeColor="text1"/>
          <w:lang w:val="en"/>
        </w:rPr>
        <w:t xml:space="preserve">ype 1 </w:t>
      </w:r>
      <w:r w:rsidR="00022C55" w:rsidRPr="00B738E7">
        <w:rPr>
          <w:color w:val="000000" w:themeColor="text1"/>
          <w:lang w:val="en"/>
        </w:rPr>
        <w:lastRenderedPageBreak/>
        <w:t>diabetes patients (6.7%)</w:t>
      </w:r>
      <w:r w:rsidR="005D0AF9" w:rsidRPr="00B738E7">
        <w:rPr>
          <w:color w:val="000000" w:themeColor="text1"/>
          <w:lang w:val="en"/>
        </w:rPr>
        <w:t>.</w:t>
      </w:r>
      <w:r w:rsidR="004E5878">
        <w:rPr>
          <w:smallCaps/>
          <w:color w:val="000000" w:themeColor="text1"/>
          <w:vertAlign w:val="superscript"/>
          <w:lang w:val="en"/>
        </w:rPr>
        <w:t>[</w:t>
      </w:r>
      <w:r w:rsidR="00055251" w:rsidRPr="00B738E7">
        <w:rPr>
          <w:smallCaps/>
          <w:color w:val="000000" w:themeColor="text1"/>
          <w:vertAlign w:val="superscript"/>
          <w:lang w:val="en"/>
        </w:rPr>
        <w:t>17</w:t>
      </w:r>
      <w:r w:rsidR="004E5878">
        <w:rPr>
          <w:smallCaps/>
          <w:color w:val="000000" w:themeColor="text1"/>
          <w:vertAlign w:val="superscript"/>
          <w:lang w:val="en"/>
        </w:rPr>
        <w:t>]</w:t>
      </w:r>
      <w:r w:rsidRPr="00B738E7">
        <w:rPr>
          <w:color w:val="000000" w:themeColor="text1"/>
          <w:lang w:val="en"/>
        </w:rPr>
        <w:t xml:space="preserve"> </w:t>
      </w:r>
      <w:r w:rsidR="00797F8E">
        <w:rPr>
          <w:color w:val="000000" w:themeColor="text1"/>
          <w:lang w:val="en"/>
        </w:rPr>
        <w:t>There i</w:t>
      </w:r>
      <w:r w:rsidR="00326AC3" w:rsidRPr="00B738E7">
        <w:rPr>
          <w:color w:val="000000" w:themeColor="text1"/>
          <w:lang w:val="en"/>
        </w:rPr>
        <w:t xml:space="preserve">s </w:t>
      </w:r>
      <w:r w:rsidR="005D0AF9" w:rsidRPr="00B738E7">
        <w:rPr>
          <w:color w:val="000000" w:themeColor="text1"/>
          <w:lang w:val="en"/>
        </w:rPr>
        <w:t>n</w:t>
      </w:r>
      <w:r w:rsidR="00326AC3" w:rsidRPr="00B738E7">
        <w:rPr>
          <w:color w:val="000000" w:themeColor="text1"/>
          <w:lang w:val="en"/>
        </w:rPr>
        <w:t>o provision</w:t>
      </w:r>
      <w:r w:rsidRPr="00B738E7">
        <w:rPr>
          <w:color w:val="000000" w:themeColor="text1"/>
          <w:lang w:val="en"/>
        </w:rPr>
        <w:t xml:space="preserve"> </w:t>
      </w:r>
      <w:r w:rsidR="005D0AF9" w:rsidRPr="00B738E7">
        <w:rPr>
          <w:color w:val="000000" w:themeColor="text1"/>
          <w:lang w:val="en"/>
        </w:rPr>
        <w:t xml:space="preserve"> c</w:t>
      </w:r>
      <w:r w:rsidR="00326AC3" w:rsidRPr="00B738E7">
        <w:rPr>
          <w:color w:val="000000" w:themeColor="text1"/>
          <w:lang w:val="en"/>
        </w:rPr>
        <w:t>lassification</w:t>
      </w:r>
      <w:r w:rsidRPr="00B738E7">
        <w:rPr>
          <w:color w:val="000000" w:themeColor="text1"/>
          <w:lang w:val="en"/>
        </w:rPr>
        <w:t xml:space="preserve">  </w:t>
      </w:r>
      <w:r w:rsidR="005D0AF9" w:rsidRPr="00B738E7">
        <w:rPr>
          <w:color w:val="000000" w:themeColor="text1"/>
          <w:lang w:val="en"/>
        </w:rPr>
        <w:t>a</w:t>
      </w:r>
      <w:r w:rsidR="00326AC3" w:rsidRPr="00B738E7">
        <w:rPr>
          <w:color w:val="000000" w:themeColor="text1"/>
          <w:lang w:val="en"/>
        </w:rPr>
        <w:t>ssociated</w:t>
      </w:r>
      <w:r w:rsidRPr="00B738E7">
        <w:rPr>
          <w:color w:val="000000" w:themeColor="text1"/>
          <w:lang w:val="en"/>
        </w:rPr>
        <w:t xml:space="preserve">  </w:t>
      </w:r>
      <w:r w:rsidR="005D0AF9" w:rsidRPr="00B738E7">
        <w:rPr>
          <w:color w:val="000000" w:themeColor="text1"/>
          <w:lang w:val="en"/>
        </w:rPr>
        <w:t>a</w:t>
      </w:r>
      <w:r w:rsidR="00326AC3" w:rsidRPr="00B738E7">
        <w:rPr>
          <w:color w:val="000000" w:themeColor="text1"/>
          <w:lang w:val="en"/>
        </w:rPr>
        <w:t xml:space="preserve">ge, </w:t>
      </w:r>
      <w:r w:rsidRPr="00B738E7">
        <w:rPr>
          <w:color w:val="000000" w:themeColor="text1"/>
          <w:lang w:val="en"/>
        </w:rPr>
        <w:t xml:space="preserve"> </w:t>
      </w:r>
      <w:r w:rsidR="00326AC3" w:rsidRPr="00B738E7">
        <w:rPr>
          <w:color w:val="000000" w:themeColor="text1"/>
          <w:lang w:val="en"/>
        </w:rPr>
        <w:t>but</w:t>
      </w:r>
      <w:r w:rsidR="00E437C4" w:rsidRPr="00B738E7">
        <w:rPr>
          <w:color w:val="000000" w:themeColor="text1"/>
          <w:lang w:val="en"/>
        </w:rPr>
        <w:t xml:space="preserve"> almost all studies involve pa</w:t>
      </w:r>
      <w:r w:rsidR="000E2AFD" w:rsidRPr="00B738E7">
        <w:rPr>
          <w:color w:val="000000" w:themeColor="text1"/>
          <w:lang w:val="en"/>
        </w:rPr>
        <w:t>rticipant</w:t>
      </w:r>
      <w:r w:rsidR="00C73699" w:rsidRPr="00B738E7">
        <w:rPr>
          <w:color w:val="000000" w:themeColor="text1"/>
          <w:lang w:val="en"/>
        </w:rPr>
        <w:t>s</w:t>
      </w:r>
      <w:r w:rsidR="00E437C4" w:rsidRPr="00B738E7">
        <w:rPr>
          <w:color w:val="000000" w:themeColor="text1"/>
          <w:lang w:val="en"/>
        </w:rPr>
        <w:t xml:space="preserve"> with </w:t>
      </w:r>
      <w:r w:rsidR="005C6962" w:rsidRPr="00B738E7">
        <w:rPr>
          <w:color w:val="000000" w:themeColor="text1"/>
          <w:lang w:val="en"/>
        </w:rPr>
        <w:t>a</w:t>
      </w:r>
      <w:r w:rsidR="00E437C4" w:rsidRPr="00B738E7">
        <w:rPr>
          <w:color w:val="000000" w:themeColor="text1"/>
          <w:lang w:val="en"/>
        </w:rPr>
        <w:t>ge</w:t>
      </w:r>
      <w:r w:rsidRPr="00B738E7">
        <w:rPr>
          <w:color w:val="000000" w:themeColor="text1"/>
          <w:lang w:val="en"/>
        </w:rPr>
        <w:t xml:space="preserve"> </w:t>
      </w:r>
      <w:r w:rsidR="00E437C4" w:rsidRPr="00B738E7">
        <w:rPr>
          <w:color w:val="000000" w:themeColor="text1"/>
          <w:lang w:val="en"/>
        </w:rPr>
        <w:t xml:space="preserve"> &gt; 18 </w:t>
      </w:r>
      <w:r w:rsidRPr="00B738E7">
        <w:rPr>
          <w:color w:val="000000" w:themeColor="text1"/>
          <w:lang w:val="en"/>
        </w:rPr>
        <w:t xml:space="preserve"> </w:t>
      </w:r>
      <w:r w:rsidR="00E437C4" w:rsidRPr="00B738E7">
        <w:rPr>
          <w:color w:val="000000" w:themeColor="text1"/>
          <w:lang w:val="en"/>
        </w:rPr>
        <w:t>years</w:t>
      </w:r>
      <w:r w:rsidR="009D156A" w:rsidRPr="00B738E7">
        <w:rPr>
          <w:color w:val="000000" w:themeColor="text1"/>
          <w:lang w:val="en"/>
        </w:rPr>
        <w:t>.</w:t>
      </w:r>
    </w:p>
    <w:p w14:paraId="32A294A0" w14:textId="222C8DC7" w:rsidR="005C6962" w:rsidRPr="00B738E7" w:rsidRDefault="005C6962" w:rsidP="00D24A79">
      <w:pPr>
        <w:pStyle w:val="NormalWeb"/>
        <w:spacing w:line="480" w:lineRule="auto"/>
        <w:jc w:val="center"/>
        <w:rPr>
          <w:color w:val="000000" w:themeColor="text1"/>
          <w:lang w:val="en"/>
        </w:rPr>
      </w:pPr>
      <w:r w:rsidRPr="00B738E7">
        <w:rPr>
          <w:noProof/>
          <w:color w:val="000000" w:themeColor="text1"/>
          <w:lang w:val="en-IN" w:eastAsia="en-IN"/>
        </w:rPr>
        <w:drawing>
          <wp:inline distT="0" distB="0" distL="0" distR="0" wp14:anchorId="2247C1FE" wp14:editId="1A2EE9AD">
            <wp:extent cx="3852676" cy="2282510"/>
            <wp:effectExtent l="0" t="0" r="8255" b="16510"/>
            <wp:docPr id="4" name="Chart 4">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C0FC85A5-3072-9E48-BE55-846E963C78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64F7A73" w14:textId="66A2B206" w:rsidR="005C6962" w:rsidRPr="00B738E7" w:rsidRDefault="005C6962" w:rsidP="005C6962">
      <w:pPr>
        <w:pStyle w:val="NormalWeb"/>
        <w:spacing w:line="480" w:lineRule="auto"/>
        <w:jc w:val="center"/>
        <w:rPr>
          <w:color w:val="000000" w:themeColor="text1"/>
        </w:rPr>
      </w:pPr>
      <w:r w:rsidRPr="00B738E7">
        <w:rPr>
          <w:color w:val="000000" w:themeColor="text1"/>
        </w:rPr>
        <w:t xml:space="preserve">Figure </w:t>
      </w:r>
      <w:r w:rsidR="00114697">
        <w:rPr>
          <w:color w:val="000000" w:themeColor="text1"/>
        </w:rPr>
        <w:t>3</w:t>
      </w:r>
      <w:r w:rsidRPr="00B738E7">
        <w:rPr>
          <w:color w:val="000000" w:themeColor="text1"/>
        </w:rPr>
        <w:t>. Types of participants</w:t>
      </w:r>
    </w:p>
    <w:p w14:paraId="790D1A41" w14:textId="2C8FCF2F" w:rsidR="00AE5F80" w:rsidRPr="00114697" w:rsidRDefault="00114697" w:rsidP="00381548">
      <w:pPr>
        <w:pStyle w:val="NormalWeb"/>
        <w:spacing w:line="480" w:lineRule="auto"/>
        <w:ind w:firstLine="720"/>
        <w:jc w:val="both"/>
        <w:rPr>
          <w:i/>
          <w:color w:val="000000" w:themeColor="text1"/>
        </w:rPr>
      </w:pPr>
      <w:r w:rsidRPr="00114697">
        <w:rPr>
          <w:i/>
          <w:color w:val="000000" w:themeColor="text1"/>
          <w:lang w:val="en"/>
        </w:rPr>
        <w:t>Types of i</w:t>
      </w:r>
      <w:r w:rsidR="00AE5F80" w:rsidRPr="00114697">
        <w:rPr>
          <w:i/>
          <w:color w:val="000000" w:themeColor="text1"/>
          <w:lang w:val="en"/>
        </w:rPr>
        <w:t>ntervention</w:t>
      </w:r>
    </w:p>
    <w:p w14:paraId="43C93792" w14:textId="0DB3BFDD" w:rsidR="006E11CF" w:rsidRPr="00B738E7" w:rsidRDefault="008629AF" w:rsidP="00797F8E">
      <w:pPr>
        <w:pStyle w:val="NormalWeb"/>
        <w:ind w:firstLine="720"/>
        <w:jc w:val="both"/>
        <w:rPr>
          <w:smallCaps/>
          <w:color w:val="000000" w:themeColor="text1"/>
          <w:vertAlign w:val="superscript"/>
          <w:lang w:val="en"/>
        </w:rPr>
      </w:pPr>
      <w:r w:rsidRPr="00B738E7">
        <w:rPr>
          <w:color w:val="000000" w:themeColor="text1"/>
          <w:lang w:val="en"/>
        </w:rPr>
        <w:t>The type of in</w:t>
      </w:r>
      <w:r w:rsidR="00797F8E">
        <w:rPr>
          <w:color w:val="000000" w:themeColor="text1"/>
          <w:lang w:val="en"/>
        </w:rPr>
        <w:t>tervention of the whole study was</w:t>
      </w:r>
      <w:r w:rsidRPr="00B738E7">
        <w:rPr>
          <w:color w:val="000000" w:themeColor="text1"/>
          <w:lang w:val="en"/>
        </w:rPr>
        <w:t xml:space="preserve"> mostly using telemonitoring 8/15 (53.3%) interventions</w:t>
      </w:r>
      <w:r w:rsidR="008F41C5" w:rsidRPr="00B738E7">
        <w:rPr>
          <w:color w:val="000000" w:themeColor="text1"/>
          <w:lang w:val="en"/>
        </w:rPr>
        <w:t>.</w:t>
      </w:r>
      <w:r w:rsidR="007A51F2" w:rsidRPr="00B738E7">
        <w:rPr>
          <w:color w:val="000000" w:themeColor="text1"/>
          <w:lang w:val="en"/>
        </w:rPr>
        <w:t xml:space="preserve"> </w:t>
      </w:r>
      <w:r w:rsidR="004E5878">
        <w:rPr>
          <w:color w:val="000000" w:themeColor="text1"/>
          <w:vertAlign w:val="superscript"/>
          <w:lang w:val="en"/>
        </w:rPr>
        <w:t>[</w:t>
      </w:r>
      <w:r w:rsidR="00B51A5B" w:rsidRPr="00B738E7">
        <w:rPr>
          <w:color w:val="000000" w:themeColor="text1"/>
          <w:vertAlign w:val="superscript"/>
          <w:lang w:val="en"/>
        </w:rPr>
        <w:t>17, 23, 25-</w:t>
      </w:r>
      <w:r w:rsidR="004B2E7D" w:rsidRPr="00B738E7">
        <w:rPr>
          <w:color w:val="000000" w:themeColor="text1"/>
          <w:vertAlign w:val="superscript"/>
          <w:lang w:val="en"/>
        </w:rPr>
        <w:t>29</w:t>
      </w:r>
      <w:r w:rsidR="00D32767" w:rsidRPr="00B738E7">
        <w:rPr>
          <w:color w:val="000000" w:themeColor="text1"/>
          <w:vertAlign w:val="superscript"/>
          <w:lang w:val="en"/>
        </w:rPr>
        <w:t>,34</w:t>
      </w:r>
      <w:r w:rsidR="004E5878">
        <w:rPr>
          <w:color w:val="000000" w:themeColor="text1"/>
          <w:vertAlign w:val="superscript"/>
          <w:lang w:val="en"/>
        </w:rPr>
        <w:t>]</w:t>
      </w:r>
      <w:r w:rsidR="004E5878">
        <w:rPr>
          <w:color w:val="000000" w:themeColor="text1"/>
          <w:lang w:val="en"/>
        </w:rPr>
        <w:t xml:space="preserve"> </w:t>
      </w:r>
      <w:r w:rsidR="00210666" w:rsidRPr="00B738E7">
        <w:rPr>
          <w:color w:val="000000" w:themeColor="text1"/>
          <w:lang w:val="en"/>
        </w:rPr>
        <w:t>Self</w:t>
      </w:r>
      <w:r w:rsidR="007A51F2" w:rsidRPr="00B738E7">
        <w:rPr>
          <w:color w:val="000000" w:themeColor="text1"/>
          <w:lang w:val="en"/>
        </w:rPr>
        <w:t>-</w:t>
      </w:r>
      <w:r w:rsidR="00114697">
        <w:rPr>
          <w:color w:val="000000" w:themeColor="text1"/>
          <w:lang w:val="en"/>
        </w:rPr>
        <w:t>c</w:t>
      </w:r>
      <w:r w:rsidR="00797F8E">
        <w:rPr>
          <w:color w:val="000000" w:themeColor="text1"/>
          <w:lang w:val="en"/>
        </w:rPr>
        <w:t>are was found in one</w:t>
      </w:r>
      <w:r w:rsidR="00210666" w:rsidRPr="00B738E7">
        <w:rPr>
          <w:color w:val="000000" w:themeColor="text1"/>
          <w:lang w:val="en"/>
        </w:rPr>
        <w:t xml:space="preserve"> study (6.7%)</w:t>
      </w:r>
      <w:r w:rsidR="004E5878" w:rsidRPr="004E5878">
        <w:rPr>
          <w:color w:val="000000" w:themeColor="text1"/>
          <w:vertAlign w:val="superscript"/>
          <w:lang w:val="en"/>
        </w:rPr>
        <w:t>[</w:t>
      </w:r>
      <w:r w:rsidR="00B51A5B" w:rsidRPr="00B738E7">
        <w:rPr>
          <w:smallCaps/>
          <w:color w:val="000000" w:themeColor="text1"/>
          <w:vertAlign w:val="superscript"/>
          <w:lang w:val="en"/>
        </w:rPr>
        <w:t>26</w:t>
      </w:r>
      <w:r w:rsidR="004E5878">
        <w:rPr>
          <w:smallCaps/>
          <w:color w:val="000000" w:themeColor="text1"/>
          <w:vertAlign w:val="superscript"/>
          <w:lang w:val="en"/>
        </w:rPr>
        <w:t>]</w:t>
      </w:r>
      <w:r w:rsidRPr="00B738E7">
        <w:rPr>
          <w:color w:val="000000" w:themeColor="text1"/>
          <w:lang w:val="en"/>
        </w:rPr>
        <w:t xml:space="preserve"> and the combined intervention of telemonitoring Self-care</w:t>
      </w:r>
      <w:r w:rsidR="005C6962" w:rsidRPr="00B738E7">
        <w:rPr>
          <w:color w:val="000000" w:themeColor="text1"/>
          <w:lang w:val="en"/>
        </w:rPr>
        <w:t xml:space="preserve"> </w:t>
      </w:r>
      <w:r w:rsidRPr="00B738E7">
        <w:rPr>
          <w:color w:val="000000" w:themeColor="text1"/>
          <w:lang w:val="en"/>
        </w:rPr>
        <w:t>as many as 6 studies (40%)</w:t>
      </w:r>
      <w:r w:rsidR="008F41C5" w:rsidRPr="00B738E7">
        <w:rPr>
          <w:color w:val="000000" w:themeColor="text1"/>
          <w:lang w:val="en"/>
        </w:rPr>
        <w:t>.</w:t>
      </w:r>
      <w:r w:rsidRPr="00B738E7">
        <w:rPr>
          <w:color w:val="000000" w:themeColor="text1"/>
          <w:lang w:val="en"/>
        </w:rPr>
        <w:t xml:space="preserve"> </w:t>
      </w:r>
      <w:r w:rsidR="004E5878">
        <w:rPr>
          <w:smallCaps/>
          <w:color w:val="000000" w:themeColor="text1"/>
          <w:vertAlign w:val="superscript"/>
          <w:lang w:val="en"/>
        </w:rPr>
        <w:t>[</w:t>
      </w:r>
      <w:r w:rsidR="00B51A5B" w:rsidRPr="00B738E7">
        <w:rPr>
          <w:smallCaps/>
          <w:color w:val="000000" w:themeColor="text1"/>
          <w:vertAlign w:val="superscript"/>
          <w:lang w:val="en"/>
        </w:rPr>
        <w:t>10,11</w:t>
      </w:r>
      <w:r w:rsidR="00150249" w:rsidRPr="00B738E7">
        <w:rPr>
          <w:smallCaps/>
          <w:color w:val="000000" w:themeColor="text1"/>
          <w:vertAlign w:val="superscript"/>
          <w:lang w:val="en"/>
        </w:rPr>
        <w:t>,</w:t>
      </w:r>
      <w:r w:rsidR="004E5878">
        <w:rPr>
          <w:smallCaps/>
          <w:color w:val="000000" w:themeColor="text1"/>
          <w:vertAlign w:val="superscript"/>
          <w:lang w:val="en"/>
        </w:rPr>
        <w:t>18,20,22,24]</w:t>
      </w:r>
      <w:r w:rsidRPr="00B738E7">
        <w:rPr>
          <w:color w:val="000000" w:themeColor="text1"/>
          <w:lang w:val="en"/>
        </w:rPr>
        <w:t xml:space="preserve"> Telemonitoring interventions aim to monitor patients with blood sugar levels, and drug use</w:t>
      </w:r>
      <w:r w:rsidR="006039C7" w:rsidRPr="00B738E7">
        <w:rPr>
          <w:color w:val="000000" w:themeColor="text1"/>
          <w:lang w:val="en"/>
        </w:rPr>
        <w:t>, while self</w:t>
      </w:r>
      <w:r w:rsidR="00C73699" w:rsidRPr="00B738E7">
        <w:rPr>
          <w:color w:val="000000" w:themeColor="text1"/>
          <w:lang w:val="en"/>
        </w:rPr>
        <w:t>-care</w:t>
      </w:r>
      <w:r w:rsidR="008C10D7" w:rsidRPr="00B738E7">
        <w:rPr>
          <w:color w:val="000000" w:themeColor="text1"/>
          <w:lang w:val="en"/>
        </w:rPr>
        <w:t xml:space="preserve"> aims to provide support</w:t>
      </w:r>
      <w:r w:rsidRPr="00B738E7">
        <w:rPr>
          <w:color w:val="000000" w:themeColor="text1"/>
          <w:lang w:val="en"/>
        </w:rPr>
        <w:t xml:space="preserve"> </w:t>
      </w:r>
      <w:r w:rsidR="008C10D7" w:rsidRPr="00B738E7">
        <w:rPr>
          <w:color w:val="000000" w:themeColor="text1"/>
          <w:lang w:val="en"/>
        </w:rPr>
        <w:t>to support changes</w:t>
      </w:r>
      <w:r w:rsidRPr="00B738E7">
        <w:rPr>
          <w:color w:val="000000" w:themeColor="text1"/>
          <w:lang w:val="en"/>
        </w:rPr>
        <w:t xml:space="preserve"> in</w:t>
      </w:r>
      <w:r w:rsidR="008C10D7" w:rsidRPr="00B738E7">
        <w:rPr>
          <w:color w:val="000000" w:themeColor="text1"/>
          <w:lang w:val="en"/>
        </w:rPr>
        <w:t xml:space="preserve"> behavior such as </w:t>
      </w:r>
      <w:r w:rsidR="00114697">
        <w:rPr>
          <w:color w:val="000000" w:themeColor="text1"/>
          <w:lang w:val="en"/>
        </w:rPr>
        <w:t>healthy e</w:t>
      </w:r>
      <w:r w:rsidR="008C10D7" w:rsidRPr="00B738E7">
        <w:rPr>
          <w:color w:val="000000" w:themeColor="text1"/>
          <w:lang w:val="en"/>
        </w:rPr>
        <w:t>ating, physical</w:t>
      </w:r>
      <w:r w:rsidR="00C73699" w:rsidRPr="00B738E7">
        <w:rPr>
          <w:color w:val="000000" w:themeColor="text1"/>
          <w:lang w:val="en"/>
        </w:rPr>
        <w:t xml:space="preserve"> </w:t>
      </w:r>
      <w:r w:rsidRPr="00B738E7">
        <w:rPr>
          <w:color w:val="000000" w:themeColor="text1"/>
          <w:lang w:val="en"/>
        </w:rPr>
        <w:t>activity</w:t>
      </w:r>
      <w:r w:rsidR="008C10D7" w:rsidRPr="00B738E7">
        <w:rPr>
          <w:color w:val="000000" w:themeColor="text1"/>
          <w:lang w:val="en"/>
        </w:rPr>
        <w:t>, and problem</w:t>
      </w:r>
      <w:r w:rsidR="00C73699" w:rsidRPr="00B738E7">
        <w:rPr>
          <w:color w:val="000000" w:themeColor="text1"/>
          <w:lang w:val="en"/>
        </w:rPr>
        <w:t>-</w:t>
      </w:r>
      <w:r w:rsidR="008C10D7" w:rsidRPr="00B738E7">
        <w:rPr>
          <w:color w:val="000000" w:themeColor="text1"/>
          <w:lang w:val="en"/>
        </w:rPr>
        <w:t>solving skill.</w:t>
      </w:r>
      <w:r w:rsidR="00114697">
        <w:rPr>
          <w:color w:val="000000" w:themeColor="text1"/>
          <w:lang w:val="en"/>
        </w:rPr>
        <w:t xml:space="preserve"> </w:t>
      </w:r>
      <w:r w:rsidR="006E11CF" w:rsidRPr="00B738E7">
        <w:rPr>
          <w:color w:val="000000" w:themeColor="text1"/>
          <w:lang w:val="en"/>
        </w:rPr>
        <w:t>Self</w:t>
      </w:r>
      <w:r w:rsidR="00AB1A1E" w:rsidRPr="00B738E7">
        <w:rPr>
          <w:color w:val="000000" w:themeColor="text1"/>
          <w:lang w:val="en"/>
        </w:rPr>
        <w:t>-</w:t>
      </w:r>
      <w:r w:rsidR="00114697">
        <w:rPr>
          <w:color w:val="000000" w:themeColor="text1"/>
          <w:lang w:val="en"/>
        </w:rPr>
        <w:t>c</w:t>
      </w:r>
      <w:r w:rsidR="006E11CF" w:rsidRPr="00B738E7">
        <w:rPr>
          <w:color w:val="000000" w:themeColor="text1"/>
          <w:lang w:val="en"/>
        </w:rPr>
        <w:t>are interventions aim to improve and alter behavior patients regarding eating habits, physical activity</w:t>
      </w:r>
      <w:r w:rsidR="00D24A79" w:rsidRPr="00B738E7">
        <w:rPr>
          <w:color w:val="000000" w:themeColor="text1"/>
          <w:lang w:val="en"/>
        </w:rPr>
        <w:t>.</w:t>
      </w:r>
      <w:r w:rsidR="004E5878">
        <w:rPr>
          <w:smallCaps/>
          <w:color w:val="000000" w:themeColor="text1"/>
          <w:vertAlign w:val="superscript"/>
          <w:lang w:val="en"/>
        </w:rPr>
        <w:t>[</w:t>
      </w:r>
      <w:r w:rsidR="007A51F2" w:rsidRPr="00B738E7">
        <w:rPr>
          <w:smallCaps/>
          <w:color w:val="000000" w:themeColor="text1"/>
          <w:vertAlign w:val="superscript"/>
          <w:lang w:val="en"/>
        </w:rPr>
        <w:t>2</w:t>
      </w:r>
      <w:r w:rsidR="00D24A79" w:rsidRPr="00B738E7">
        <w:rPr>
          <w:smallCaps/>
          <w:color w:val="000000" w:themeColor="text1"/>
          <w:vertAlign w:val="superscript"/>
          <w:lang w:val="en"/>
        </w:rPr>
        <w:t>,</w:t>
      </w:r>
      <w:r w:rsidR="00B51A5B" w:rsidRPr="00B738E7">
        <w:rPr>
          <w:smallCaps/>
          <w:color w:val="000000" w:themeColor="text1"/>
          <w:vertAlign w:val="superscript"/>
          <w:lang w:val="en"/>
        </w:rPr>
        <w:t>30</w:t>
      </w:r>
      <w:r w:rsidR="004E5878">
        <w:rPr>
          <w:smallCaps/>
          <w:color w:val="000000" w:themeColor="text1"/>
          <w:vertAlign w:val="superscript"/>
          <w:lang w:val="en"/>
        </w:rPr>
        <w:t>]</w:t>
      </w:r>
    </w:p>
    <w:p w14:paraId="171A1284" w14:textId="5E451EC1" w:rsidR="005C6962" w:rsidRPr="00B738E7" w:rsidRDefault="005C6962" w:rsidP="00D24A79">
      <w:pPr>
        <w:pStyle w:val="NormalWeb"/>
        <w:spacing w:line="480" w:lineRule="auto"/>
        <w:jc w:val="center"/>
        <w:rPr>
          <w:smallCaps/>
          <w:color w:val="000000" w:themeColor="text1"/>
          <w:vertAlign w:val="superscript"/>
          <w:lang w:val="en"/>
        </w:rPr>
      </w:pPr>
      <w:r w:rsidRPr="00B738E7">
        <w:rPr>
          <w:noProof/>
          <w:color w:val="000000" w:themeColor="text1"/>
          <w:lang w:val="en-IN" w:eastAsia="en-IN"/>
        </w:rPr>
        <w:drawing>
          <wp:inline distT="0" distB="0" distL="0" distR="0" wp14:anchorId="1CB9B2EC" wp14:editId="0110BC1E">
            <wp:extent cx="3922535" cy="2359292"/>
            <wp:effectExtent l="0" t="0" r="14605" b="15875"/>
            <wp:docPr id="5" name="Chart 5">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D6C60B02-1842-FA4E-B997-313DB1E005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C2E32B" w14:textId="5701112D" w:rsidR="005C6962" w:rsidRPr="00B738E7" w:rsidRDefault="005C6962" w:rsidP="005C6962">
      <w:pPr>
        <w:pStyle w:val="NormalWeb"/>
        <w:spacing w:line="480" w:lineRule="auto"/>
        <w:jc w:val="center"/>
        <w:rPr>
          <w:i/>
          <w:color w:val="000000" w:themeColor="text1"/>
        </w:rPr>
      </w:pPr>
      <w:r w:rsidRPr="00B738E7">
        <w:rPr>
          <w:color w:val="000000" w:themeColor="text1"/>
        </w:rPr>
        <w:t xml:space="preserve">Figure </w:t>
      </w:r>
      <w:r w:rsidR="00114697">
        <w:rPr>
          <w:color w:val="000000" w:themeColor="text1"/>
        </w:rPr>
        <w:t>4</w:t>
      </w:r>
      <w:r w:rsidR="00E82B34" w:rsidRPr="00B738E7">
        <w:rPr>
          <w:color w:val="000000" w:themeColor="text1"/>
        </w:rPr>
        <w:t>.</w:t>
      </w:r>
      <w:r w:rsidRPr="00B738E7">
        <w:rPr>
          <w:color w:val="000000" w:themeColor="text1"/>
        </w:rPr>
        <w:t xml:space="preserve"> Types of interventions</w:t>
      </w:r>
    </w:p>
    <w:p w14:paraId="42A22B32" w14:textId="7A7462D0" w:rsidR="00AE5F80" w:rsidRPr="00381548" w:rsidRDefault="00114697" w:rsidP="00381548">
      <w:pPr>
        <w:pStyle w:val="NormalWeb"/>
        <w:spacing w:line="480" w:lineRule="auto"/>
        <w:ind w:firstLine="720"/>
        <w:jc w:val="both"/>
        <w:rPr>
          <w:i/>
          <w:color w:val="000000" w:themeColor="text1"/>
        </w:rPr>
      </w:pPr>
      <w:r w:rsidRPr="00381548">
        <w:rPr>
          <w:i/>
          <w:color w:val="000000" w:themeColor="text1"/>
          <w:lang w:val="en"/>
        </w:rPr>
        <w:lastRenderedPageBreak/>
        <w:t>Types o</w:t>
      </w:r>
      <w:r w:rsidR="00797F8E" w:rsidRPr="00381548">
        <w:rPr>
          <w:i/>
          <w:color w:val="000000" w:themeColor="text1"/>
          <w:lang w:val="en"/>
        </w:rPr>
        <w:t>f outcome m</w:t>
      </w:r>
      <w:r w:rsidR="00AE5F80" w:rsidRPr="00381548">
        <w:rPr>
          <w:i/>
          <w:color w:val="000000" w:themeColor="text1"/>
          <w:lang w:val="en"/>
        </w:rPr>
        <w:t>easures</w:t>
      </w:r>
    </w:p>
    <w:p w14:paraId="3844D929" w14:textId="2CD287B9" w:rsidR="00E90BFB" w:rsidRPr="00B738E7" w:rsidRDefault="00BB2D51" w:rsidP="00797F8E">
      <w:pPr>
        <w:pStyle w:val="NormalWeb"/>
        <w:ind w:firstLine="720"/>
        <w:jc w:val="both"/>
        <w:rPr>
          <w:smallCaps/>
          <w:color w:val="000000" w:themeColor="text1"/>
          <w:vertAlign w:val="superscript"/>
          <w:lang w:val="en"/>
        </w:rPr>
      </w:pPr>
      <w:r>
        <w:rPr>
          <w:color w:val="000000" w:themeColor="text1"/>
          <w:lang w:val="en"/>
        </w:rPr>
        <w:t>Around</w:t>
      </w:r>
      <w:r w:rsidR="00797F8E">
        <w:rPr>
          <w:color w:val="000000" w:themeColor="text1"/>
          <w:lang w:val="en"/>
        </w:rPr>
        <w:t xml:space="preserve"> fifteen individual studies highlig</w:t>
      </w:r>
      <w:r>
        <w:rPr>
          <w:color w:val="000000" w:themeColor="text1"/>
          <w:lang w:val="en"/>
        </w:rPr>
        <w:t>h</w:t>
      </w:r>
      <w:r w:rsidR="00797F8E">
        <w:rPr>
          <w:color w:val="000000" w:themeColor="text1"/>
          <w:lang w:val="en"/>
        </w:rPr>
        <w:t xml:space="preserve">ted that </w:t>
      </w:r>
      <w:r w:rsidR="000238B5" w:rsidRPr="00B738E7">
        <w:rPr>
          <w:color w:val="000000" w:themeColor="text1"/>
          <w:lang w:val="en"/>
        </w:rPr>
        <w:t>MA e</w:t>
      </w:r>
      <w:r w:rsidR="00797F8E">
        <w:rPr>
          <w:color w:val="000000" w:themeColor="text1"/>
          <w:lang w:val="en"/>
        </w:rPr>
        <w:t>ffectiveness on the success of d</w:t>
      </w:r>
      <w:r>
        <w:rPr>
          <w:color w:val="000000" w:themeColor="text1"/>
          <w:lang w:val="en"/>
        </w:rPr>
        <w:t>iabetes management is assessed</w:t>
      </w:r>
      <w:r w:rsidR="000238B5" w:rsidRPr="00B738E7">
        <w:rPr>
          <w:color w:val="000000" w:themeColor="text1"/>
          <w:lang w:val="en"/>
        </w:rPr>
        <w:t xml:space="preserve"> based on the </w:t>
      </w:r>
      <w:r w:rsidR="006C1195" w:rsidRPr="00B738E7">
        <w:rPr>
          <w:color w:val="000000" w:themeColor="text1"/>
        </w:rPr>
        <w:t>HbA</w:t>
      </w:r>
      <w:r w:rsidR="006C1195" w:rsidRPr="00B738E7">
        <w:rPr>
          <w:color w:val="000000" w:themeColor="text1"/>
          <w:vertAlign w:val="subscript"/>
        </w:rPr>
        <w:t>1c</w:t>
      </w:r>
      <w:r w:rsidR="000238B5" w:rsidRPr="00B738E7">
        <w:rPr>
          <w:color w:val="000000" w:themeColor="text1"/>
          <w:lang w:val="en"/>
        </w:rPr>
        <w:t xml:space="preserve"> indicator, fasting blood glucose levels, HBGI and BGI as many as 6 studies (40%</w:t>
      </w:r>
      <w:r w:rsidR="005C6962" w:rsidRPr="00B738E7">
        <w:rPr>
          <w:color w:val="000000" w:themeColor="text1"/>
          <w:lang w:val="en"/>
        </w:rPr>
        <w:t>)</w:t>
      </w:r>
      <w:r w:rsidR="007A51F2" w:rsidRPr="00B738E7">
        <w:rPr>
          <w:color w:val="000000" w:themeColor="text1"/>
          <w:lang w:val="en"/>
        </w:rPr>
        <w:t>,</w:t>
      </w:r>
      <w:r w:rsidR="00FA3407" w:rsidRPr="00B738E7">
        <w:rPr>
          <w:smallCaps/>
          <w:color w:val="000000" w:themeColor="text1"/>
          <w:vertAlign w:val="superscript"/>
          <w:lang w:val="en"/>
        </w:rPr>
        <w:t xml:space="preserve"> </w:t>
      </w:r>
      <w:r w:rsidR="004E5878">
        <w:rPr>
          <w:smallCaps/>
          <w:color w:val="000000" w:themeColor="text1"/>
          <w:vertAlign w:val="superscript"/>
          <w:lang w:val="en"/>
        </w:rPr>
        <w:t>[</w:t>
      </w:r>
      <w:r w:rsidR="00497C35" w:rsidRPr="00B738E7">
        <w:rPr>
          <w:smallCaps/>
          <w:color w:val="000000" w:themeColor="text1"/>
          <w:vertAlign w:val="superscript"/>
          <w:lang w:val="en"/>
        </w:rPr>
        <w:t>6</w:t>
      </w:r>
      <w:r w:rsidR="00FA3407" w:rsidRPr="00B738E7">
        <w:rPr>
          <w:smallCaps/>
          <w:color w:val="000000" w:themeColor="text1"/>
          <w:vertAlign w:val="superscript"/>
          <w:lang w:val="en"/>
        </w:rPr>
        <w:t xml:space="preserve">, </w:t>
      </w:r>
      <w:r w:rsidR="00F97468" w:rsidRPr="00B738E7">
        <w:rPr>
          <w:smallCaps/>
          <w:color w:val="000000" w:themeColor="text1"/>
          <w:vertAlign w:val="superscript"/>
          <w:lang w:val="en"/>
        </w:rPr>
        <w:t xml:space="preserve">23, 25, 28, </w:t>
      </w:r>
      <w:r w:rsidR="00497C35" w:rsidRPr="00B738E7">
        <w:rPr>
          <w:smallCaps/>
          <w:color w:val="000000" w:themeColor="text1"/>
          <w:vertAlign w:val="superscript"/>
          <w:lang w:val="en"/>
        </w:rPr>
        <w:t>29</w:t>
      </w:r>
      <w:r w:rsidR="00FA3407" w:rsidRPr="00B738E7">
        <w:rPr>
          <w:smallCaps/>
          <w:color w:val="000000" w:themeColor="text1"/>
          <w:vertAlign w:val="superscript"/>
          <w:lang w:val="en"/>
        </w:rPr>
        <w:t>,</w:t>
      </w:r>
      <w:r w:rsidR="00F97468" w:rsidRPr="00B738E7">
        <w:rPr>
          <w:smallCaps/>
          <w:color w:val="000000" w:themeColor="text1"/>
          <w:vertAlign w:val="superscript"/>
          <w:lang w:val="en"/>
        </w:rPr>
        <w:t xml:space="preserve"> </w:t>
      </w:r>
      <w:r w:rsidR="00D32767" w:rsidRPr="00B738E7">
        <w:rPr>
          <w:smallCaps/>
          <w:color w:val="000000" w:themeColor="text1"/>
          <w:vertAlign w:val="superscript"/>
          <w:lang w:val="en"/>
        </w:rPr>
        <w:t>34</w:t>
      </w:r>
      <w:r w:rsidR="004E5878">
        <w:rPr>
          <w:smallCaps/>
          <w:color w:val="000000" w:themeColor="text1"/>
          <w:vertAlign w:val="superscript"/>
          <w:lang w:val="en"/>
        </w:rPr>
        <w:t>]</w:t>
      </w:r>
      <w:r w:rsidR="003D5078" w:rsidRPr="00B738E7">
        <w:rPr>
          <w:color w:val="000000" w:themeColor="text1"/>
          <w:lang w:val="en"/>
        </w:rPr>
        <w:t xml:space="preserve"> </w:t>
      </w:r>
      <w:r w:rsidR="005C6962" w:rsidRPr="00B738E7">
        <w:rPr>
          <w:color w:val="000000" w:themeColor="text1"/>
          <w:lang w:val="en"/>
        </w:rPr>
        <w:t>k</w:t>
      </w:r>
      <w:r w:rsidR="00797F8E">
        <w:rPr>
          <w:color w:val="000000" w:themeColor="text1"/>
          <w:lang w:val="en"/>
        </w:rPr>
        <w:t>nowledge in one</w:t>
      </w:r>
      <w:r w:rsidR="003D5078" w:rsidRPr="00B738E7">
        <w:rPr>
          <w:color w:val="000000" w:themeColor="text1"/>
          <w:lang w:val="en"/>
        </w:rPr>
        <w:t xml:space="preserve"> study (6.7%)</w:t>
      </w:r>
      <w:r w:rsidR="004E5878">
        <w:rPr>
          <w:smallCaps/>
          <w:color w:val="000000" w:themeColor="text1"/>
          <w:vertAlign w:val="superscript"/>
          <w:lang w:val="en"/>
        </w:rPr>
        <w:t>[</w:t>
      </w:r>
      <w:r w:rsidR="007A51F2" w:rsidRPr="00B738E7">
        <w:rPr>
          <w:smallCaps/>
          <w:color w:val="000000" w:themeColor="text1"/>
          <w:vertAlign w:val="superscript"/>
          <w:lang w:val="en"/>
        </w:rPr>
        <w:t>2</w:t>
      </w:r>
      <w:r w:rsidR="00497C35" w:rsidRPr="00B738E7">
        <w:rPr>
          <w:smallCaps/>
          <w:color w:val="000000" w:themeColor="text1"/>
          <w:vertAlign w:val="superscript"/>
          <w:lang w:val="en"/>
        </w:rPr>
        <w:t>6</w:t>
      </w:r>
      <w:r w:rsidR="004E5878">
        <w:rPr>
          <w:smallCaps/>
          <w:color w:val="000000" w:themeColor="text1"/>
          <w:vertAlign w:val="superscript"/>
          <w:lang w:val="en"/>
        </w:rPr>
        <w:t>]</w:t>
      </w:r>
      <w:r w:rsidR="003D5078" w:rsidRPr="00B738E7">
        <w:rPr>
          <w:color w:val="000000" w:themeColor="text1"/>
          <w:lang w:val="en"/>
        </w:rPr>
        <w:t>, and compliance with drug</w:t>
      </w:r>
      <w:r w:rsidR="00C73699" w:rsidRPr="00B738E7">
        <w:rPr>
          <w:color w:val="000000" w:themeColor="text1"/>
          <w:lang w:val="en"/>
        </w:rPr>
        <w:t>-</w:t>
      </w:r>
      <w:r w:rsidR="003D5078" w:rsidRPr="00B738E7">
        <w:rPr>
          <w:color w:val="000000" w:themeColor="text1"/>
          <w:lang w:val="en"/>
        </w:rPr>
        <w:t xml:space="preserve">taking </w:t>
      </w:r>
      <w:r w:rsidR="00797F8E">
        <w:rPr>
          <w:color w:val="000000" w:themeColor="text1"/>
          <w:lang w:val="en"/>
        </w:rPr>
        <w:t>in two</w:t>
      </w:r>
      <w:r w:rsidR="003D5078" w:rsidRPr="00B738E7">
        <w:rPr>
          <w:color w:val="000000" w:themeColor="text1"/>
          <w:lang w:val="en"/>
        </w:rPr>
        <w:t xml:space="preserve"> studies (13.3%)</w:t>
      </w:r>
      <w:r w:rsidR="004E5878">
        <w:rPr>
          <w:smallCaps/>
          <w:color w:val="000000" w:themeColor="text1"/>
          <w:vertAlign w:val="superscript"/>
          <w:lang w:val="en"/>
        </w:rPr>
        <w:t>[</w:t>
      </w:r>
      <w:r w:rsidR="007A51F2" w:rsidRPr="00B738E7">
        <w:rPr>
          <w:smallCaps/>
          <w:color w:val="000000" w:themeColor="text1"/>
          <w:vertAlign w:val="superscript"/>
          <w:lang w:val="en"/>
        </w:rPr>
        <w:t>1</w:t>
      </w:r>
      <w:r w:rsidR="00497C35" w:rsidRPr="00B738E7">
        <w:rPr>
          <w:smallCaps/>
          <w:color w:val="000000" w:themeColor="text1"/>
          <w:vertAlign w:val="superscript"/>
          <w:lang w:val="en"/>
        </w:rPr>
        <w:t>7</w:t>
      </w:r>
      <w:r w:rsidR="00F97468" w:rsidRPr="00B738E7">
        <w:rPr>
          <w:smallCaps/>
          <w:color w:val="000000" w:themeColor="text1"/>
          <w:vertAlign w:val="superscript"/>
          <w:lang w:val="en"/>
        </w:rPr>
        <w:t>, 26</w:t>
      </w:r>
      <w:r w:rsidR="004E5878">
        <w:rPr>
          <w:smallCaps/>
          <w:color w:val="000000" w:themeColor="text1"/>
          <w:vertAlign w:val="superscript"/>
          <w:lang w:val="en"/>
        </w:rPr>
        <w:t>]</w:t>
      </w:r>
      <w:r w:rsidR="00797F8E">
        <w:rPr>
          <w:smallCaps/>
          <w:color w:val="000000" w:themeColor="text1"/>
          <w:lang w:val="en"/>
        </w:rPr>
        <w:t>,</w:t>
      </w:r>
      <w:r w:rsidR="000238B5" w:rsidRPr="00B738E7">
        <w:rPr>
          <w:color w:val="000000" w:themeColor="text1"/>
          <w:lang w:val="en"/>
        </w:rPr>
        <w:t xml:space="preserve"> </w:t>
      </w:r>
      <w:r w:rsidR="008E05EF" w:rsidRPr="00B738E7">
        <w:rPr>
          <w:color w:val="000000" w:themeColor="text1"/>
          <w:lang w:val="en"/>
        </w:rPr>
        <w:t xml:space="preserve"> and measuring indicators of combination (</w:t>
      </w:r>
      <w:r w:rsidR="006C1195" w:rsidRPr="00B738E7">
        <w:rPr>
          <w:color w:val="000000" w:themeColor="text1"/>
        </w:rPr>
        <w:t>HbA</w:t>
      </w:r>
      <w:r w:rsidR="006C1195" w:rsidRPr="00B738E7">
        <w:rPr>
          <w:color w:val="000000" w:themeColor="text1"/>
          <w:vertAlign w:val="subscript"/>
        </w:rPr>
        <w:t>1c</w:t>
      </w:r>
      <w:r w:rsidR="008E05EF" w:rsidRPr="00B738E7">
        <w:rPr>
          <w:color w:val="000000" w:themeColor="text1"/>
          <w:lang w:val="en"/>
        </w:rPr>
        <w:t xml:space="preserve"> rate, self</w:t>
      </w:r>
      <w:r w:rsidR="00C73699" w:rsidRPr="00B738E7">
        <w:rPr>
          <w:color w:val="000000" w:themeColor="text1"/>
          <w:lang w:val="en"/>
        </w:rPr>
        <w:t>-</w:t>
      </w:r>
      <w:r w:rsidR="008E05EF" w:rsidRPr="00B738E7">
        <w:rPr>
          <w:color w:val="000000" w:themeColor="text1"/>
          <w:lang w:val="en"/>
        </w:rPr>
        <w:t>efficacy, self</w:t>
      </w:r>
      <w:r w:rsidR="00C73699" w:rsidRPr="00B738E7">
        <w:rPr>
          <w:color w:val="000000" w:themeColor="text1"/>
          <w:lang w:val="en"/>
        </w:rPr>
        <w:t>-</w:t>
      </w:r>
      <w:r w:rsidR="008E05EF" w:rsidRPr="00B738E7">
        <w:rPr>
          <w:color w:val="000000" w:themeColor="text1"/>
          <w:lang w:val="en"/>
        </w:rPr>
        <w:t>care and quality of life) as many as 6 studies (40%)</w:t>
      </w:r>
      <w:r w:rsidR="008F41C5" w:rsidRPr="00B738E7">
        <w:rPr>
          <w:color w:val="000000" w:themeColor="text1"/>
          <w:lang w:val="en"/>
        </w:rPr>
        <w:t>.</w:t>
      </w:r>
      <w:r w:rsidR="000238B5" w:rsidRPr="00B738E7">
        <w:rPr>
          <w:color w:val="000000" w:themeColor="text1"/>
          <w:lang w:val="en"/>
        </w:rPr>
        <w:t xml:space="preserve"> </w:t>
      </w:r>
      <w:r w:rsidR="004E5878">
        <w:rPr>
          <w:smallCaps/>
          <w:color w:val="000000" w:themeColor="text1"/>
          <w:vertAlign w:val="superscript"/>
          <w:lang w:val="en"/>
        </w:rPr>
        <w:t>[</w:t>
      </w:r>
      <w:r w:rsidR="007A51F2" w:rsidRPr="00B738E7">
        <w:rPr>
          <w:smallCaps/>
          <w:color w:val="000000" w:themeColor="text1"/>
          <w:vertAlign w:val="superscript"/>
          <w:lang w:val="en"/>
        </w:rPr>
        <w:t>1</w:t>
      </w:r>
      <w:r w:rsidR="00F97468" w:rsidRPr="00B738E7">
        <w:rPr>
          <w:smallCaps/>
          <w:color w:val="000000" w:themeColor="text1"/>
          <w:vertAlign w:val="superscript"/>
          <w:lang w:val="en"/>
        </w:rPr>
        <w:t>0,11</w:t>
      </w:r>
      <w:r w:rsidR="00516D37" w:rsidRPr="00B738E7">
        <w:rPr>
          <w:smallCaps/>
          <w:color w:val="000000" w:themeColor="text1"/>
          <w:vertAlign w:val="superscript"/>
          <w:lang w:val="en"/>
        </w:rPr>
        <w:t>,</w:t>
      </w:r>
      <w:r w:rsidR="00F97468" w:rsidRPr="00B738E7">
        <w:rPr>
          <w:smallCaps/>
          <w:color w:val="000000" w:themeColor="text1"/>
          <w:vertAlign w:val="superscript"/>
          <w:lang w:val="en"/>
        </w:rPr>
        <w:t>18,</w:t>
      </w:r>
      <w:r w:rsidR="00516D37" w:rsidRPr="00B738E7">
        <w:rPr>
          <w:smallCaps/>
          <w:color w:val="000000" w:themeColor="text1"/>
          <w:vertAlign w:val="superscript"/>
          <w:lang w:val="en"/>
        </w:rPr>
        <w:t xml:space="preserve"> </w:t>
      </w:r>
      <w:r w:rsidR="00497C35" w:rsidRPr="00B738E7">
        <w:rPr>
          <w:smallCaps/>
          <w:color w:val="000000" w:themeColor="text1"/>
          <w:vertAlign w:val="superscript"/>
          <w:lang w:val="en"/>
        </w:rPr>
        <w:t>2</w:t>
      </w:r>
      <w:r w:rsidR="00F97468" w:rsidRPr="00B738E7">
        <w:rPr>
          <w:smallCaps/>
          <w:color w:val="000000" w:themeColor="text1"/>
          <w:vertAlign w:val="superscript"/>
          <w:lang w:val="en"/>
        </w:rPr>
        <w:t>0, 2</w:t>
      </w:r>
      <w:r w:rsidR="00497C35" w:rsidRPr="00B738E7">
        <w:rPr>
          <w:smallCaps/>
          <w:color w:val="000000" w:themeColor="text1"/>
          <w:vertAlign w:val="superscript"/>
          <w:lang w:val="en"/>
        </w:rPr>
        <w:t>2</w:t>
      </w:r>
      <w:r w:rsidR="00516D37" w:rsidRPr="00B738E7">
        <w:rPr>
          <w:smallCaps/>
          <w:color w:val="000000" w:themeColor="text1"/>
          <w:vertAlign w:val="superscript"/>
          <w:lang w:val="en"/>
        </w:rPr>
        <w:t xml:space="preserve">,  </w:t>
      </w:r>
      <w:r w:rsidR="00791087" w:rsidRPr="00B738E7">
        <w:rPr>
          <w:smallCaps/>
          <w:color w:val="000000" w:themeColor="text1"/>
          <w:vertAlign w:val="superscript"/>
          <w:lang w:val="en"/>
        </w:rPr>
        <w:t>24</w:t>
      </w:r>
      <w:r w:rsidR="004E5878">
        <w:rPr>
          <w:smallCaps/>
          <w:color w:val="000000" w:themeColor="text1"/>
          <w:vertAlign w:val="superscript"/>
          <w:lang w:val="en"/>
        </w:rPr>
        <w:t>]</w:t>
      </w:r>
      <w:r w:rsidR="000238B5" w:rsidRPr="00B738E7">
        <w:rPr>
          <w:color w:val="000000" w:themeColor="text1"/>
          <w:lang w:val="en"/>
        </w:rPr>
        <w:t xml:space="preserve"> The </w:t>
      </w:r>
      <w:r w:rsidR="00DC2003" w:rsidRPr="00B738E7">
        <w:rPr>
          <w:color w:val="000000" w:themeColor="text1"/>
          <w:lang w:val="en"/>
        </w:rPr>
        <w:t xml:space="preserve">results of the use </w:t>
      </w:r>
      <w:r w:rsidR="005C6962" w:rsidRPr="00B738E7">
        <w:rPr>
          <w:color w:val="000000" w:themeColor="text1"/>
          <w:lang w:val="en"/>
        </w:rPr>
        <w:t>of</w:t>
      </w:r>
      <w:r w:rsidR="00DC2003" w:rsidRPr="00B738E7">
        <w:rPr>
          <w:color w:val="000000" w:themeColor="text1"/>
          <w:lang w:val="en"/>
        </w:rPr>
        <w:t xml:space="preserve"> </w:t>
      </w:r>
      <w:r w:rsidR="00C73699" w:rsidRPr="00B738E7">
        <w:rPr>
          <w:color w:val="000000" w:themeColor="text1"/>
          <w:lang w:val="en"/>
        </w:rPr>
        <w:t>MA</w:t>
      </w:r>
      <w:r>
        <w:rPr>
          <w:color w:val="000000" w:themeColor="text1"/>
          <w:lang w:val="en"/>
        </w:rPr>
        <w:t xml:space="preserve"> differ</w:t>
      </w:r>
      <w:r w:rsidR="00DC2003" w:rsidRPr="00B738E7">
        <w:rPr>
          <w:color w:val="000000" w:themeColor="text1"/>
          <w:lang w:val="en"/>
        </w:rPr>
        <w:t xml:space="preserve"> greatly. In the </w:t>
      </w:r>
      <w:r w:rsidR="006C1195" w:rsidRPr="00B738E7">
        <w:rPr>
          <w:color w:val="000000" w:themeColor="text1"/>
        </w:rPr>
        <w:t>HbA</w:t>
      </w:r>
      <w:r w:rsidR="006C1195" w:rsidRPr="00B738E7">
        <w:rPr>
          <w:color w:val="000000" w:themeColor="text1"/>
          <w:vertAlign w:val="subscript"/>
        </w:rPr>
        <w:t>1c</w:t>
      </w:r>
      <w:r w:rsidR="00DC2003" w:rsidRPr="00B738E7">
        <w:rPr>
          <w:color w:val="000000" w:themeColor="text1"/>
          <w:lang w:val="en"/>
        </w:rPr>
        <w:t xml:space="preserve"> measurement,</w:t>
      </w:r>
      <w:r w:rsidR="00AB1A1E" w:rsidRPr="00B738E7">
        <w:rPr>
          <w:color w:val="000000" w:themeColor="text1"/>
          <w:lang w:val="en"/>
        </w:rPr>
        <w:t xml:space="preserve"> </w:t>
      </w:r>
      <w:r w:rsidR="0033581B" w:rsidRPr="00B738E7">
        <w:rPr>
          <w:color w:val="000000" w:themeColor="text1"/>
          <w:lang w:val="en"/>
        </w:rPr>
        <w:t>a total of</w:t>
      </w:r>
      <w:r w:rsidR="00DC2003" w:rsidRPr="00B738E7">
        <w:rPr>
          <w:color w:val="000000" w:themeColor="text1"/>
          <w:lang w:val="en"/>
        </w:rPr>
        <w:t xml:space="preserve"> </w:t>
      </w:r>
      <w:r w:rsidR="00C73699" w:rsidRPr="00B738E7">
        <w:rPr>
          <w:color w:val="000000" w:themeColor="text1"/>
          <w:lang w:val="en"/>
        </w:rPr>
        <w:t>4</w:t>
      </w:r>
      <w:r w:rsidR="0033581B" w:rsidRPr="00B738E7">
        <w:rPr>
          <w:color w:val="000000" w:themeColor="text1"/>
          <w:lang w:val="en"/>
        </w:rPr>
        <w:t>/15</w:t>
      </w:r>
      <w:r w:rsidR="00C73699" w:rsidRPr="00B738E7">
        <w:rPr>
          <w:color w:val="000000" w:themeColor="text1"/>
          <w:lang w:val="en"/>
        </w:rPr>
        <w:t xml:space="preserve"> studies </w:t>
      </w:r>
      <w:r w:rsidR="0033581B" w:rsidRPr="00B738E7">
        <w:rPr>
          <w:color w:val="000000" w:themeColor="text1"/>
          <w:lang w:val="en"/>
        </w:rPr>
        <w:t>reported</w:t>
      </w:r>
      <w:r w:rsidR="00DC2003" w:rsidRPr="00B738E7">
        <w:rPr>
          <w:color w:val="000000" w:themeColor="text1"/>
          <w:lang w:val="en"/>
        </w:rPr>
        <w:t xml:space="preserve"> no</w:t>
      </w:r>
      <w:r w:rsidR="00CC5E6B" w:rsidRPr="00B738E7">
        <w:rPr>
          <w:color w:val="000000" w:themeColor="text1"/>
          <w:lang w:val="en"/>
        </w:rPr>
        <w:t xml:space="preserve"> </w:t>
      </w:r>
      <w:r w:rsidR="00CC5E6B" w:rsidRPr="00B738E7">
        <w:rPr>
          <w:color w:val="000000" w:themeColor="text1"/>
        </w:rPr>
        <w:t>differences in HbA</w:t>
      </w:r>
      <w:r w:rsidR="00CC5E6B" w:rsidRPr="00B738E7">
        <w:rPr>
          <w:color w:val="000000" w:themeColor="text1"/>
          <w:vertAlign w:val="subscript"/>
        </w:rPr>
        <w:t>1c</w:t>
      </w:r>
      <w:r w:rsidR="00CC5E6B" w:rsidRPr="00B738E7">
        <w:rPr>
          <w:rStyle w:val="apple-converted-space"/>
          <w:color w:val="000000" w:themeColor="text1"/>
        </w:rPr>
        <w:t> </w:t>
      </w:r>
      <w:r w:rsidR="00CC5E6B" w:rsidRPr="00B738E7">
        <w:rPr>
          <w:color w:val="000000" w:themeColor="text1"/>
        </w:rPr>
        <w:t>reduction</w:t>
      </w:r>
      <w:r w:rsidR="00CC5E6B" w:rsidRPr="00B738E7">
        <w:rPr>
          <w:color w:val="000000" w:themeColor="text1"/>
          <w:lang w:val="en"/>
        </w:rPr>
        <w:t xml:space="preserve"> </w:t>
      </w:r>
      <w:r w:rsidR="00DC2003" w:rsidRPr="00B738E7">
        <w:rPr>
          <w:color w:val="000000" w:themeColor="text1"/>
          <w:lang w:val="en"/>
        </w:rPr>
        <w:t xml:space="preserve">in patients who used </w:t>
      </w:r>
      <w:r w:rsidR="00C73699" w:rsidRPr="00B738E7">
        <w:rPr>
          <w:color w:val="000000" w:themeColor="text1"/>
          <w:lang w:val="en"/>
        </w:rPr>
        <w:t xml:space="preserve">MA </w:t>
      </w:r>
      <w:r w:rsidR="000238B5" w:rsidRPr="00B738E7">
        <w:rPr>
          <w:color w:val="000000" w:themeColor="text1"/>
          <w:lang w:val="en"/>
        </w:rPr>
        <w:t>significantly</w:t>
      </w:r>
      <w:r w:rsidR="007A51F2" w:rsidRPr="00B738E7">
        <w:rPr>
          <w:color w:val="000000" w:themeColor="text1"/>
          <w:lang w:val="en"/>
        </w:rPr>
        <w:t>,</w:t>
      </w:r>
      <w:r w:rsidR="00F97468" w:rsidRPr="00B738E7">
        <w:rPr>
          <w:smallCaps/>
          <w:color w:val="000000" w:themeColor="text1"/>
          <w:vertAlign w:val="superscript"/>
          <w:lang w:val="en"/>
        </w:rPr>
        <w:t xml:space="preserve"> </w:t>
      </w:r>
      <w:r w:rsidR="00AA0099">
        <w:rPr>
          <w:smallCaps/>
          <w:color w:val="000000" w:themeColor="text1"/>
          <w:vertAlign w:val="superscript"/>
          <w:lang w:val="en"/>
        </w:rPr>
        <w:t>[</w:t>
      </w:r>
      <w:r w:rsidR="00791087" w:rsidRPr="00B738E7">
        <w:rPr>
          <w:smallCaps/>
          <w:color w:val="000000" w:themeColor="text1"/>
          <w:vertAlign w:val="superscript"/>
          <w:lang w:val="en"/>
        </w:rPr>
        <w:t>18</w:t>
      </w:r>
      <w:r w:rsidR="00D33E1D" w:rsidRPr="00B738E7">
        <w:rPr>
          <w:smallCaps/>
          <w:color w:val="000000" w:themeColor="text1"/>
          <w:vertAlign w:val="superscript"/>
          <w:lang w:val="en"/>
        </w:rPr>
        <w:t xml:space="preserve">, </w:t>
      </w:r>
      <w:r w:rsidR="00F97468" w:rsidRPr="00B738E7">
        <w:rPr>
          <w:smallCaps/>
          <w:color w:val="000000" w:themeColor="text1"/>
          <w:vertAlign w:val="superscript"/>
          <w:lang w:val="en"/>
        </w:rPr>
        <w:t xml:space="preserve">22, </w:t>
      </w:r>
      <w:r w:rsidR="00791087" w:rsidRPr="00B738E7">
        <w:rPr>
          <w:smallCaps/>
          <w:color w:val="000000" w:themeColor="text1"/>
          <w:vertAlign w:val="superscript"/>
          <w:lang w:val="en"/>
        </w:rPr>
        <w:t>29</w:t>
      </w:r>
      <w:r w:rsidR="00D33E1D" w:rsidRPr="00B738E7">
        <w:rPr>
          <w:smallCaps/>
          <w:color w:val="000000" w:themeColor="text1"/>
          <w:vertAlign w:val="superscript"/>
          <w:lang w:val="en"/>
        </w:rPr>
        <w:t xml:space="preserve">, </w:t>
      </w:r>
      <w:r w:rsidR="00D32767" w:rsidRPr="00B738E7">
        <w:rPr>
          <w:smallCaps/>
          <w:color w:val="000000" w:themeColor="text1"/>
          <w:vertAlign w:val="superscript"/>
          <w:lang w:val="en"/>
        </w:rPr>
        <w:t>34</w:t>
      </w:r>
      <w:r w:rsidR="00AA0099">
        <w:rPr>
          <w:smallCaps/>
          <w:color w:val="000000" w:themeColor="text1"/>
          <w:vertAlign w:val="superscript"/>
          <w:lang w:val="en"/>
        </w:rPr>
        <w:t>]</w:t>
      </w:r>
      <w:r w:rsidR="007A51F2" w:rsidRPr="00B738E7">
        <w:rPr>
          <w:color w:val="000000" w:themeColor="text1"/>
          <w:lang w:val="en"/>
        </w:rPr>
        <w:t xml:space="preserve"> </w:t>
      </w:r>
      <w:r w:rsidR="00A777DE" w:rsidRPr="00B738E7">
        <w:rPr>
          <w:color w:val="000000" w:themeColor="text1"/>
          <w:lang w:val="en"/>
        </w:rPr>
        <w:t xml:space="preserve">and 5 studies reported significantly decreased </w:t>
      </w:r>
      <w:r w:rsidR="00CC5E6B" w:rsidRPr="00B738E7">
        <w:rPr>
          <w:color w:val="000000" w:themeColor="text1"/>
        </w:rPr>
        <w:t>HbA</w:t>
      </w:r>
      <w:r w:rsidR="00CC5E6B" w:rsidRPr="00B738E7">
        <w:rPr>
          <w:color w:val="000000" w:themeColor="text1"/>
          <w:vertAlign w:val="subscript"/>
        </w:rPr>
        <w:t>1c</w:t>
      </w:r>
      <w:r w:rsidR="008F41C5" w:rsidRPr="00B738E7">
        <w:rPr>
          <w:color w:val="000000" w:themeColor="text1"/>
          <w:lang w:val="en"/>
        </w:rPr>
        <w:t>.</w:t>
      </w:r>
      <w:r w:rsidR="000238B5" w:rsidRPr="00B738E7">
        <w:rPr>
          <w:color w:val="000000" w:themeColor="text1"/>
          <w:lang w:val="en"/>
        </w:rPr>
        <w:t xml:space="preserve"> </w:t>
      </w:r>
      <w:r w:rsidR="00AA0099">
        <w:rPr>
          <w:smallCaps/>
          <w:color w:val="000000" w:themeColor="text1"/>
          <w:vertAlign w:val="superscript"/>
          <w:lang w:val="en"/>
        </w:rPr>
        <w:t>[</w:t>
      </w:r>
      <w:r w:rsidR="007A51F2" w:rsidRPr="00B738E7">
        <w:rPr>
          <w:smallCaps/>
          <w:color w:val="000000" w:themeColor="text1"/>
          <w:vertAlign w:val="superscript"/>
          <w:lang w:val="en"/>
        </w:rPr>
        <w:t>1</w:t>
      </w:r>
      <w:r w:rsidR="00791087" w:rsidRPr="00B738E7">
        <w:rPr>
          <w:smallCaps/>
          <w:color w:val="000000" w:themeColor="text1"/>
          <w:vertAlign w:val="superscript"/>
          <w:lang w:val="en"/>
        </w:rPr>
        <w:t>7</w:t>
      </w:r>
      <w:r w:rsidR="008945ED" w:rsidRPr="00B738E7">
        <w:rPr>
          <w:smallCaps/>
          <w:color w:val="000000" w:themeColor="text1"/>
          <w:vertAlign w:val="superscript"/>
          <w:lang w:val="en"/>
        </w:rPr>
        <w:t xml:space="preserve">, </w:t>
      </w:r>
      <w:r w:rsidR="00F97468" w:rsidRPr="00B738E7">
        <w:rPr>
          <w:smallCaps/>
          <w:color w:val="000000" w:themeColor="text1"/>
          <w:vertAlign w:val="superscript"/>
          <w:lang w:val="en"/>
        </w:rPr>
        <w:t xml:space="preserve">20, </w:t>
      </w:r>
      <w:r w:rsidR="00791087" w:rsidRPr="00B738E7">
        <w:rPr>
          <w:smallCaps/>
          <w:color w:val="000000" w:themeColor="text1"/>
          <w:vertAlign w:val="superscript"/>
          <w:lang w:val="en"/>
        </w:rPr>
        <w:t>23</w:t>
      </w:r>
      <w:r w:rsidR="008945ED" w:rsidRPr="00B738E7">
        <w:rPr>
          <w:smallCaps/>
          <w:color w:val="000000" w:themeColor="text1"/>
          <w:vertAlign w:val="superscript"/>
          <w:lang w:val="en"/>
        </w:rPr>
        <w:t xml:space="preserve">, </w:t>
      </w:r>
      <w:r w:rsidR="00791087" w:rsidRPr="00B738E7">
        <w:rPr>
          <w:smallCaps/>
          <w:color w:val="000000" w:themeColor="text1"/>
          <w:vertAlign w:val="superscript"/>
          <w:lang w:val="en"/>
        </w:rPr>
        <w:t>27</w:t>
      </w:r>
      <w:r w:rsidR="008945ED" w:rsidRPr="00B738E7">
        <w:rPr>
          <w:smallCaps/>
          <w:color w:val="000000" w:themeColor="text1"/>
          <w:vertAlign w:val="superscript"/>
          <w:lang w:val="en"/>
        </w:rPr>
        <w:t xml:space="preserve">,  </w:t>
      </w:r>
      <w:r w:rsidR="00791087" w:rsidRPr="00B738E7">
        <w:rPr>
          <w:smallCaps/>
          <w:color w:val="000000" w:themeColor="text1"/>
          <w:vertAlign w:val="superscript"/>
          <w:lang w:val="en"/>
        </w:rPr>
        <w:t>28</w:t>
      </w:r>
      <w:r w:rsidR="00AA0099">
        <w:rPr>
          <w:smallCaps/>
          <w:color w:val="000000" w:themeColor="text1"/>
          <w:vertAlign w:val="superscript"/>
          <w:lang w:val="en"/>
        </w:rPr>
        <w:t>]</w:t>
      </w:r>
      <w:r w:rsidR="000238B5" w:rsidRPr="00B738E7">
        <w:rPr>
          <w:color w:val="000000" w:themeColor="text1"/>
          <w:lang w:val="en"/>
        </w:rPr>
        <w:t xml:space="preserve">   </w:t>
      </w:r>
      <w:r w:rsidR="00A777DE" w:rsidRPr="00B738E7">
        <w:rPr>
          <w:color w:val="000000" w:themeColor="text1"/>
          <w:lang w:val="en"/>
        </w:rPr>
        <w:t>Against self</w:t>
      </w:r>
      <w:r w:rsidR="00C73699" w:rsidRPr="00B738E7">
        <w:rPr>
          <w:color w:val="000000" w:themeColor="text1"/>
          <w:lang w:val="en"/>
        </w:rPr>
        <w:t>-</w:t>
      </w:r>
      <w:r w:rsidR="00A777DE" w:rsidRPr="00B738E7">
        <w:rPr>
          <w:color w:val="000000" w:themeColor="text1"/>
          <w:lang w:val="en"/>
        </w:rPr>
        <w:t>efficacy, self</w:t>
      </w:r>
      <w:r w:rsidR="00C73699" w:rsidRPr="00B738E7">
        <w:rPr>
          <w:color w:val="000000" w:themeColor="text1"/>
          <w:lang w:val="en"/>
        </w:rPr>
        <w:t>-</w:t>
      </w:r>
      <w:r w:rsidR="00797F8E">
        <w:rPr>
          <w:color w:val="000000" w:themeColor="text1"/>
          <w:lang w:val="en"/>
        </w:rPr>
        <w:t>care and quality of life, two</w:t>
      </w:r>
      <w:r w:rsidR="00A777DE" w:rsidRPr="00B738E7">
        <w:rPr>
          <w:color w:val="000000" w:themeColor="text1"/>
          <w:lang w:val="en"/>
        </w:rPr>
        <w:t xml:space="preserve"> studies report</w:t>
      </w:r>
      <w:r w:rsidR="0033581B" w:rsidRPr="00B738E7">
        <w:rPr>
          <w:color w:val="000000" w:themeColor="text1"/>
          <w:lang w:val="en"/>
        </w:rPr>
        <w:t>ed</w:t>
      </w:r>
      <w:r w:rsidR="00A777DE" w:rsidRPr="00B738E7">
        <w:rPr>
          <w:color w:val="000000" w:themeColor="text1"/>
          <w:lang w:val="en"/>
        </w:rPr>
        <w:t xml:space="preserve"> a positive impact and self</w:t>
      </w:r>
      <w:r w:rsidR="00C73699" w:rsidRPr="00B738E7">
        <w:rPr>
          <w:color w:val="000000" w:themeColor="text1"/>
          <w:lang w:val="en"/>
        </w:rPr>
        <w:t>-</w:t>
      </w:r>
      <w:r w:rsidR="00A777DE" w:rsidRPr="00B738E7">
        <w:rPr>
          <w:color w:val="000000" w:themeColor="text1"/>
          <w:lang w:val="en"/>
        </w:rPr>
        <w:t>improvement efficacy</w:t>
      </w:r>
      <w:r w:rsidR="00AA0099">
        <w:rPr>
          <w:smallCaps/>
          <w:color w:val="000000" w:themeColor="text1"/>
          <w:vertAlign w:val="superscript"/>
          <w:lang w:val="en"/>
        </w:rPr>
        <w:t>[</w:t>
      </w:r>
      <w:r w:rsidR="007A51F2" w:rsidRPr="00B738E7">
        <w:rPr>
          <w:smallCaps/>
          <w:color w:val="000000" w:themeColor="text1"/>
          <w:vertAlign w:val="superscript"/>
          <w:lang w:val="en"/>
        </w:rPr>
        <w:t>1</w:t>
      </w:r>
      <w:r w:rsidR="00791087" w:rsidRPr="00B738E7">
        <w:rPr>
          <w:smallCaps/>
          <w:color w:val="000000" w:themeColor="text1"/>
          <w:vertAlign w:val="superscript"/>
          <w:lang w:val="en"/>
        </w:rPr>
        <w:t>1</w:t>
      </w:r>
      <w:r w:rsidR="00774156" w:rsidRPr="00B738E7">
        <w:rPr>
          <w:smallCaps/>
          <w:color w:val="000000" w:themeColor="text1"/>
          <w:vertAlign w:val="superscript"/>
          <w:lang w:val="en"/>
        </w:rPr>
        <w:t>,</w:t>
      </w:r>
      <w:r w:rsidR="00791087" w:rsidRPr="00B738E7">
        <w:rPr>
          <w:smallCaps/>
          <w:color w:val="000000" w:themeColor="text1"/>
          <w:vertAlign w:val="superscript"/>
          <w:lang w:val="en"/>
        </w:rPr>
        <w:t>19</w:t>
      </w:r>
      <w:r w:rsidR="00AA0099">
        <w:rPr>
          <w:smallCaps/>
          <w:color w:val="000000" w:themeColor="text1"/>
          <w:vertAlign w:val="superscript"/>
          <w:lang w:val="en"/>
        </w:rPr>
        <w:t>]</w:t>
      </w:r>
      <w:r w:rsidR="00791087" w:rsidRPr="00B738E7">
        <w:rPr>
          <w:smallCaps/>
          <w:color w:val="000000" w:themeColor="text1"/>
          <w:vertAlign w:val="superscript"/>
          <w:lang w:val="en"/>
        </w:rPr>
        <w:t xml:space="preserve"> </w:t>
      </w:r>
      <w:r w:rsidR="00774156" w:rsidRPr="00B738E7">
        <w:rPr>
          <w:smallCaps/>
          <w:color w:val="000000" w:themeColor="text1"/>
          <w:vertAlign w:val="superscript"/>
          <w:lang w:val="en"/>
        </w:rPr>
        <w:t xml:space="preserve"> </w:t>
      </w:r>
      <w:r w:rsidR="00797F8E">
        <w:rPr>
          <w:smallCaps/>
          <w:color w:val="000000" w:themeColor="text1"/>
          <w:lang w:val="en"/>
        </w:rPr>
        <w:t>,</w:t>
      </w:r>
      <w:r w:rsidR="00797F8E">
        <w:rPr>
          <w:color w:val="000000" w:themeColor="text1"/>
          <w:lang w:val="en"/>
        </w:rPr>
        <w:t>yet three</w:t>
      </w:r>
      <w:r w:rsidR="004650C0" w:rsidRPr="00B738E7">
        <w:rPr>
          <w:color w:val="000000" w:themeColor="text1"/>
          <w:lang w:val="en"/>
        </w:rPr>
        <w:t xml:space="preserve"> studies </w:t>
      </w:r>
      <w:r w:rsidR="0033581B" w:rsidRPr="00B738E7">
        <w:rPr>
          <w:color w:val="000000" w:themeColor="text1"/>
          <w:lang w:val="en"/>
        </w:rPr>
        <w:t>reported</w:t>
      </w:r>
      <w:r w:rsidR="004650C0" w:rsidRPr="00B738E7">
        <w:rPr>
          <w:color w:val="000000" w:themeColor="text1"/>
          <w:lang w:val="en"/>
        </w:rPr>
        <w:t xml:space="preserve"> no</w:t>
      </w:r>
      <w:r w:rsidR="0033581B" w:rsidRPr="00B738E7">
        <w:rPr>
          <w:color w:val="000000" w:themeColor="text1"/>
          <w:lang w:val="en"/>
        </w:rPr>
        <w:t xml:space="preserve"> significant</w:t>
      </w:r>
      <w:r w:rsidR="004650C0" w:rsidRPr="00B738E7">
        <w:rPr>
          <w:color w:val="000000" w:themeColor="text1"/>
          <w:lang w:val="en"/>
        </w:rPr>
        <w:t xml:space="preserve"> change in self</w:t>
      </w:r>
      <w:r w:rsidR="00C73699" w:rsidRPr="00B738E7">
        <w:rPr>
          <w:color w:val="000000" w:themeColor="text1"/>
          <w:lang w:val="en"/>
        </w:rPr>
        <w:t>-</w:t>
      </w:r>
      <w:r w:rsidR="00797F8E">
        <w:rPr>
          <w:color w:val="000000" w:themeColor="text1"/>
          <w:lang w:val="en"/>
        </w:rPr>
        <w:t xml:space="preserve">efficacy and </w:t>
      </w:r>
      <w:r w:rsidR="004650C0" w:rsidRPr="00B738E7">
        <w:rPr>
          <w:color w:val="000000" w:themeColor="text1"/>
          <w:lang w:val="en"/>
        </w:rPr>
        <w:t>quality of life</w:t>
      </w:r>
      <w:r w:rsidR="008F41C5" w:rsidRPr="00B738E7">
        <w:rPr>
          <w:color w:val="000000" w:themeColor="text1"/>
          <w:lang w:val="en"/>
        </w:rPr>
        <w:t>.</w:t>
      </w:r>
      <w:r w:rsidR="000238B5" w:rsidRPr="00B738E7">
        <w:rPr>
          <w:color w:val="000000" w:themeColor="text1"/>
          <w:lang w:val="en"/>
        </w:rPr>
        <w:t xml:space="preserve"> </w:t>
      </w:r>
      <w:r w:rsidR="00AA0099">
        <w:rPr>
          <w:smallCaps/>
          <w:color w:val="000000" w:themeColor="text1"/>
          <w:vertAlign w:val="superscript"/>
          <w:lang w:val="en"/>
        </w:rPr>
        <w:t>[</w:t>
      </w:r>
      <w:r w:rsidR="007A51F2" w:rsidRPr="00B738E7">
        <w:rPr>
          <w:smallCaps/>
          <w:color w:val="000000" w:themeColor="text1"/>
          <w:vertAlign w:val="superscript"/>
          <w:lang w:val="en"/>
        </w:rPr>
        <w:t>1</w:t>
      </w:r>
      <w:r w:rsidR="00791087" w:rsidRPr="00B738E7">
        <w:rPr>
          <w:smallCaps/>
          <w:color w:val="000000" w:themeColor="text1"/>
          <w:vertAlign w:val="superscript"/>
          <w:lang w:val="en"/>
        </w:rPr>
        <w:t>7</w:t>
      </w:r>
      <w:r w:rsidR="00F97468" w:rsidRPr="00B738E7">
        <w:rPr>
          <w:smallCaps/>
          <w:color w:val="000000" w:themeColor="text1"/>
          <w:vertAlign w:val="superscript"/>
          <w:lang w:val="en"/>
        </w:rPr>
        <w:t>, 18, 22</w:t>
      </w:r>
      <w:r w:rsidR="00AA0099">
        <w:rPr>
          <w:smallCaps/>
          <w:color w:val="000000" w:themeColor="text1"/>
          <w:vertAlign w:val="superscript"/>
          <w:lang w:val="en"/>
        </w:rPr>
        <w:t>]</w:t>
      </w:r>
      <w:r w:rsidR="00F97468" w:rsidRPr="00B738E7">
        <w:rPr>
          <w:smallCaps/>
          <w:color w:val="000000" w:themeColor="text1"/>
          <w:vertAlign w:val="superscript"/>
          <w:lang w:val="en"/>
        </w:rPr>
        <w:t xml:space="preserve"> </w:t>
      </w:r>
      <w:r w:rsidR="00F97468" w:rsidRPr="00B738E7">
        <w:rPr>
          <w:color w:val="000000" w:themeColor="text1"/>
          <w:lang w:val="en"/>
        </w:rPr>
        <w:t xml:space="preserve"> </w:t>
      </w:r>
      <w:r w:rsidR="00797F8E">
        <w:rPr>
          <w:color w:val="000000" w:themeColor="text1"/>
          <w:lang w:val="en"/>
        </w:rPr>
        <w:t>In regard to</w:t>
      </w:r>
      <w:r w:rsidR="004650C0" w:rsidRPr="00B738E7">
        <w:rPr>
          <w:color w:val="000000" w:themeColor="text1"/>
          <w:lang w:val="en"/>
        </w:rPr>
        <w:t xml:space="preserve"> the patient's knowledge, </w:t>
      </w:r>
      <w:r w:rsidR="00C73699" w:rsidRPr="00B738E7">
        <w:rPr>
          <w:color w:val="000000" w:themeColor="text1"/>
          <w:lang w:val="en"/>
        </w:rPr>
        <w:t>MA</w:t>
      </w:r>
      <w:r w:rsidR="004650C0" w:rsidRPr="00B738E7">
        <w:rPr>
          <w:color w:val="000000" w:themeColor="text1"/>
          <w:lang w:val="en"/>
        </w:rPr>
        <w:t xml:space="preserve"> has an </w:t>
      </w:r>
      <w:r>
        <w:rPr>
          <w:color w:val="000000" w:themeColor="text1"/>
          <w:lang w:val="en"/>
        </w:rPr>
        <w:t>impact on increased patients’ awareness,</w:t>
      </w:r>
      <w:r w:rsidR="00AA0099">
        <w:rPr>
          <w:smallCaps/>
          <w:color w:val="000000" w:themeColor="text1"/>
          <w:vertAlign w:val="superscript"/>
          <w:lang w:val="en"/>
        </w:rPr>
        <w:t>[</w:t>
      </w:r>
      <w:r w:rsidR="007A51F2" w:rsidRPr="00B738E7">
        <w:rPr>
          <w:smallCaps/>
          <w:color w:val="000000" w:themeColor="text1"/>
          <w:vertAlign w:val="superscript"/>
          <w:lang w:val="en"/>
        </w:rPr>
        <w:t>1</w:t>
      </w:r>
      <w:r w:rsidR="00791087" w:rsidRPr="00B738E7">
        <w:rPr>
          <w:smallCaps/>
          <w:color w:val="000000" w:themeColor="text1"/>
          <w:vertAlign w:val="superscript"/>
          <w:lang w:val="en"/>
        </w:rPr>
        <w:t>1</w:t>
      </w:r>
      <w:r w:rsidR="00AA0099">
        <w:rPr>
          <w:smallCaps/>
          <w:color w:val="000000" w:themeColor="text1"/>
          <w:vertAlign w:val="superscript"/>
          <w:lang w:val="en"/>
        </w:rPr>
        <w:t>]</w:t>
      </w:r>
      <w:r w:rsidR="004650C0" w:rsidRPr="00B738E7">
        <w:rPr>
          <w:color w:val="000000" w:themeColor="text1"/>
          <w:lang w:val="en"/>
        </w:rPr>
        <w:t xml:space="preserve"> but </w:t>
      </w:r>
      <w:r w:rsidR="00C73699" w:rsidRPr="00B738E7">
        <w:rPr>
          <w:color w:val="000000" w:themeColor="text1"/>
          <w:lang w:val="en"/>
        </w:rPr>
        <w:t>does not affect</w:t>
      </w:r>
      <w:r w:rsidR="004650C0" w:rsidRPr="00B738E7">
        <w:rPr>
          <w:color w:val="000000" w:themeColor="text1"/>
          <w:lang w:val="en"/>
        </w:rPr>
        <w:t xml:space="preserve"> compliance with medication</w:t>
      </w:r>
      <w:r w:rsidR="008F41C5" w:rsidRPr="00B738E7">
        <w:rPr>
          <w:color w:val="000000" w:themeColor="text1"/>
          <w:lang w:val="en"/>
        </w:rPr>
        <w:t>.</w:t>
      </w:r>
      <w:r w:rsidR="000238B5" w:rsidRPr="00B738E7">
        <w:rPr>
          <w:color w:val="000000" w:themeColor="text1"/>
          <w:lang w:val="en"/>
        </w:rPr>
        <w:t xml:space="preserve"> </w:t>
      </w:r>
      <w:r w:rsidR="00AA0099">
        <w:rPr>
          <w:smallCaps/>
          <w:color w:val="000000" w:themeColor="text1"/>
          <w:vertAlign w:val="superscript"/>
          <w:lang w:val="en"/>
        </w:rPr>
        <w:t>[</w:t>
      </w:r>
      <w:r w:rsidR="007A51F2" w:rsidRPr="00B738E7">
        <w:rPr>
          <w:smallCaps/>
          <w:color w:val="000000" w:themeColor="text1"/>
          <w:vertAlign w:val="superscript"/>
          <w:lang w:val="en"/>
        </w:rPr>
        <w:t>1</w:t>
      </w:r>
      <w:r w:rsidR="00791087" w:rsidRPr="00B738E7">
        <w:rPr>
          <w:smallCaps/>
          <w:color w:val="000000" w:themeColor="text1"/>
          <w:vertAlign w:val="superscript"/>
          <w:lang w:val="en"/>
        </w:rPr>
        <w:t>7</w:t>
      </w:r>
      <w:r w:rsidR="00AA0099">
        <w:rPr>
          <w:smallCaps/>
          <w:color w:val="000000" w:themeColor="text1"/>
          <w:vertAlign w:val="superscript"/>
          <w:lang w:val="en"/>
        </w:rPr>
        <w:t>]</w:t>
      </w:r>
    </w:p>
    <w:p w14:paraId="482D4ACA" w14:textId="6B491128" w:rsidR="00F909C5" w:rsidRPr="00B738E7" w:rsidRDefault="00F909C5" w:rsidP="00D24A79">
      <w:pPr>
        <w:pStyle w:val="NormalWeb"/>
        <w:spacing w:line="480" w:lineRule="auto"/>
        <w:jc w:val="center"/>
        <w:rPr>
          <w:color w:val="000000" w:themeColor="text1"/>
        </w:rPr>
      </w:pPr>
      <w:r w:rsidRPr="00B738E7">
        <w:rPr>
          <w:noProof/>
          <w:color w:val="000000" w:themeColor="text1"/>
          <w:lang w:val="en-IN" w:eastAsia="en-IN"/>
        </w:rPr>
        <w:drawing>
          <wp:inline distT="0" distB="0" distL="0" distR="0" wp14:anchorId="30F2603C" wp14:editId="566C0C43">
            <wp:extent cx="3823999" cy="2296160"/>
            <wp:effectExtent l="0" t="0" r="11430" b="15240"/>
            <wp:docPr id="6" name="Chart 6">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5703A94F-1E5C-DC46-B3D1-8C1C9CDBD0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9EDABBA" w14:textId="03F6443F" w:rsidR="009D156A" w:rsidRPr="00381548" w:rsidRDefault="00F909C5" w:rsidP="00F909C5">
      <w:pPr>
        <w:pStyle w:val="NormalWeb"/>
        <w:spacing w:line="480" w:lineRule="auto"/>
        <w:jc w:val="center"/>
        <w:rPr>
          <w:color w:val="000000" w:themeColor="text1"/>
        </w:rPr>
      </w:pPr>
      <w:r w:rsidRPr="00381548">
        <w:rPr>
          <w:color w:val="000000" w:themeColor="text1"/>
        </w:rPr>
        <w:t xml:space="preserve">Figure </w:t>
      </w:r>
      <w:r w:rsidR="00381548" w:rsidRPr="00381548">
        <w:rPr>
          <w:color w:val="000000" w:themeColor="text1"/>
        </w:rPr>
        <w:t>5</w:t>
      </w:r>
      <w:r w:rsidR="00114697" w:rsidRPr="00381548">
        <w:rPr>
          <w:color w:val="000000" w:themeColor="text1"/>
        </w:rPr>
        <w:t>. Types of outcome m</w:t>
      </w:r>
      <w:r w:rsidRPr="00381548">
        <w:rPr>
          <w:color w:val="000000" w:themeColor="text1"/>
        </w:rPr>
        <w:t>easures</w:t>
      </w:r>
    </w:p>
    <w:p w14:paraId="508B1DDA" w14:textId="77777777" w:rsidR="00114697" w:rsidRDefault="00114697" w:rsidP="00381548">
      <w:pPr>
        <w:pStyle w:val="NormalWeb"/>
        <w:spacing w:after="0" w:afterAutospacing="0" w:line="480" w:lineRule="auto"/>
        <w:ind w:firstLine="720"/>
        <w:jc w:val="both"/>
        <w:rPr>
          <w:i/>
          <w:color w:val="000000" w:themeColor="text1"/>
          <w:lang w:val="en"/>
        </w:rPr>
      </w:pPr>
      <w:r w:rsidRPr="00114697">
        <w:rPr>
          <w:i/>
          <w:color w:val="000000" w:themeColor="text1"/>
          <w:lang w:val="en"/>
        </w:rPr>
        <w:t>Users i</w:t>
      </w:r>
      <w:r w:rsidR="006D3A5A" w:rsidRPr="00114697">
        <w:rPr>
          <w:i/>
          <w:color w:val="000000" w:themeColor="text1"/>
          <w:lang w:val="en"/>
        </w:rPr>
        <w:t>nvolv</w:t>
      </w:r>
      <w:r w:rsidR="003F755A" w:rsidRPr="00114697">
        <w:rPr>
          <w:i/>
          <w:color w:val="000000" w:themeColor="text1"/>
          <w:lang w:val="en"/>
        </w:rPr>
        <w:t>e</w:t>
      </w:r>
      <w:r w:rsidR="006D3A5A" w:rsidRPr="00114697">
        <w:rPr>
          <w:i/>
          <w:color w:val="000000" w:themeColor="text1"/>
          <w:lang w:val="en"/>
        </w:rPr>
        <w:t>ment</w:t>
      </w:r>
    </w:p>
    <w:p w14:paraId="32F51C46" w14:textId="600FF1F8" w:rsidR="00F7463E" w:rsidRPr="00114697" w:rsidRDefault="00114697" w:rsidP="00381548">
      <w:pPr>
        <w:pStyle w:val="NormalWeb"/>
        <w:spacing w:after="0" w:afterAutospacing="0"/>
        <w:ind w:firstLine="720"/>
        <w:jc w:val="both"/>
        <w:rPr>
          <w:i/>
          <w:color w:val="000000" w:themeColor="text1"/>
        </w:rPr>
      </w:pPr>
      <w:r w:rsidRPr="00114697">
        <w:rPr>
          <w:color w:val="000000" w:themeColor="text1"/>
          <w:lang w:val="en"/>
        </w:rPr>
        <w:t>S</w:t>
      </w:r>
      <w:r w:rsidR="008120DE" w:rsidRPr="00114697">
        <w:rPr>
          <w:color w:val="000000" w:themeColor="text1"/>
          <w:lang w:val="en"/>
        </w:rPr>
        <w:t>e</w:t>
      </w:r>
      <w:r w:rsidR="008120DE" w:rsidRPr="00B738E7">
        <w:rPr>
          <w:color w:val="000000" w:themeColor="text1"/>
          <w:lang w:val="en"/>
        </w:rPr>
        <w:t>veral studies were conducted to identify the involvement of patients in d</w:t>
      </w:r>
      <w:r w:rsidR="00AC6CE7" w:rsidRPr="00B738E7">
        <w:rPr>
          <w:color w:val="000000" w:themeColor="text1"/>
          <w:lang w:val="en"/>
        </w:rPr>
        <w:t>esigned</w:t>
      </w:r>
      <w:r w:rsidR="008120DE" w:rsidRPr="00B738E7">
        <w:rPr>
          <w:color w:val="000000" w:themeColor="text1"/>
          <w:lang w:val="en"/>
        </w:rPr>
        <w:t xml:space="preserve"> features in MA, and the involvement of </w:t>
      </w:r>
      <w:r w:rsidR="00F909C5" w:rsidRPr="00B738E7">
        <w:rPr>
          <w:color w:val="000000" w:themeColor="text1"/>
          <w:lang w:val="en-US"/>
        </w:rPr>
        <w:t>PHTs</w:t>
      </w:r>
      <w:r w:rsidR="00F909C5" w:rsidRPr="00B738E7">
        <w:rPr>
          <w:color w:val="000000" w:themeColor="text1"/>
          <w:lang w:val="en"/>
        </w:rPr>
        <w:t xml:space="preserve"> </w:t>
      </w:r>
      <w:r w:rsidR="008120DE" w:rsidRPr="00B738E7">
        <w:rPr>
          <w:color w:val="000000" w:themeColor="text1"/>
          <w:lang w:val="en"/>
        </w:rPr>
        <w:t xml:space="preserve">in the development of MA to educate diabetic patients. </w:t>
      </w:r>
      <w:r w:rsidR="00F7463E" w:rsidRPr="00B738E7">
        <w:rPr>
          <w:color w:val="000000" w:themeColor="text1"/>
          <w:lang w:val="en"/>
        </w:rPr>
        <w:t xml:space="preserve">Our review shows that </w:t>
      </w:r>
      <w:r w:rsidR="00BB2D51">
        <w:rPr>
          <w:color w:val="000000" w:themeColor="text1"/>
          <w:lang w:val="en"/>
        </w:rPr>
        <w:t>only one</w:t>
      </w:r>
      <w:r w:rsidR="000A41D5" w:rsidRPr="00B738E7">
        <w:rPr>
          <w:color w:val="000000" w:themeColor="text1"/>
          <w:lang w:val="en"/>
        </w:rPr>
        <w:t xml:space="preserve"> study (6.7%)</w:t>
      </w:r>
      <w:r w:rsidR="00F7463E" w:rsidRPr="00B738E7">
        <w:rPr>
          <w:color w:val="000000" w:themeColor="text1"/>
          <w:lang w:val="en"/>
        </w:rPr>
        <w:t xml:space="preserve"> </w:t>
      </w:r>
      <w:r w:rsidR="00702CB9" w:rsidRPr="00B738E7">
        <w:rPr>
          <w:color w:val="000000" w:themeColor="text1"/>
          <w:lang w:val="en"/>
        </w:rPr>
        <w:t>that clearly described users’</w:t>
      </w:r>
      <w:r w:rsidR="00AB1A1E" w:rsidRPr="00B738E7">
        <w:rPr>
          <w:color w:val="000000" w:themeColor="text1"/>
          <w:lang w:val="en"/>
        </w:rPr>
        <w:t xml:space="preserve"> </w:t>
      </w:r>
      <w:r w:rsidR="00702CB9" w:rsidRPr="00B738E7">
        <w:rPr>
          <w:color w:val="000000" w:themeColor="text1"/>
          <w:lang w:val="en"/>
        </w:rPr>
        <w:t>involvement in the design of its MA.</w:t>
      </w:r>
      <w:r w:rsidR="00AA0099">
        <w:rPr>
          <w:smallCaps/>
          <w:color w:val="000000" w:themeColor="text1"/>
          <w:vertAlign w:val="superscript"/>
          <w:lang w:val="en"/>
        </w:rPr>
        <w:t>[</w:t>
      </w:r>
      <w:r w:rsidR="007A51F2" w:rsidRPr="00B738E7">
        <w:rPr>
          <w:smallCaps/>
          <w:color w:val="000000" w:themeColor="text1"/>
          <w:vertAlign w:val="superscript"/>
          <w:lang w:val="en"/>
        </w:rPr>
        <w:t>1</w:t>
      </w:r>
      <w:r w:rsidR="00791087" w:rsidRPr="00B738E7">
        <w:rPr>
          <w:smallCaps/>
          <w:color w:val="000000" w:themeColor="text1"/>
          <w:vertAlign w:val="superscript"/>
          <w:lang w:val="en"/>
        </w:rPr>
        <w:t>6</w:t>
      </w:r>
      <w:r w:rsidR="00AA0099">
        <w:rPr>
          <w:smallCaps/>
          <w:color w:val="000000" w:themeColor="text1"/>
          <w:vertAlign w:val="superscript"/>
          <w:lang w:val="en"/>
        </w:rPr>
        <w:t>]</w:t>
      </w:r>
      <w:r w:rsidR="00F909C5" w:rsidRPr="00B738E7">
        <w:rPr>
          <w:smallCaps/>
          <w:color w:val="000000" w:themeColor="text1"/>
          <w:vertAlign w:val="superscript"/>
          <w:lang w:val="en"/>
        </w:rPr>
        <w:t xml:space="preserve"> </w:t>
      </w:r>
      <w:r w:rsidR="00AC6CE7" w:rsidRPr="00B738E7">
        <w:rPr>
          <w:color w:val="000000" w:themeColor="text1"/>
          <w:lang w:val="en"/>
        </w:rPr>
        <w:t>Users’ involvement in design process increase the success rate of MA system usability</w:t>
      </w:r>
      <w:r w:rsidR="00F909C5" w:rsidRPr="00B738E7">
        <w:rPr>
          <w:color w:val="000000" w:themeColor="text1"/>
          <w:lang w:val="en"/>
        </w:rPr>
        <w:t>.</w:t>
      </w:r>
      <w:r w:rsidR="00AA0099">
        <w:rPr>
          <w:smallCaps/>
          <w:color w:val="000000" w:themeColor="text1"/>
          <w:vertAlign w:val="superscript"/>
          <w:lang w:val="en"/>
        </w:rPr>
        <w:t>[</w:t>
      </w:r>
      <w:r w:rsidR="007A51F2" w:rsidRPr="00B738E7">
        <w:rPr>
          <w:smallCaps/>
          <w:color w:val="000000" w:themeColor="text1"/>
          <w:vertAlign w:val="superscript"/>
          <w:lang w:val="en"/>
        </w:rPr>
        <w:t>1</w:t>
      </w:r>
      <w:r w:rsidR="00791087" w:rsidRPr="00B738E7">
        <w:rPr>
          <w:smallCaps/>
          <w:color w:val="000000" w:themeColor="text1"/>
          <w:vertAlign w:val="superscript"/>
          <w:lang w:val="en"/>
        </w:rPr>
        <w:t>1</w:t>
      </w:r>
      <w:r w:rsidR="00AA0099">
        <w:rPr>
          <w:smallCaps/>
          <w:color w:val="000000" w:themeColor="text1"/>
          <w:vertAlign w:val="superscript"/>
          <w:lang w:val="en"/>
        </w:rPr>
        <w:t>]</w:t>
      </w:r>
      <w:r w:rsidR="008120DE" w:rsidRPr="00B738E7">
        <w:rPr>
          <w:color w:val="000000" w:themeColor="text1"/>
          <w:lang w:val="en"/>
        </w:rPr>
        <w:t xml:space="preserve"> </w:t>
      </w:r>
      <w:r w:rsidR="00F7463E" w:rsidRPr="00B738E7">
        <w:rPr>
          <w:color w:val="000000" w:themeColor="text1"/>
          <w:lang w:val="en"/>
        </w:rPr>
        <w:t>To Achieve long term effective glucose improvement, interactive management betwe</w:t>
      </w:r>
      <w:r w:rsidR="00AB1A1E" w:rsidRPr="00B738E7">
        <w:rPr>
          <w:color w:val="000000" w:themeColor="text1"/>
          <w:lang w:val="en"/>
        </w:rPr>
        <w:t>e</w:t>
      </w:r>
      <w:r w:rsidR="00F7463E" w:rsidRPr="00B738E7">
        <w:rPr>
          <w:color w:val="000000" w:themeColor="text1"/>
          <w:lang w:val="en"/>
        </w:rPr>
        <w:t>n patient and PHTs can help achieve rapid and sustained glycemic control</w:t>
      </w:r>
      <w:r w:rsidR="008F41C5" w:rsidRPr="00B738E7">
        <w:rPr>
          <w:color w:val="000000" w:themeColor="text1"/>
          <w:lang w:val="en"/>
        </w:rPr>
        <w:t>.</w:t>
      </w:r>
      <w:r w:rsidR="00AA0099">
        <w:rPr>
          <w:smallCaps/>
          <w:color w:val="000000" w:themeColor="text1"/>
          <w:vertAlign w:val="superscript"/>
          <w:lang w:val="en"/>
        </w:rPr>
        <w:t>[</w:t>
      </w:r>
      <w:r w:rsidR="007A51F2" w:rsidRPr="00B738E7">
        <w:rPr>
          <w:smallCaps/>
          <w:color w:val="000000" w:themeColor="text1"/>
          <w:vertAlign w:val="superscript"/>
          <w:lang w:val="en"/>
        </w:rPr>
        <w:t>2</w:t>
      </w:r>
      <w:r w:rsidR="00791087" w:rsidRPr="00B738E7">
        <w:rPr>
          <w:smallCaps/>
          <w:color w:val="000000" w:themeColor="text1"/>
          <w:vertAlign w:val="superscript"/>
          <w:lang w:val="en"/>
        </w:rPr>
        <w:t>8</w:t>
      </w:r>
      <w:r w:rsidR="00AA0099">
        <w:rPr>
          <w:smallCaps/>
          <w:color w:val="000000" w:themeColor="text1"/>
          <w:vertAlign w:val="superscript"/>
          <w:lang w:val="en"/>
        </w:rPr>
        <w:t>]</w:t>
      </w:r>
    </w:p>
    <w:p w14:paraId="0E216E40" w14:textId="3DA4EDE5" w:rsidR="008120DE" w:rsidRPr="00114697" w:rsidRDefault="00114697" w:rsidP="00381548">
      <w:pPr>
        <w:pStyle w:val="NormalWeb"/>
        <w:spacing w:line="480" w:lineRule="auto"/>
        <w:ind w:firstLine="720"/>
        <w:jc w:val="both"/>
        <w:rPr>
          <w:i/>
          <w:color w:val="000000" w:themeColor="text1"/>
        </w:rPr>
      </w:pPr>
      <w:r w:rsidRPr="00114697">
        <w:rPr>
          <w:i/>
          <w:color w:val="000000" w:themeColor="text1"/>
          <w:lang w:val="en"/>
        </w:rPr>
        <w:t>Clinical expert i</w:t>
      </w:r>
      <w:r w:rsidR="008120DE" w:rsidRPr="00114697">
        <w:rPr>
          <w:i/>
          <w:color w:val="000000" w:themeColor="text1"/>
          <w:lang w:val="en"/>
        </w:rPr>
        <w:t>nvolvement</w:t>
      </w:r>
    </w:p>
    <w:p w14:paraId="072C0F87" w14:textId="40BB5A07" w:rsidR="00264030" w:rsidRPr="00B738E7" w:rsidRDefault="00EA1B83" w:rsidP="00BB2D51">
      <w:pPr>
        <w:pStyle w:val="NormalWeb"/>
        <w:ind w:firstLine="720"/>
        <w:jc w:val="both"/>
        <w:rPr>
          <w:color w:val="000000" w:themeColor="text1"/>
        </w:rPr>
      </w:pPr>
      <w:r w:rsidRPr="00B738E7">
        <w:rPr>
          <w:color w:val="000000" w:themeColor="text1"/>
          <w:lang w:val="en"/>
        </w:rPr>
        <w:t xml:space="preserve">In addition to patients, the involvement of </w:t>
      </w:r>
      <w:r w:rsidR="004B7794" w:rsidRPr="00B738E7">
        <w:rPr>
          <w:color w:val="000000" w:themeColor="text1"/>
          <w:lang w:val="en-US"/>
        </w:rPr>
        <w:t>PHTs</w:t>
      </w:r>
      <w:r w:rsidRPr="00B738E7">
        <w:rPr>
          <w:color w:val="000000" w:themeColor="text1"/>
          <w:lang w:val="en"/>
        </w:rPr>
        <w:t xml:space="preserve"> is also an important factor in setting quality health information based on treatment standards thereby preventing</w:t>
      </w:r>
      <w:r w:rsidR="00170315" w:rsidRPr="00B738E7">
        <w:rPr>
          <w:color w:val="000000" w:themeColor="text1"/>
          <w:lang w:val="en"/>
        </w:rPr>
        <w:t xml:space="preserve"> legal</w:t>
      </w:r>
      <w:r w:rsidR="00C73699" w:rsidRPr="00B738E7">
        <w:rPr>
          <w:color w:val="000000" w:themeColor="text1"/>
          <w:lang w:val="en"/>
        </w:rPr>
        <w:t xml:space="preserve"> </w:t>
      </w:r>
      <w:r w:rsidRPr="00B738E7">
        <w:rPr>
          <w:color w:val="000000" w:themeColor="text1"/>
          <w:lang w:val="en"/>
        </w:rPr>
        <w:t>implications</w:t>
      </w:r>
      <w:r w:rsidR="00652280" w:rsidRPr="00B738E7">
        <w:rPr>
          <w:color w:val="000000" w:themeColor="text1"/>
          <w:lang w:val="en"/>
        </w:rPr>
        <w:t xml:space="preserve">, </w:t>
      </w:r>
      <w:r w:rsidR="00451E8A" w:rsidRPr="00B738E7">
        <w:rPr>
          <w:color w:val="000000" w:themeColor="text1"/>
          <w:lang w:val="en"/>
        </w:rPr>
        <w:lastRenderedPageBreak/>
        <w:t>and protect patients from incorrect and misleading information.</w:t>
      </w:r>
      <w:r w:rsidR="00652280" w:rsidRPr="00B738E7">
        <w:rPr>
          <w:color w:val="000000" w:themeColor="text1"/>
          <w:lang w:val="en"/>
        </w:rPr>
        <w:t xml:space="preserve"> Our review shows that</w:t>
      </w:r>
      <w:r w:rsidRPr="00B738E7">
        <w:rPr>
          <w:color w:val="000000" w:themeColor="text1"/>
          <w:lang w:val="en"/>
        </w:rPr>
        <w:t xml:space="preserve"> </w:t>
      </w:r>
      <w:r w:rsidR="00652280" w:rsidRPr="00B738E7">
        <w:rPr>
          <w:color w:val="000000" w:themeColor="text1"/>
          <w:lang w:val="en"/>
        </w:rPr>
        <w:t>o</w:t>
      </w:r>
      <w:r w:rsidR="0084035F" w:rsidRPr="00B738E7">
        <w:rPr>
          <w:color w:val="000000" w:themeColor="text1"/>
          <w:lang w:val="en"/>
        </w:rPr>
        <w:t>nly</w:t>
      </w:r>
      <w:r w:rsidRPr="00B738E7">
        <w:rPr>
          <w:color w:val="000000" w:themeColor="text1"/>
          <w:lang w:val="en"/>
        </w:rPr>
        <w:t xml:space="preserve"> </w:t>
      </w:r>
      <w:r w:rsidR="0084035F" w:rsidRPr="00B738E7">
        <w:rPr>
          <w:color w:val="000000" w:themeColor="text1"/>
          <w:lang w:val="en"/>
        </w:rPr>
        <w:t xml:space="preserve">1 </w:t>
      </w:r>
      <w:r w:rsidRPr="00B738E7">
        <w:rPr>
          <w:color w:val="000000" w:themeColor="text1"/>
          <w:lang w:val="en"/>
        </w:rPr>
        <w:t>in</w:t>
      </w:r>
      <w:r w:rsidR="0084035F" w:rsidRPr="00B738E7">
        <w:rPr>
          <w:color w:val="000000" w:themeColor="text1"/>
          <w:lang w:val="en"/>
        </w:rPr>
        <w:t xml:space="preserve"> 15 Studies</w:t>
      </w:r>
      <w:r w:rsidRPr="00B738E7">
        <w:rPr>
          <w:color w:val="000000" w:themeColor="text1"/>
          <w:lang w:val="en"/>
        </w:rPr>
        <w:t xml:space="preserve"> </w:t>
      </w:r>
      <w:r w:rsidR="0084035F" w:rsidRPr="00B738E7">
        <w:rPr>
          <w:color w:val="000000" w:themeColor="text1"/>
          <w:lang w:val="en"/>
        </w:rPr>
        <w:t>involving patients and</w:t>
      </w:r>
      <w:r w:rsidRPr="00B738E7">
        <w:rPr>
          <w:color w:val="000000" w:themeColor="text1"/>
          <w:lang w:val="en"/>
        </w:rPr>
        <w:t xml:space="preserve"> </w:t>
      </w:r>
      <w:r w:rsidR="0084035F" w:rsidRPr="00B738E7">
        <w:rPr>
          <w:color w:val="000000" w:themeColor="text1"/>
          <w:lang w:val="en"/>
        </w:rPr>
        <w:t>health professionals in the use of</w:t>
      </w:r>
      <w:r w:rsidRPr="00B738E7">
        <w:rPr>
          <w:color w:val="000000" w:themeColor="text1"/>
          <w:lang w:val="en"/>
        </w:rPr>
        <w:t xml:space="preserve"> </w:t>
      </w:r>
      <w:r w:rsidR="0084035F" w:rsidRPr="00B738E7">
        <w:rPr>
          <w:color w:val="000000" w:themeColor="text1"/>
          <w:lang w:val="en"/>
        </w:rPr>
        <w:t>Apps, which</w:t>
      </w:r>
      <w:r w:rsidRPr="00B738E7">
        <w:rPr>
          <w:color w:val="000000" w:themeColor="text1"/>
          <w:lang w:val="en"/>
        </w:rPr>
        <w:t xml:space="preserve"> </w:t>
      </w:r>
      <w:r w:rsidR="0084035F" w:rsidRPr="00B738E7">
        <w:rPr>
          <w:color w:val="000000" w:themeColor="text1"/>
          <w:lang w:val="en"/>
        </w:rPr>
        <w:t>have an impact on</w:t>
      </w:r>
      <w:r w:rsidRPr="00B738E7">
        <w:rPr>
          <w:color w:val="000000" w:themeColor="text1"/>
          <w:lang w:val="en"/>
        </w:rPr>
        <w:t xml:space="preserve"> </w:t>
      </w:r>
      <w:r w:rsidR="0084035F" w:rsidRPr="00B738E7">
        <w:rPr>
          <w:color w:val="000000" w:themeColor="text1"/>
          <w:lang w:val="en"/>
        </w:rPr>
        <w:t>improving patient</w:t>
      </w:r>
      <w:r w:rsidRPr="00B738E7">
        <w:rPr>
          <w:color w:val="000000" w:themeColor="text1"/>
          <w:lang w:val="en"/>
        </w:rPr>
        <w:t xml:space="preserve"> knowledge</w:t>
      </w:r>
      <w:r w:rsidR="0084035F" w:rsidRPr="00B738E7">
        <w:rPr>
          <w:color w:val="000000" w:themeColor="text1"/>
          <w:lang w:val="en"/>
        </w:rPr>
        <w:t xml:space="preserve"> and</w:t>
      </w:r>
      <w:r w:rsidRPr="00B738E7">
        <w:rPr>
          <w:color w:val="000000" w:themeColor="text1"/>
          <w:lang w:val="en"/>
        </w:rPr>
        <w:t xml:space="preserve"> </w:t>
      </w:r>
      <w:r w:rsidR="0084035F" w:rsidRPr="00B738E7">
        <w:rPr>
          <w:color w:val="000000" w:themeColor="text1"/>
          <w:lang w:val="en"/>
        </w:rPr>
        <w:t>self</w:t>
      </w:r>
      <w:r w:rsidR="00C73699" w:rsidRPr="00B738E7">
        <w:rPr>
          <w:color w:val="000000" w:themeColor="text1"/>
          <w:lang w:val="en"/>
        </w:rPr>
        <w:t>-</w:t>
      </w:r>
      <w:r w:rsidR="0084035F" w:rsidRPr="00B738E7">
        <w:rPr>
          <w:color w:val="000000" w:themeColor="text1"/>
          <w:lang w:val="en"/>
        </w:rPr>
        <w:t>efficacy</w:t>
      </w:r>
      <w:r w:rsidRPr="00B738E7">
        <w:rPr>
          <w:color w:val="000000" w:themeColor="text1"/>
          <w:lang w:val="en"/>
        </w:rPr>
        <w:t xml:space="preserve"> significantly</w:t>
      </w:r>
      <w:r w:rsidR="008F41C5" w:rsidRPr="00B738E7">
        <w:rPr>
          <w:color w:val="000000" w:themeColor="text1"/>
          <w:lang w:val="en"/>
        </w:rPr>
        <w:t>.</w:t>
      </w:r>
      <w:r w:rsidR="00AA0099">
        <w:rPr>
          <w:smallCaps/>
          <w:color w:val="000000" w:themeColor="text1"/>
          <w:vertAlign w:val="superscript"/>
          <w:lang w:val="en"/>
        </w:rPr>
        <w:t>[</w:t>
      </w:r>
      <w:r w:rsidR="007A51F2" w:rsidRPr="00B738E7">
        <w:rPr>
          <w:smallCaps/>
          <w:color w:val="000000" w:themeColor="text1"/>
          <w:vertAlign w:val="superscript"/>
          <w:lang w:val="en"/>
        </w:rPr>
        <w:t>1</w:t>
      </w:r>
      <w:r w:rsidR="00791087" w:rsidRPr="00B738E7">
        <w:rPr>
          <w:smallCaps/>
          <w:color w:val="000000" w:themeColor="text1"/>
          <w:vertAlign w:val="superscript"/>
          <w:lang w:val="en"/>
        </w:rPr>
        <w:t>6</w:t>
      </w:r>
      <w:r w:rsidR="00AA0099">
        <w:rPr>
          <w:smallCaps/>
          <w:color w:val="000000" w:themeColor="text1"/>
          <w:vertAlign w:val="superscript"/>
          <w:lang w:val="en"/>
        </w:rPr>
        <w:t>]</w:t>
      </w:r>
      <w:r w:rsidRPr="00B738E7">
        <w:rPr>
          <w:color w:val="000000" w:themeColor="text1"/>
          <w:lang w:val="en"/>
        </w:rPr>
        <w:t xml:space="preserve">   </w:t>
      </w:r>
      <w:r w:rsidR="0084035F" w:rsidRPr="00B738E7">
        <w:rPr>
          <w:color w:val="000000" w:themeColor="text1"/>
          <w:lang w:val="en"/>
        </w:rPr>
        <w:t>However</w:t>
      </w:r>
      <w:r w:rsidR="00C73699" w:rsidRPr="00B738E7">
        <w:rPr>
          <w:color w:val="000000" w:themeColor="text1"/>
          <w:lang w:val="en"/>
        </w:rPr>
        <w:t>,</w:t>
      </w:r>
      <w:r w:rsidRPr="00B738E7">
        <w:rPr>
          <w:color w:val="000000" w:themeColor="text1"/>
          <w:lang w:val="en"/>
        </w:rPr>
        <w:t xml:space="preserve"> </w:t>
      </w:r>
      <w:r w:rsidR="004B7794" w:rsidRPr="00B738E7">
        <w:rPr>
          <w:color w:val="000000" w:themeColor="text1"/>
          <w:lang w:val="en"/>
        </w:rPr>
        <w:t>t</w:t>
      </w:r>
      <w:r w:rsidR="00170315" w:rsidRPr="00B738E7">
        <w:rPr>
          <w:color w:val="000000" w:themeColor="text1"/>
          <w:lang w:val="en"/>
        </w:rPr>
        <w:t>here are no</w:t>
      </w:r>
      <w:r w:rsidRPr="00B738E7">
        <w:rPr>
          <w:color w:val="000000" w:themeColor="text1"/>
          <w:lang w:val="en"/>
        </w:rPr>
        <w:t xml:space="preserve"> </w:t>
      </w:r>
      <w:r w:rsidR="004B7794" w:rsidRPr="00B738E7">
        <w:rPr>
          <w:color w:val="000000" w:themeColor="text1"/>
          <w:lang w:val="en"/>
        </w:rPr>
        <w:t>o</w:t>
      </w:r>
      <w:r w:rsidR="00170315" w:rsidRPr="00B738E7">
        <w:rPr>
          <w:color w:val="000000" w:themeColor="text1"/>
          <w:lang w:val="en"/>
        </w:rPr>
        <w:t>ne</w:t>
      </w:r>
      <w:r w:rsidRPr="00B738E7">
        <w:rPr>
          <w:color w:val="000000" w:themeColor="text1"/>
          <w:lang w:val="en"/>
        </w:rPr>
        <w:t xml:space="preserve"> </w:t>
      </w:r>
      <w:r w:rsidR="004B7794" w:rsidRPr="00B738E7">
        <w:rPr>
          <w:color w:val="000000" w:themeColor="text1"/>
          <w:lang w:val="en"/>
        </w:rPr>
        <w:t>a</w:t>
      </w:r>
      <w:r w:rsidRPr="00B738E7">
        <w:rPr>
          <w:color w:val="000000" w:themeColor="text1"/>
          <w:lang w:val="en"/>
        </w:rPr>
        <w:t xml:space="preserve"> </w:t>
      </w:r>
      <w:r w:rsidR="00170315" w:rsidRPr="00B738E7">
        <w:rPr>
          <w:color w:val="000000" w:themeColor="text1"/>
          <w:lang w:val="en"/>
        </w:rPr>
        <w:t>study</w:t>
      </w:r>
      <w:r w:rsidRPr="00B738E7">
        <w:rPr>
          <w:color w:val="000000" w:themeColor="text1"/>
          <w:lang w:val="en"/>
        </w:rPr>
        <w:t xml:space="preserve"> </w:t>
      </w:r>
      <w:r w:rsidR="00170315" w:rsidRPr="00B738E7">
        <w:rPr>
          <w:color w:val="000000" w:themeColor="text1"/>
          <w:lang w:val="en"/>
        </w:rPr>
        <w:t>involving</w:t>
      </w:r>
      <w:r w:rsidRPr="00B738E7">
        <w:rPr>
          <w:color w:val="000000" w:themeColor="text1"/>
          <w:lang w:val="en"/>
        </w:rPr>
        <w:t xml:space="preserve"> the</w:t>
      </w:r>
      <w:r w:rsidR="0084035F" w:rsidRPr="00B738E7">
        <w:rPr>
          <w:color w:val="000000" w:themeColor="text1"/>
          <w:lang w:val="en"/>
        </w:rPr>
        <w:t xml:space="preserve"> inter</w:t>
      </w:r>
      <w:r w:rsidR="00BD040D" w:rsidRPr="00B738E7">
        <w:rPr>
          <w:color w:val="000000" w:themeColor="text1"/>
          <w:lang w:val="en"/>
        </w:rPr>
        <w:t xml:space="preserve"> </w:t>
      </w:r>
      <w:r w:rsidR="0084035F" w:rsidRPr="00B738E7">
        <w:rPr>
          <w:color w:val="000000" w:themeColor="text1"/>
          <w:lang w:val="en"/>
        </w:rPr>
        <w:t>collaboration of</w:t>
      </w:r>
      <w:r w:rsidRPr="00B738E7">
        <w:rPr>
          <w:color w:val="000000" w:themeColor="text1"/>
          <w:lang w:val="en"/>
        </w:rPr>
        <w:t xml:space="preserve"> </w:t>
      </w:r>
      <w:r w:rsidR="004B7794" w:rsidRPr="00B738E7">
        <w:rPr>
          <w:color w:val="000000" w:themeColor="text1"/>
          <w:lang w:val="en-US"/>
        </w:rPr>
        <w:t>PHTs</w:t>
      </w:r>
      <w:r w:rsidR="00170315" w:rsidRPr="00B738E7">
        <w:rPr>
          <w:color w:val="000000" w:themeColor="text1"/>
          <w:lang w:val="en"/>
        </w:rPr>
        <w:t xml:space="preserve"> such as</w:t>
      </w:r>
      <w:r w:rsidRPr="00B738E7">
        <w:rPr>
          <w:color w:val="000000" w:themeColor="text1"/>
          <w:lang w:val="en"/>
        </w:rPr>
        <w:t xml:space="preserve"> </w:t>
      </w:r>
      <w:r w:rsidR="00BB2D51">
        <w:rPr>
          <w:color w:val="000000" w:themeColor="text1"/>
          <w:lang w:val="en"/>
        </w:rPr>
        <w:t>physicians</w:t>
      </w:r>
      <w:r w:rsidR="00170315" w:rsidRPr="00B738E7">
        <w:rPr>
          <w:color w:val="000000" w:themeColor="text1"/>
          <w:lang w:val="en"/>
        </w:rPr>
        <w:t>, pharmacist</w:t>
      </w:r>
      <w:r w:rsidR="003B001B" w:rsidRPr="00B738E7">
        <w:rPr>
          <w:color w:val="000000" w:themeColor="text1"/>
          <w:lang w:val="en"/>
        </w:rPr>
        <w:t>s</w:t>
      </w:r>
      <w:r w:rsidR="00170315" w:rsidRPr="00B738E7">
        <w:rPr>
          <w:color w:val="000000" w:themeColor="text1"/>
          <w:lang w:val="en"/>
        </w:rPr>
        <w:t xml:space="preserve">, </w:t>
      </w:r>
      <w:r w:rsidR="005347ED" w:rsidRPr="00B738E7">
        <w:rPr>
          <w:color w:val="000000" w:themeColor="text1"/>
          <w:lang w:val="en"/>
        </w:rPr>
        <w:t xml:space="preserve">and </w:t>
      </w:r>
      <w:r w:rsidR="00114697">
        <w:rPr>
          <w:color w:val="000000" w:themeColor="text1"/>
          <w:lang w:val="en"/>
        </w:rPr>
        <w:t>n</w:t>
      </w:r>
      <w:r w:rsidR="00170315" w:rsidRPr="00B738E7">
        <w:rPr>
          <w:color w:val="000000" w:themeColor="text1"/>
          <w:lang w:val="en"/>
        </w:rPr>
        <w:t>urses.</w:t>
      </w:r>
      <w:r w:rsidRPr="00B738E7">
        <w:rPr>
          <w:color w:val="000000" w:themeColor="text1"/>
          <w:lang w:val="en"/>
        </w:rPr>
        <w:t xml:space="preserve"> </w:t>
      </w:r>
      <w:r w:rsidR="00170315" w:rsidRPr="00B738E7">
        <w:rPr>
          <w:color w:val="000000" w:themeColor="text1"/>
          <w:lang w:val="en"/>
        </w:rPr>
        <w:t>Granting</w:t>
      </w:r>
      <w:r w:rsidRPr="00B738E7">
        <w:rPr>
          <w:color w:val="000000" w:themeColor="text1"/>
          <w:lang w:val="en"/>
        </w:rPr>
        <w:t xml:space="preserve"> </w:t>
      </w:r>
      <w:r w:rsidR="004B7794" w:rsidRPr="00B738E7">
        <w:rPr>
          <w:color w:val="000000" w:themeColor="text1"/>
          <w:lang w:val="en"/>
        </w:rPr>
        <w:t>e</w:t>
      </w:r>
      <w:r w:rsidR="00170315" w:rsidRPr="00B738E7">
        <w:rPr>
          <w:color w:val="000000" w:themeColor="text1"/>
          <w:lang w:val="en"/>
        </w:rPr>
        <w:t>ducation</w:t>
      </w:r>
      <w:r w:rsidRPr="00B738E7">
        <w:rPr>
          <w:color w:val="000000" w:themeColor="text1"/>
          <w:lang w:val="en"/>
        </w:rPr>
        <w:t xml:space="preserve"> </w:t>
      </w:r>
      <w:r w:rsidR="00170315" w:rsidRPr="00B738E7">
        <w:rPr>
          <w:color w:val="000000" w:themeColor="text1"/>
          <w:lang w:val="en"/>
        </w:rPr>
        <w:t xml:space="preserve">to </w:t>
      </w:r>
      <w:r w:rsidR="004B7794" w:rsidRPr="00B738E7">
        <w:rPr>
          <w:color w:val="000000" w:themeColor="text1"/>
          <w:lang w:val="en"/>
        </w:rPr>
        <w:t>p</w:t>
      </w:r>
      <w:r w:rsidR="00170315" w:rsidRPr="00B738E7">
        <w:rPr>
          <w:color w:val="000000" w:themeColor="text1"/>
          <w:lang w:val="en"/>
        </w:rPr>
        <w:t>atients</w:t>
      </w:r>
      <w:r w:rsidRPr="00B738E7">
        <w:rPr>
          <w:color w:val="000000" w:themeColor="text1"/>
          <w:lang w:val="en"/>
        </w:rPr>
        <w:t xml:space="preserve"> </w:t>
      </w:r>
      <w:r w:rsidR="00170315" w:rsidRPr="00B738E7">
        <w:rPr>
          <w:color w:val="000000" w:themeColor="text1"/>
          <w:lang w:val="en"/>
        </w:rPr>
        <w:t>is a</w:t>
      </w:r>
      <w:r w:rsidRPr="00B738E7">
        <w:rPr>
          <w:color w:val="000000" w:themeColor="text1"/>
          <w:lang w:val="en"/>
        </w:rPr>
        <w:t xml:space="preserve"> </w:t>
      </w:r>
      <w:r w:rsidR="00170315" w:rsidRPr="00B738E7">
        <w:rPr>
          <w:color w:val="000000" w:themeColor="text1"/>
          <w:lang w:val="en"/>
        </w:rPr>
        <w:t>process that</w:t>
      </w:r>
      <w:r w:rsidRPr="00B738E7">
        <w:rPr>
          <w:color w:val="000000" w:themeColor="text1"/>
          <w:lang w:val="en"/>
        </w:rPr>
        <w:t xml:space="preserve"> </w:t>
      </w:r>
      <w:r w:rsidR="00170315" w:rsidRPr="00B738E7">
        <w:rPr>
          <w:color w:val="000000" w:themeColor="text1"/>
          <w:lang w:val="en"/>
        </w:rPr>
        <w:t>requires cooperation</w:t>
      </w:r>
      <w:r w:rsidR="00F42FDC" w:rsidRPr="00B738E7">
        <w:rPr>
          <w:color w:val="000000" w:themeColor="text1"/>
          <w:lang w:val="en"/>
        </w:rPr>
        <w:t xml:space="preserve"> from</w:t>
      </w:r>
      <w:r w:rsidRPr="00B738E7">
        <w:rPr>
          <w:color w:val="000000" w:themeColor="text1"/>
          <w:lang w:val="en"/>
        </w:rPr>
        <w:t xml:space="preserve"> </w:t>
      </w:r>
      <w:r w:rsidR="00C73699" w:rsidRPr="00B738E7">
        <w:rPr>
          <w:color w:val="000000" w:themeColor="text1"/>
          <w:lang w:val="en"/>
        </w:rPr>
        <w:t>PHT</w:t>
      </w:r>
      <w:r w:rsidR="004B7794" w:rsidRPr="00B738E7">
        <w:rPr>
          <w:color w:val="000000" w:themeColor="text1"/>
          <w:lang w:val="en"/>
        </w:rPr>
        <w:t>s</w:t>
      </w:r>
      <w:r w:rsidR="00F42FDC" w:rsidRPr="00B738E7">
        <w:rPr>
          <w:color w:val="000000" w:themeColor="text1"/>
          <w:lang w:val="en"/>
        </w:rPr>
        <w:t xml:space="preserve">, </w:t>
      </w:r>
      <w:r w:rsidR="00AB1A1E" w:rsidRPr="00B738E7">
        <w:rPr>
          <w:color w:val="000000" w:themeColor="text1"/>
          <w:lang w:val="en"/>
        </w:rPr>
        <w:t>t</w:t>
      </w:r>
      <w:r w:rsidR="00F42FDC" w:rsidRPr="00B738E7">
        <w:rPr>
          <w:color w:val="000000" w:themeColor="text1"/>
          <w:lang w:val="en"/>
        </w:rPr>
        <w:t>o address</w:t>
      </w:r>
      <w:r w:rsidRPr="00B738E7">
        <w:rPr>
          <w:color w:val="000000" w:themeColor="text1"/>
          <w:lang w:val="en"/>
        </w:rPr>
        <w:t xml:space="preserve"> the</w:t>
      </w:r>
      <w:r w:rsidR="00F42FDC" w:rsidRPr="00B738E7">
        <w:rPr>
          <w:color w:val="000000" w:themeColor="text1"/>
          <w:lang w:val="en"/>
        </w:rPr>
        <w:t xml:space="preserve"> complex</w:t>
      </w:r>
      <w:r w:rsidR="007F4527" w:rsidRPr="00B738E7">
        <w:rPr>
          <w:color w:val="000000" w:themeColor="text1"/>
          <w:lang w:val="en"/>
        </w:rPr>
        <w:t xml:space="preserve"> problems related to the compliance</w:t>
      </w:r>
      <w:r w:rsidRPr="00B738E7">
        <w:rPr>
          <w:color w:val="000000" w:themeColor="text1"/>
          <w:lang w:val="en"/>
        </w:rPr>
        <w:t xml:space="preserve"> of</w:t>
      </w:r>
      <w:r w:rsidR="007F4527" w:rsidRPr="00B738E7">
        <w:rPr>
          <w:color w:val="000000" w:themeColor="text1"/>
          <w:lang w:val="en"/>
        </w:rPr>
        <w:t xml:space="preserve"> drug medication</w:t>
      </w:r>
      <w:r w:rsidR="005347ED" w:rsidRPr="00B738E7">
        <w:rPr>
          <w:color w:val="000000" w:themeColor="text1"/>
          <w:lang w:val="en"/>
        </w:rPr>
        <w:t xml:space="preserve"> and</w:t>
      </w:r>
      <w:r w:rsidR="003B001B" w:rsidRPr="00B738E7">
        <w:rPr>
          <w:color w:val="000000" w:themeColor="text1"/>
          <w:lang w:val="en"/>
        </w:rPr>
        <w:t xml:space="preserve"> success rate</w:t>
      </w:r>
      <w:r w:rsidR="00A60D6C" w:rsidRPr="00B738E7">
        <w:rPr>
          <w:color w:val="000000" w:themeColor="text1"/>
          <w:lang w:val="en"/>
        </w:rPr>
        <w:t xml:space="preserve"> </w:t>
      </w:r>
      <w:r w:rsidR="003B001B" w:rsidRPr="00B738E7">
        <w:rPr>
          <w:color w:val="000000" w:themeColor="text1"/>
          <w:lang w:val="en"/>
        </w:rPr>
        <w:t>of</w:t>
      </w:r>
      <w:r w:rsidRPr="00B738E7">
        <w:rPr>
          <w:color w:val="000000" w:themeColor="text1"/>
          <w:lang w:val="en"/>
        </w:rPr>
        <w:t xml:space="preserve">  </w:t>
      </w:r>
      <w:r w:rsidR="00A60D6C" w:rsidRPr="00B738E7">
        <w:rPr>
          <w:color w:val="000000" w:themeColor="text1"/>
          <w:lang w:val="en"/>
        </w:rPr>
        <w:t>t</w:t>
      </w:r>
      <w:r w:rsidR="005347ED" w:rsidRPr="00B738E7">
        <w:rPr>
          <w:color w:val="000000" w:themeColor="text1"/>
          <w:lang w:val="en"/>
        </w:rPr>
        <w:t>herapeutic</w:t>
      </w:r>
      <w:r w:rsidR="00BD040D" w:rsidRPr="00B738E7">
        <w:rPr>
          <w:color w:val="000000" w:themeColor="text1"/>
          <w:lang w:val="en"/>
        </w:rPr>
        <w:t xml:space="preserve"> </w:t>
      </w:r>
      <w:r w:rsidRPr="00B738E7">
        <w:rPr>
          <w:color w:val="000000" w:themeColor="text1"/>
          <w:lang w:val="en"/>
        </w:rPr>
        <w:t>efficacy</w:t>
      </w:r>
      <w:r w:rsidR="005347ED" w:rsidRPr="00B738E7">
        <w:rPr>
          <w:color w:val="000000" w:themeColor="text1"/>
          <w:lang w:val="en"/>
        </w:rPr>
        <w:t>.</w:t>
      </w:r>
      <w:r w:rsidR="00114697">
        <w:rPr>
          <w:color w:val="000000" w:themeColor="text1"/>
          <w:lang w:val="en"/>
        </w:rPr>
        <w:t xml:space="preserve"> This f</w:t>
      </w:r>
      <w:r w:rsidR="00652280" w:rsidRPr="00B738E7">
        <w:rPr>
          <w:color w:val="000000" w:themeColor="text1"/>
          <w:lang w:val="en"/>
        </w:rPr>
        <w:t xml:space="preserve">inding highlights possible issues with the effectiveness, efficiency and </w:t>
      </w:r>
      <w:r w:rsidR="00114697">
        <w:rPr>
          <w:color w:val="000000" w:themeColor="text1"/>
          <w:lang w:val="en"/>
        </w:rPr>
        <w:t>relevance of these MA to user participation of PHTs.</w:t>
      </w:r>
    </w:p>
    <w:p w14:paraId="0DA4C34C" w14:textId="67CEA4DD" w:rsidR="000E2AFD" w:rsidRPr="00114697" w:rsidRDefault="00114697" w:rsidP="009D156A">
      <w:pPr>
        <w:pStyle w:val="NormalWeb"/>
        <w:spacing w:line="480" w:lineRule="auto"/>
        <w:jc w:val="center"/>
        <w:rPr>
          <w:color w:val="000000" w:themeColor="text1"/>
        </w:rPr>
      </w:pPr>
      <w:r w:rsidRPr="00114697">
        <w:rPr>
          <w:color w:val="000000" w:themeColor="text1"/>
          <w:lang w:val="en"/>
        </w:rPr>
        <w:t>Table 1. Summary of study c</w:t>
      </w:r>
      <w:r w:rsidR="009D156A" w:rsidRPr="00114697">
        <w:rPr>
          <w:color w:val="000000" w:themeColor="text1"/>
          <w:lang w:val="en"/>
        </w:rPr>
        <w:t>haracteristics</w:t>
      </w:r>
    </w:p>
    <w:tbl>
      <w:tblPr>
        <w:tblStyle w:val="GridTable4Accent3"/>
        <w:tblW w:w="9067" w:type="dxa"/>
        <w:tblLayout w:type="fixed"/>
        <w:tblLook w:val="04A0" w:firstRow="1" w:lastRow="0" w:firstColumn="1" w:lastColumn="0" w:noHBand="0" w:noVBand="1"/>
      </w:tblPr>
      <w:tblGrid>
        <w:gridCol w:w="1271"/>
        <w:gridCol w:w="1276"/>
        <w:gridCol w:w="1559"/>
        <w:gridCol w:w="1819"/>
        <w:gridCol w:w="1571"/>
        <w:gridCol w:w="1571"/>
      </w:tblGrid>
      <w:tr w:rsidR="00B738E7" w:rsidRPr="00114697" w14:paraId="51F93763" w14:textId="77777777" w:rsidTr="004939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7B19A97C" w14:textId="5947B67E" w:rsidR="005D2F2A" w:rsidRPr="00114697" w:rsidRDefault="00BB2D51" w:rsidP="00114697">
            <w:pPr>
              <w:pStyle w:val="NormalWeb"/>
              <w:jc w:val="center"/>
              <w:rPr>
                <w:color w:val="000000" w:themeColor="text1"/>
                <w:sz w:val="20"/>
                <w:szCs w:val="20"/>
              </w:rPr>
            </w:pPr>
            <w:r>
              <w:rPr>
                <w:color w:val="000000" w:themeColor="text1"/>
                <w:sz w:val="20"/>
                <w:szCs w:val="20"/>
                <w:lang w:val="en"/>
              </w:rPr>
              <w:t>Author (year)</w:t>
            </w:r>
          </w:p>
        </w:tc>
        <w:tc>
          <w:tcPr>
            <w:tcW w:w="1276" w:type="dxa"/>
          </w:tcPr>
          <w:p w14:paraId="2287F84E" w14:textId="763734A9" w:rsidR="005D2F2A" w:rsidRPr="00114697" w:rsidRDefault="005D2F2A" w:rsidP="00114697">
            <w:pPr>
              <w:pStyle w:val="NormalWeb"/>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Type of Participants</w:t>
            </w:r>
          </w:p>
        </w:tc>
        <w:tc>
          <w:tcPr>
            <w:tcW w:w="1559" w:type="dxa"/>
          </w:tcPr>
          <w:p w14:paraId="554D7E5C" w14:textId="4AF5DD0D" w:rsidR="005D2F2A" w:rsidRPr="00114697" w:rsidRDefault="00BB2D51" w:rsidP="00114697">
            <w:pPr>
              <w:pStyle w:val="NormalWeb"/>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lang w:val="en"/>
              </w:rPr>
              <w:t>Type o</w:t>
            </w:r>
            <w:r w:rsidR="005D2F2A" w:rsidRPr="00114697">
              <w:rPr>
                <w:color w:val="000000" w:themeColor="text1"/>
                <w:sz w:val="20"/>
                <w:szCs w:val="20"/>
                <w:lang w:val="en"/>
              </w:rPr>
              <w:t>f Interventions</w:t>
            </w:r>
          </w:p>
        </w:tc>
        <w:tc>
          <w:tcPr>
            <w:tcW w:w="1819" w:type="dxa"/>
          </w:tcPr>
          <w:p w14:paraId="18F567D7" w14:textId="46ABBEFF" w:rsidR="005D2F2A" w:rsidRPr="00114697" w:rsidRDefault="005D2F2A" w:rsidP="00114697">
            <w:pPr>
              <w:pStyle w:val="NormalWeb"/>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Outcomes and Measure</w:t>
            </w:r>
            <w:r w:rsidR="00BB2D51">
              <w:rPr>
                <w:color w:val="000000" w:themeColor="text1"/>
                <w:sz w:val="20"/>
                <w:szCs w:val="20"/>
                <w:lang w:val="en"/>
              </w:rPr>
              <w:t>s</w:t>
            </w:r>
          </w:p>
        </w:tc>
        <w:tc>
          <w:tcPr>
            <w:tcW w:w="1571" w:type="dxa"/>
          </w:tcPr>
          <w:p w14:paraId="45FDCD8F" w14:textId="5D409A60" w:rsidR="005D2F2A" w:rsidRPr="00114697" w:rsidRDefault="005D2F2A" w:rsidP="00114697">
            <w:pPr>
              <w:pStyle w:val="NormalWeb"/>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Users involvement in designed MA</w:t>
            </w:r>
          </w:p>
        </w:tc>
        <w:tc>
          <w:tcPr>
            <w:tcW w:w="1571" w:type="dxa"/>
          </w:tcPr>
          <w:p w14:paraId="34C3AE0F" w14:textId="216E1191" w:rsidR="005D2F2A" w:rsidRPr="00114697" w:rsidRDefault="005D2F2A" w:rsidP="00114697">
            <w:pPr>
              <w:pStyle w:val="NormalWeb"/>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Health Care Expert Involvement in designed</w:t>
            </w:r>
            <w:r w:rsidR="00BB2D51">
              <w:rPr>
                <w:color w:val="000000" w:themeColor="text1"/>
                <w:sz w:val="20"/>
                <w:szCs w:val="20"/>
                <w:lang w:val="en"/>
              </w:rPr>
              <w:t xml:space="preserve"> MA</w:t>
            </w:r>
          </w:p>
        </w:tc>
      </w:tr>
      <w:tr w:rsidR="00B738E7" w:rsidRPr="00114697" w14:paraId="0BA0E01B" w14:textId="77777777" w:rsidTr="00BB2D51">
        <w:trPr>
          <w:cnfStyle w:val="000000100000" w:firstRow="0" w:lastRow="0" w:firstColumn="0" w:lastColumn="0" w:oddVBand="0" w:evenVBand="0" w:oddHBand="1" w:evenHBand="0" w:firstRowFirstColumn="0" w:firstRowLastColumn="0" w:lastRowFirstColumn="0" w:lastRowLastColumn="0"/>
          <w:trHeight w:val="1688"/>
        </w:trPr>
        <w:tc>
          <w:tcPr>
            <w:cnfStyle w:val="001000000000" w:firstRow="0" w:lastRow="0" w:firstColumn="1" w:lastColumn="0" w:oddVBand="0" w:evenVBand="0" w:oddHBand="0" w:evenHBand="0" w:firstRowFirstColumn="0" w:firstRowLastColumn="0" w:lastRowFirstColumn="0" w:lastRowLastColumn="0"/>
            <w:tcW w:w="1271" w:type="dxa"/>
          </w:tcPr>
          <w:p w14:paraId="60CEA4CF" w14:textId="315C3569" w:rsidR="005A0D53" w:rsidRPr="00114697" w:rsidRDefault="00BB2D51" w:rsidP="00BB2D51">
            <w:pPr>
              <w:pStyle w:val="NormalWeb"/>
              <w:rPr>
                <w:color w:val="000000" w:themeColor="text1"/>
                <w:sz w:val="20"/>
                <w:szCs w:val="20"/>
              </w:rPr>
            </w:pPr>
            <w:r>
              <w:rPr>
                <w:color w:val="000000" w:themeColor="text1"/>
                <w:sz w:val="20"/>
                <w:szCs w:val="20"/>
                <w:lang w:val="en"/>
              </w:rPr>
              <w:t>1.</w:t>
            </w:r>
            <w:r w:rsidR="00F208BD" w:rsidRPr="00114697">
              <w:rPr>
                <w:color w:val="000000" w:themeColor="text1"/>
                <w:sz w:val="20"/>
                <w:szCs w:val="20"/>
                <w:lang w:val="en"/>
              </w:rPr>
              <w:t>Kirwan et al. (2013)</w:t>
            </w:r>
          </w:p>
        </w:tc>
        <w:tc>
          <w:tcPr>
            <w:tcW w:w="1276" w:type="dxa"/>
          </w:tcPr>
          <w:p w14:paraId="72957CDA" w14:textId="663CAD42" w:rsidR="005A0D53" w:rsidRPr="00114697" w:rsidRDefault="005A0D53" w:rsidP="00381548">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Type 1 Diabetes, N = 72</w:t>
            </w:r>
          </w:p>
        </w:tc>
        <w:tc>
          <w:tcPr>
            <w:tcW w:w="1559" w:type="dxa"/>
          </w:tcPr>
          <w:p w14:paraId="6BE3A75C" w14:textId="2A063552" w:rsidR="005D2F2A" w:rsidRPr="00114697" w:rsidRDefault="009D24D0"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self</w:t>
            </w:r>
            <w:r w:rsidR="003B001B" w:rsidRPr="00114697">
              <w:rPr>
                <w:color w:val="000000" w:themeColor="text1"/>
                <w:sz w:val="20"/>
                <w:szCs w:val="20"/>
                <w:lang w:val="en"/>
              </w:rPr>
              <w:t>-</w:t>
            </w:r>
            <w:r w:rsidRPr="00114697">
              <w:rPr>
                <w:color w:val="000000" w:themeColor="text1"/>
                <w:sz w:val="20"/>
                <w:szCs w:val="20"/>
                <w:lang w:val="en"/>
              </w:rPr>
              <w:t>care (diet, exercise, monitoring of sugar levels, compliance with medication)</w:t>
            </w:r>
          </w:p>
        </w:tc>
        <w:tc>
          <w:tcPr>
            <w:tcW w:w="1819" w:type="dxa"/>
          </w:tcPr>
          <w:p w14:paraId="424163DE" w14:textId="55CC9DE2" w:rsidR="005D2F2A" w:rsidRPr="00114697" w:rsidRDefault="00FF38E4"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
              </w:rPr>
            </w:pPr>
            <w:r w:rsidRPr="00114697">
              <w:rPr>
                <w:color w:val="000000" w:themeColor="text1"/>
                <w:sz w:val="20"/>
                <w:szCs w:val="20"/>
                <w:lang w:val="en"/>
              </w:rPr>
              <w:t>Significantly improved</w:t>
            </w:r>
            <w:r w:rsidR="000315F0" w:rsidRPr="00114697">
              <w:rPr>
                <w:color w:val="000000" w:themeColor="text1"/>
                <w:sz w:val="20"/>
                <w:szCs w:val="20"/>
                <w:lang w:val="en"/>
              </w:rPr>
              <w:t xml:space="preserve"> </w:t>
            </w:r>
            <w:r w:rsidR="006C1195" w:rsidRPr="00114697">
              <w:rPr>
                <w:color w:val="000000" w:themeColor="text1"/>
                <w:sz w:val="20"/>
                <w:szCs w:val="20"/>
              </w:rPr>
              <w:t>HbA</w:t>
            </w:r>
            <w:r w:rsidR="006C1195" w:rsidRPr="00114697">
              <w:rPr>
                <w:color w:val="000000" w:themeColor="text1"/>
                <w:sz w:val="20"/>
                <w:szCs w:val="20"/>
                <w:vertAlign w:val="subscript"/>
              </w:rPr>
              <w:t>1c</w:t>
            </w:r>
            <w:r w:rsidR="000315F0" w:rsidRPr="00114697">
              <w:rPr>
                <w:color w:val="000000" w:themeColor="text1"/>
                <w:sz w:val="20"/>
                <w:szCs w:val="20"/>
                <w:lang w:val="en"/>
              </w:rPr>
              <w:t>, but no</w:t>
            </w:r>
            <w:r w:rsidRPr="00114697">
              <w:rPr>
                <w:color w:val="000000" w:themeColor="text1"/>
                <w:sz w:val="20"/>
                <w:szCs w:val="20"/>
                <w:lang w:val="en"/>
              </w:rPr>
              <w:t xml:space="preserve"> significant</w:t>
            </w:r>
            <w:r w:rsidR="000315F0" w:rsidRPr="00114697">
              <w:rPr>
                <w:color w:val="000000" w:themeColor="text1"/>
                <w:sz w:val="20"/>
                <w:szCs w:val="20"/>
                <w:lang w:val="en"/>
              </w:rPr>
              <w:t xml:space="preserve"> change for self </w:t>
            </w:r>
            <w:r w:rsidR="00A60D6C" w:rsidRPr="00114697">
              <w:rPr>
                <w:color w:val="000000" w:themeColor="text1"/>
                <w:sz w:val="20"/>
                <w:szCs w:val="20"/>
                <w:lang w:val="en"/>
              </w:rPr>
              <w:t>-</w:t>
            </w:r>
            <w:r w:rsidR="000315F0" w:rsidRPr="00114697">
              <w:rPr>
                <w:color w:val="000000" w:themeColor="text1"/>
                <w:sz w:val="20"/>
                <w:szCs w:val="20"/>
                <w:lang w:val="en"/>
              </w:rPr>
              <w:t>Efficacy, self</w:t>
            </w:r>
            <w:r w:rsidR="003B001B" w:rsidRPr="00114697">
              <w:rPr>
                <w:color w:val="000000" w:themeColor="text1"/>
                <w:sz w:val="20"/>
                <w:szCs w:val="20"/>
                <w:lang w:val="en"/>
              </w:rPr>
              <w:t>-</w:t>
            </w:r>
            <w:r w:rsidR="000315F0" w:rsidRPr="00114697">
              <w:rPr>
                <w:color w:val="000000" w:themeColor="text1"/>
                <w:sz w:val="20"/>
                <w:szCs w:val="20"/>
                <w:lang w:val="en"/>
              </w:rPr>
              <w:t>care</w:t>
            </w:r>
            <w:r w:rsidR="003B001B" w:rsidRPr="00114697">
              <w:rPr>
                <w:color w:val="000000" w:themeColor="text1"/>
                <w:sz w:val="20"/>
                <w:szCs w:val="20"/>
                <w:lang w:val="en"/>
              </w:rPr>
              <w:t>,</w:t>
            </w:r>
            <w:r w:rsidR="000315F0" w:rsidRPr="00114697">
              <w:rPr>
                <w:color w:val="000000" w:themeColor="text1"/>
                <w:sz w:val="20"/>
                <w:szCs w:val="20"/>
                <w:lang w:val="en"/>
              </w:rPr>
              <w:t xml:space="preserve"> and quality of life</w:t>
            </w:r>
          </w:p>
          <w:p w14:paraId="1798717B" w14:textId="07AAE5DF" w:rsidR="005C3739" w:rsidRPr="00114697" w:rsidRDefault="005C3739" w:rsidP="00114697">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c>
          <w:tcPr>
            <w:tcW w:w="1571" w:type="dxa"/>
          </w:tcPr>
          <w:p w14:paraId="7677BEF5" w14:textId="1C7F16B7" w:rsidR="005D2F2A" w:rsidRPr="00114697" w:rsidRDefault="009D24D0"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6AE5C419" w14:textId="6E8810CC" w:rsidR="005D2F2A" w:rsidRPr="00114697" w:rsidRDefault="009D24D0"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004B7794"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6BB51561" w14:textId="77777777" w:rsidTr="004939C0">
        <w:tc>
          <w:tcPr>
            <w:cnfStyle w:val="001000000000" w:firstRow="0" w:lastRow="0" w:firstColumn="1" w:lastColumn="0" w:oddVBand="0" w:evenVBand="0" w:oddHBand="0" w:evenHBand="0" w:firstRowFirstColumn="0" w:firstRowLastColumn="0" w:lastRowFirstColumn="0" w:lastRowLastColumn="0"/>
            <w:tcW w:w="1271" w:type="dxa"/>
          </w:tcPr>
          <w:p w14:paraId="35C22A60" w14:textId="312A230A" w:rsidR="005D2F2A" w:rsidRPr="00114697" w:rsidRDefault="00BB2D51" w:rsidP="00114697">
            <w:pPr>
              <w:pStyle w:val="NormalWeb"/>
              <w:jc w:val="both"/>
              <w:rPr>
                <w:color w:val="000000" w:themeColor="text1"/>
                <w:sz w:val="20"/>
                <w:szCs w:val="20"/>
              </w:rPr>
            </w:pPr>
            <w:r>
              <w:rPr>
                <w:color w:val="000000" w:themeColor="text1"/>
                <w:sz w:val="20"/>
                <w:szCs w:val="20"/>
                <w:lang w:val="en"/>
              </w:rPr>
              <w:t>2.</w:t>
            </w:r>
            <w:r w:rsidR="00F208BD" w:rsidRPr="00114697">
              <w:rPr>
                <w:color w:val="000000" w:themeColor="text1"/>
                <w:sz w:val="20"/>
                <w:szCs w:val="20"/>
                <w:lang w:val="en"/>
              </w:rPr>
              <w:t>Waki et al. (2014)</w:t>
            </w:r>
          </w:p>
        </w:tc>
        <w:tc>
          <w:tcPr>
            <w:tcW w:w="1276" w:type="dxa"/>
          </w:tcPr>
          <w:p w14:paraId="74E0720C" w14:textId="652BAE95" w:rsidR="005D2F2A" w:rsidRPr="00114697" w:rsidRDefault="00381548" w:rsidP="00381548">
            <w:pPr>
              <w:pStyle w:val="NormalWeb"/>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lang w:val="en"/>
              </w:rPr>
              <w:t>Type 2 Diabetes, N = 44</w:t>
            </w:r>
          </w:p>
        </w:tc>
        <w:tc>
          <w:tcPr>
            <w:tcW w:w="1559" w:type="dxa"/>
          </w:tcPr>
          <w:p w14:paraId="61843A02" w14:textId="2A67FB97" w:rsidR="005D2F2A" w:rsidRPr="00114697" w:rsidRDefault="0012103B"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self</w:t>
            </w:r>
            <w:r w:rsidR="003B001B" w:rsidRPr="00114697">
              <w:rPr>
                <w:color w:val="000000" w:themeColor="text1"/>
                <w:sz w:val="20"/>
                <w:szCs w:val="20"/>
                <w:lang w:val="en"/>
              </w:rPr>
              <w:t>-</w:t>
            </w:r>
            <w:r w:rsidRPr="00114697">
              <w:rPr>
                <w:color w:val="000000" w:themeColor="text1"/>
                <w:sz w:val="20"/>
                <w:szCs w:val="20"/>
                <w:lang w:val="en"/>
              </w:rPr>
              <w:t>care (diet, exercise, monitoring fasting sugar content, weight loss)</w:t>
            </w:r>
          </w:p>
        </w:tc>
        <w:tc>
          <w:tcPr>
            <w:tcW w:w="1819" w:type="dxa"/>
          </w:tcPr>
          <w:p w14:paraId="28B23E1D" w14:textId="632720E4" w:rsidR="005D2F2A" w:rsidRPr="00114697" w:rsidRDefault="00FF38E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Significantly improved </w:t>
            </w:r>
            <w:r w:rsidR="006C1195" w:rsidRPr="00114697">
              <w:rPr>
                <w:color w:val="000000" w:themeColor="text1"/>
                <w:sz w:val="20"/>
                <w:szCs w:val="20"/>
              </w:rPr>
              <w:t>HbA</w:t>
            </w:r>
            <w:r w:rsidR="006C1195" w:rsidRPr="00114697">
              <w:rPr>
                <w:color w:val="000000" w:themeColor="text1"/>
                <w:sz w:val="20"/>
                <w:szCs w:val="20"/>
                <w:vertAlign w:val="subscript"/>
              </w:rPr>
              <w:t>1c</w:t>
            </w:r>
            <w:r w:rsidR="0012103B" w:rsidRPr="00114697">
              <w:rPr>
                <w:color w:val="000000" w:themeColor="text1"/>
                <w:sz w:val="20"/>
                <w:szCs w:val="20"/>
                <w:lang w:val="en"/>
              </w:rPr>
              <w:t xml:space="preserve">, and fasting blood sugar. No </w:t>
            </w:r>
            <w:r w:rsidRPr="00114697">
              <w:rPr>
                <w:color w:val="000000" w:themeColor="text1"/>
                <w:sz w:val="20"/>
                <w:szCs w:val="20"/>
                <w:lang w:val="en"/>
              </w:rPr>
              <w:t>significant</w:t>
            </w:r>
            <w:r w:rsidR="0012103B" w:rsidRPr="00114697">
              <w:rPr>
                <w:color w:val="000000" w:themeColor="text1"/>
                <w:sz w:val="20"/>
                <w:szCs w:val="20"/>
                <w:lang w:val="en"/>
              </w:rPr>
              <w:t xml:space="preserve"> in BMI</w:t>
            </w:r>
          </w:p>
        </w:tc>
        <w:tc>
          <w:tcPr>
            <w:tcW w:w="1571" w:type="dxa"/>
          </w:tcPr>
          <w:p w14:paraId="470F9FA1" w14:textId="03A2A17D" w:rsidR="005D2F2A" w:rsidRPr="00114697" w:rsidRDefault="0012103B"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3D6BCD70" w14:textId="1A8D0926" w:rsidR="005D2F2A" w:rsidRPr="00114697" w:rsidRDefault="004B779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249A0FA5" w14:textId="77777777" w:rsidTr="00493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D022652" w14:textId="74AFD0CF" w:rsidR="005D2F2A" w:rsidRPr="00114697" w:rsidRDefault="00BB2D51" w:rsidP="00114697">
            <w:pPr>
              <w:pStyle w:val="NormalWeb"/>
              <w:jc w:val="both"/>
              <w:rPr>
                <w:color w:val="000000" w:themeColor="text1"/>
                <w:sz w:val="20"/>
                <w:szCs w:val="20"/>
              </w:rPr>
            </w:pPr>
            <w:r>
              <w:rPr>
                <w:color w:val="000000" w:themeColor="text1"/>
                <w:sz w:val="20"/>
                <w:szCs w:val="20"/>
                <w:lang w:val="en"/>
              </w:rPr>
              <w:t>3.</w:t>
            </w:r>
            <w:r w:rsidR="00F208BD" w:rsidRPr="00114697">
              <w:rPr>
                <w:color w:val="000000" w:themeColor="text1"/>
                <w:sz w:val="20"/>
                <w:szCs w:val="20"/>
                <w:lang w:val="en"/>
              </w:rPr>
              <w:t>Holmen et al. (2014)</w:t>
            </w:r>
          </w:p>
        </w:tc>
        <w:tc>
          <w:tcPr>
            <w:tcW w:w="1276" w:type="dxa"/>
          </w:tcPr>
          <w:p w14:paraId="7684E9D5" w14:textId="67E3FDBF" w:rsidR="005D2F2A" w:rsidRPr="00114697" w:rsidRDefault="00366ED0" w:rsidP="00381548">
            <w:pPr>
              <w:pStyle w:val="NormalWeb"/>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Type 2 Diabetes, N</w:t>
            </w:r>
            <w:r w:rsidR="00381548">
              <w:rPr>
                <w:color w:val="000000" w:themeColor="text1"/>
                <w:sz w:val="20"/>
                <w:szCs w:val="20"/>
                <w:lang w:val="en"/>
              </w:rPr>
              <w:t xml:space="preserve"> = 151</w:t>
            </w:r>
          </w:p>
        </w:tc>
        <w:tc>
          <w:tcPr>
            <w:tcW w:w="1559" w:type="dxa"/>
          </w:tcPr>
          <w:p w14:paraId="640B8C9C" w14:textId="0BA1D6D0" w:rsidR="005D2F2A" w:rsidRPr="00114697" w:rsidRDefault="00DB61E4"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self</w:t>
            </w:r>
            <w:r w:rsidR="003B001B" w:rsidRPr="00114697">
              <w:rPr>
                <w:color w:val="000000" w:themeColor="text1"/>
                <w:sz w:val="20"/>
                <w:szCs w:val="20"/>
                <w:lang w:val="en"/>
              </w:rPr>
              <w:t>-</w:t>
            </w:r>
            <w:r w:rsidRPr="00114697">
              <w:rPr>
                <w:color w:val="000000" w:themeColor="text1"/>
                <w:sz w:val="20"/>
                <w:szCs w:val="20"/>
                <w:lang w:val="en"/>
              </w:rPr>
              <w:t>care (diet, exercise, monitoring)</w:t>
            </w:r>
          </w:p>
        </w:tc>
        <w:tc>
          <w:tcPr>
            <w:tcW w:w="1819" w:type="dxa"/>
          </w:tcPr>
          <w:p w14:paraId="2A1E1CCE" w14:textId="7356D7CD" w:rsidR="005D2F2A" w:rsidRPr="00114697" w:rsidRDefault="00DB61E4"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There was a decrease in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 xml:space="preserve"> but there was no significant difference between </w:t>
            </w:r>
            <w:r w:rsidR="003B001B" w:rsidRPr="00114697">
              <w:rPr>
                <w:color w:val="000000" w:themeColor="text1"/>
                <w:sz w:val="20"/>
                <w:szCs w:val="20"/>
                <w:lang w:val="en"/>
              </w:rPr>
              <w:t xml:space="preserve">the </w:t>
            </w:r>
            <w:r w:rsidRPr="00114697">
              <w:rPr>
                <w:color w:val="000000" w:themeColor="text1"/>
                <w:sz w:val="20"/>
                <w:szCs w:val="20"/>
                <w:lang w:val="en"/>
              </w:rPr>
              <w:t>3 groups. There is no difference in the significance of changes in quality of life, and lifestyle</w:t>
            </w:r>
          </w:p>
        </w:tc>
        <w:tc>
          <w:tcPr>
            <w:tcW w:w="1571" w:type="dxa"/>
          </w:tcPr>
          <w:p w14:paraId="27EAAF8C" w14:textId="3DF797DA" w:rsidR="005D2F2A" w:rsidRPr="00114697" w:rsidRDefault="00F46486"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715D5530" w14:textId="5B535BC2" w:rsidR="005D2F2A" w:rsidRPr="00114697" w:rsidRDefault="004B7794"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486289BE" w14:textId="77777777" w:rsidTr="004939C0">
        <w:tc>
          <w:tcPr>
            <w:cnfStyle w:val="001000000000" w:firstRow="0" w:lastRow="0" w:firstColumn="1" w:lastColumn="0" w:oddVBand="0" w:evenVBand="0" w:oddHBand="0" w:evenHBand="0" w:firstRowFirstColumn="0" w:firstRowLastColumn="0" w:lastRowFirstColumn="0" w:lastRowLastColumn="0"/>
            <w:tcW w:w="1271" w:type="dxa"/>
          </w:tcPr>
          <w:p w14:paraId="4556F47F" w14:textId="00F31C43" w:rsidR="005D2F2A" w:rsidRPr="00114697" w:rsidRDefault="00BB2D51" w:rsidP="00114697">
            <w:pPr>
              <w:pStyle w:val="NormalWeb"/>
              <w:jc w:val="both"/>
              <w:rPr>
                <w:color w:val="000000" w:themeColor="text1"/>
                <w:sz w:val="20"/>
                <w:szCs w:val="20"/>
              </w:rPr>
            </w:pPr>
            <w:r>
              <w:rPr>
                <w:color w:val="000000" w:themeColor="text1"/>
                <w:sz w:val="20"/>
                <w:szCs w:val="20"/>
                <w:lang w:val="en"/>
              </w:rPr>
              <w:t>4.</w:t>
            </w:r>
            <w:r w:rsidR="00F208BD" w:rsidRPr="00114697">
              <w:rPr>
                <w:color w:val="000000" w:themeColor="text1"/>
                <w:sz w:val="20"/>
                <w:szCs w:val="20"/>
                <w:lang w:val="en"/>
              </w:rPr>
              <w:t>Kim et al. (2014)</w:t>
            </w:r>
          </w:p>
        </w:tc>
        <w:tc>
          <w:tcPr>
            <w:tcW w:w="1276" w:type="dxa"/>
          </w:tcPr>
          <w:p w14:paraId="33EE97E2" w14:textId="7BD35762" w:rsidR="005D2F2A" w:rsidRPr="00114697" w:rsidRDefault="009D07A5" w:rsidP="00381548">
            <w:pPr>
              <w:pStyle w:val="NormalWeb"/>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Type 2 Diabetes, N = 35 </w:t>
            </w:r>
          </w:p>
        </w:tc>
        <w:tc>
          <w:tcPr>
            <w:tcW w:w="1559" w:type="dxa"/>
          </w:tcPr>
          <w:p w14:paraId="63459A95" w14:textId="3173D666" w:rsidR="005D2F2A" w:rsidRPr="00114697" w:rsidRDefault="009D07A5"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 TC, TG, HDL)</w:t>
            </w:r>
          </w:p>
        </w:tc>
        <w:tc>
          <w:tcPr>
            <w:tcW w:w="1819" w:type="dxa"/>
          </w:tcPr>
          <w:p w14:paraId="00482C09" w14:textId="402D87BE" w:rsidR="005D2F2A" w:rsidRPr="00114697" w:rsidRDefault="00FF38E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Significantly improved</w:t>
            </w:r>
            <w:r w:rsidR="009D07A5" w:rsidRPr="00114697">
              <w:rPr>
                <w:color w:val="000000" w:themeColor="text1"/>
                <w:sz w:val="20"/>
                <w:szCs w:val="20"/>
                <w:lang w:val="en"/>
              </w:rPr>
              <w:t xml:space="preserve"> </w:t>
            </w:r>
            <w:r w:rsidR="006C1195" w:rsidRPr="00114697">
              <w:rPr>
                <w:color w:val="000000" w:themeColor="text1"/>
                <w:sz w:val="20"/>
                <w:szCs w:val="20"/>
              </w:rPr>
              <w:t>HbA</w:t>
            </w:r>
            <w:r w:rsidR="006C1195" w:rsidRPr="00114697">
              <w:rPr>
                <w:color w:val="000000" w:themeColor="text1"/>
                <w:sz w:val="20"/>
                <w:szCs w:val="20"/>
                <w:vertAlign w:val="subscript"/>
              </w:rPr>
              <w:t>1c</w:t>
            </w:r>
            <w:r w:rsidR="009D07A5" w:rsidRPr="00114697">
              <w:rPr>
                <w:color w:val="000000" w:themeColor="text1"/>
                <w:sz w:val="20"/>
                <w:szCs w:val="20"/>
                <w:lang w:val="en"/>
              </w:rPr>
              <w:t xml:space="preserve"> in patients who use MA and are satisfied. An increase in </w:t>
            </w:r>
            <w:r w:rsidR="006C1195" w:rsidRPr="00114697">
              <w:rPr>
                <w:color w:val="000000" w:themeColor="text1"/>
                <w:sz w:val="20"/>
                <w:szCs w:val="20"/>
              </w:rPr>
              <w:t>HbA</w:t>
            </w:r>
            <w:r w:rsidR="006C1195" w:rsidRPr="00114697">
              <w:rPr>
                <w:color w:val="000000" w:themeColor="text1"/>
                <w:sz w:val="20"/>
                <w:szCs w:val="20"/>
                <w:vertAlign w:val="subscript"/>
              </w:rPr>
              <w:t>1c</w:t>
            </w:r>
            <w:r w:rsidR="006C1195" w:rsidRPr="00114697">
              <w:rPr>
                <w:color w:val="000000" w:themeColor="text1"/>
                <w:sz w:val="20"/>
                <w:szCs w:val="20"/>
                <w:lang w:val="en"/>
              </w:rPr>
              <w:t xml:space="preserve"> </w:t>
            </w:r>
            <w:r w:rsidR="009D07A5" w:rsidRPr="00114697">
              <w:rPr>
                <w:color w:val="000000" w:themeColor="text1"/>
                <w:sz w:val="20"/>
                <w:szCs w:val="20"/>
                <w:lang w:val="en"/>
              </w:rPr>
              <w:t>in patients using MA and dissatisfied</w:t>
            </w:r>
          </w:p>
        </w:tc>
        <w:tc>
          <w:tcPr>
            <w:tcW w:w="1571" w:type="dxa"/>
          </w:tcPr>
          <w:p w14:paraId="5A6056FD" w14:textId="1141720B" w:rsidR="005D2F2A" w:rsidRPr="00114697" w:rsidRDefault="009D07A5"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3CF61A7A" w14:textId="5789D240" w:rsidR="005D2F2A" w:rsidRPr="00114697" w:rsidRDefault="004B779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1E4DC0BF" w14:textId="77777777" w:rsidTr="00493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74B2C8C" w14:textId="53A994CD" w:rsidR="005D2F2A" w:rsidRPr="00114697" w:rsidRDefault="00BB2D51" w:rsidP="00114697">
            <w:pPr>
              <w:pStyle w:val="NormalWeb"/>
              <w:jc w:val="both"/>
              <w:rPr>
                <w:color w:val="000000" w:themeColor="text1"/>
                <w:sz w:val="20"/>
                <w:szCs w:val="20"/>
              </w:rPr>
            </w:pPr>
            <w:r>
              <w:rPr>
                <w:color w:val="000000" w:themeColor="text1"/>
                <w:sz w:val="20"/>
                <w:szCs w:val="20"/>
                <w:lang w:val="en"/>
              </w:rPr>
              <w:t>5.</w:t>
            </w:r>
            <w:r w:rsidR="00F208BD" w:rsidRPr="00114697">
              <w:rPr>
                <w:color w:val="000000" w:themeColor="text1"/>
                <w:sz w:val="20"/>
                <w:szCs w:val="20"/>
                <w:lang w:val="en"/>
              </w:rPr>
              <w:t>Liang et.al. (2011)</w:t>
            </w:r>
          </w:p>
        </w:tc>
        <w:tc>
          <w:tcPr>
            <w:tcW w:w="1276" w:type="dxa"/>
          </w:tcPr>
          <w:p w14:paraId="69F8A743" w14:textId="75328FE9" w:rsidR="005D2F2A" w:rsidRPr="00114697" w:rsidRDefault="009234F6" w:rsidP="00381548">
            <w:pPr>
              <w:pStyle w:val="NormalWeb"/>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Type 2 and type 1 Diabetes, N = 1627 </w:t>
            </w:r>
          </w:p>
        </w:tc>
        <w:tc>
          <w:tcPr>
            <w:tcW w:w="1559" w:type="dxa"/>
          </w:tcPr>
          <w:p w14:paraId="03359C38" w14:textId="20FD8A0D" w:rsidR="005D2F2A" w:rsidRPr="00114697" w:rsidRDefault="009234F6"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w:t>
            </w:r>
          </w:p>
        </w:tc>
        <w:tc>
          <w:tcPr>
            <w:tcW w:w="1819" w:type="dxa"/>
          </w:tcPr>
          <w:p w14:paraId="3AB6D2E1" w14:textId="25D1C48A" w:rsidR="005D2F2A" w:rsidRPr="00114697" w:rsidRDefault="00FF38E4" w:rsidP="00114697">
            <w:pPr>
              <w:pStyle w:val="HTMLPreformatte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114697">
              <w:rPr>
                <w:rFonts w:ascii="Times New Roman" w:hAnsi="Times New Roman" w:cs="Times New Roman"/>
                <w:color w:val="000000" w:themeColor="text1"/>
                <w:lang w:val="en"/>
              </w:rPr>
              <w:t>Significantly improved</w:t>
            </w:r>
            <w:r w:rsidR="00E3054F" w:rsidRPr="00114697">
              <w:rPr>
                <w:rFonts w:ascii="Times New Roman" w:hAnsi="Times New Roman" w:cs="Times New Roman"/>
                <w:color w:val="000000" w:themeColor="text1"/>
                <w:lang w:val="en"/>
              </w:rPr>
              <w:t xml:space="preserve"> </w:t>
            </w:r>
            <w:r w:rsidR="006C1195" w:rsidRPr="00114697">
              <w:rPr>
                <w:rFonts w:ascii="Times New Roman" w:hAnsi="Times New Roman" w:cs="Times New Roman"/>
                <w:color w:val="000000" w:themeColor="text1"/>
              </w:rPr>
              <w:t>HbA</w:t>
            </w:r>
            <w:r w:rsidR="006C1195" w:rsidRPr="00114697">
              <w:rPr>
                <w:rFonts w:ascii="Times New Roman" w:hAnsi="Times New Roman" w:cs="Times New Roman"/>
                <w:color w:val="000000" w:themeColor="text1"/>
                <w:vertAlign w:val="subscript"/>
              </w:rPr>
              <w:t>1c</w:t>
            </w:r>
            <w:r w:rsidR="00E3054F" w:rsidRPr="00114697">
              <w:rPr>
                <w:rFonts w:ascii="Times New Roman" w:hAnsi="Times New Roman" w:cs="Times New Roman"/>
                <w:color w:val="000000" w:themeColor="text1"/>
                <w:lang w:val="en"/>
              </w:rPr>
              <w:t xml:space="preserve"> in patients with type 2 diabetes, but </w:t>
            </w:r>
            <w:r w:rsidRPr="00114697">
              <w:rPr>
                <w:rFonts w:ascii="Times New Roman" w:hAnsi="Times New Roman" w:cs="Times New Roman"/>
                <w:color w:val="000000" w:themeColor="text1"/>
                <w:lang w:val="en"/>
              </w:rPr>
              <w:t>no significant change for</w:t>
            </w:r>
            <w:r w:rsidR="00E3054F" w:rsidRPr="00114697">
              <w:rPr>
                <w:rFonts w:ascii="Times New Roman" w:hAnsi="Times New Roman" w:cs="Times New Roman"/>
                <w:color w:val="000000" w:themeColor="text1"/>
                <w:lang w:val="en"/>
              </w:rPr>
              <w:t xml:space="preserve"> patients with type 1 Diabetes</w:t>
            </w:r>
          </w:p>
        </w:tc>
        <w:tc>
          <w:tcPr>
            <w:tcW w:w="1571" w:type="dxa"/>
          </w:tcPr>
          <w:p w14:paraId="26DD91C9" w14:textId="54B51BE9" w:rsidR="005D2F2A" w:rsidRPr="00114697" w:rsidRDefault="009D794C"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1D2E8FC2" w14:textId="712EA829" w:rsidR="005D2F2A" w:rsidRPr="00114697" w:rsidRDefault="004B7794"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4F8B50DA" w14:textId="77777777" w:rsidTr="004939C0">
        <w:tc>
          <w:tcPr>
            <w:cnfStyle w:val="001000000000" w:firstRow="0" w:lastRow="0" w:firstColumn="1" w:lastColumn="0" w:oddVBand="0" w:evenVBand="0" w:oddHBand="0" w:evenHBand="0" w:firstRowFirstColumn="0" w:firstRowLastColumn="0" w:lastRowFirstColumn="0" w:lastRowLastColumn="0"/>
            <w:tcW w:w="1271" w:type="dxa"/>
          </w:tcPr>
          <w:p w14:paraId="27E82CDD" w14:textId="30A451BA" w:rsidR="00496166" w:rsidRPr="00114697" w:rsidRDefault="00BB2D51" w:rsidP="00114697">
            <w:pPr>
              <w:pStyle w:val="NormalWeb"/>
              <w:jc w:val="both"/>
              <w:rPr>
                <w:color w:val="000000" w:themeColor="text1"/>
                <w:sz w:val="20"/>
                <w:szCs w:val="20"/>
              </w:rPr>
            </w:pPr>
            <w:r>
              <w:rPr>
                <w:color w:val="000000" w:themeColor="text1"/>
                <w:sz w:val="20"/>
                <w:szCs w:val="20"/>
                <w:lang w:val="en"/>
              </w:rPr>
              <w:lastRenderedPageBreak/>
              <w:t>6.</w:t>
            </w:r>
            <w:r w:rsidR="00F208BD" w:rsidRPr="00114697">
              <w:rPr>
                <w:color w:val="000000" w:themeColor="text1"/>
                <w:sz w:val="20"/>
                <w:szCs w:val="20"/>
                <w:lang w:val="en"/>
              </w:rPr>
              <w:t>Quin et.al. (2011)</w:t>
            </w:r>
          </w:p>
        </w:tc>
        <w:tc>
          <w:tcPr>
            <w:tcW w:w="1276" w:type="dxa"/>
          </w:tcPr>
          <w:p w14:paraId="110DED16" w14:textId="3C5F42F6" w:rsidR="00496166" w:rsidRPr="00114697" w:rsidRDefault="00496166" w:rsidP="00381548">
            <w:pPr>
              <w:pStyle w:val="NormalWeb"/>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Type 2 diabetic patients, N = 163 </w:t>
            </w:r>
          </w:p>
        </w:tc>
        <w:tc>
          <w:tcPr>
            <w:tcW w:w="1559" w:type="dxa"/>
          </w:tcPr>
          <w:p w14:paraId="5E4D0D74" w14:textId="71D13856" w:rsidR="00496166" w:rsidRPr="00114697" w:rsidRDefault="00496166"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 Self</w:t>
            </w:r>
            <w:r w:rsidR="00BD040D" w:rsidRPr="00114697">
              <w:rPr>
                <w:color w:val="000000" w:themeColor="text1"/>
                <w:sz w:val="20"/>
                <w:szCs w:val="20"/>
                <w:lang w:val="en"/>
              </w:rPr>
              <w:t>-</w:t>
            </w:r>
            <w:r w:rsidRPr="00114697">
              <w:rPr>
                <w:color w:val="000000" w:themeColor="text1"/>
                <w:sz w:val="20"/>
                <w:szCs w:val="20"/>
                <w:lang w:val="en"/>
              </w:rPr>
              <w:t>Care (management stress and diet)</w:t>
            </w:r>
          </w:p>
        </w:tc>
        <w:tc>
          <w:tcPr>
            <w:tcW w:w="1819" w:type="dxa"/>
          </w:tcPr>
          <w:p w14:paraId="4D09F847" w14:textId="7B6DA903" w:rsidR="00496166" w:rsidRPr="00114697" w:rsidRDefault="00FF38E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Significantly improved </w:t>
            </w:r>
            <w:r w:rsidR="006C1195" w:rsidRPr="00114697">
              <w:rPr>
                <w:color w:val="000000" w:themeColor="text1"/>
                <w:sz w:val="20"/>
                <w:szCs w:val="20"/>
              </w:rPr>
              <w:t>HbA</w:t>
            </w:r>
            <w:r w:rsidR="006C1195" w:rsidRPr="00114697">
              <w:rPr>
                <w:color w:val="000000" w:themeColor="text1"/>
                <w:sz w:val="20"/>
                <w:szCs w:val="20"/>
                <w:vertAlign w:val="subscript"/>
              </w:rPr>
              <w:t>1c</w:t>
            </w:r>
            <w:r w:rsidR="00496166" w:rsidRPr="00114697">
              <w:rPr>
                <w:color w:val="000000" w:themeColor="text1"/>
                <w:sz w:val="20"/>
                <w:szCs w:val="20"/>
                <w:lang w:val="en"/>
              </w:rPr>
              <w:t xml:space="preserve"> in patients with type 2 diabetes, and improved lipid profile and diabetes stress</w:t>
            </w:r>
          </w:p>
        </w:tc>
        <w:tc>
          <w:tcPr>
            <w:tcW w:w="1571" w:type="dxa"/>
          </w:tcPr>
          <w:p w14:paraId="4EE26823" w14:textId="2B20A555" w:rsidR="00496166" w:rsidRPr="00114697" w:rsidRDefault="00496166"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5EC1E56C" w14:textId="71BB6B54" w:rsidR="00496166" w:rsidRPr="00114697" w:rsidRDefault="004B779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 </w:t>
            </w:r>
          </w:p>
        </w:tc>
      </w:tr>
      <w:tr w:rsidR="00B738E7" w:rsidRPr="00114697" w14:paraId="598634EA" w14:textId="77777777" w:rsidTr="00493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EA99543" w14:textId="5C8BFE40" w:rsidR="00F208BD" w:rsidRPr="00114697" w:rsidRDefault="00BB2D51" w:rsidP="00114697">
            <w:pPr>
              <w:pStyle w:val="NormalWeb"/>
              <w:jc w:val="both"/>
              <w:rPr>
                <w:color w:val="000000" w:themeColor="text1"/>
                <w:sz w:val="20"/>
                <w:szCs w:val="20"/>
              </w:rPr>
            </w:pPr>
            <w:r>
              <w:rPr>
                <w:color w:val="000000" w:themeColor="text1"/>
                <w:sz w:val="20"/>
                <w:szCs w:val="20"/>
                <w:lang w:val="en"/>
              </w:rPr>
              <w:t>7.</w:t>
            </w:r>
            <w:r w:rsidR="00F208BD" w:rsidRPr="00114697">
              <w:rPr>
                <w:color w:val="000000" w:themeColor="text1"/>
                <w:sz w:val="20"/>
                <w:szCs w:val="20"/>
                <w:lang w:val="en"/>
              </w:rPr>
              <w:t>Olmen et.al. (2017)</w:t>
            </w:r>
          </w:p>
        </w:tc>
        <w:tc>
          <w:tcPr>
            <w:tcW w:w="1276" w:type="dxa"/>
          </w:tcPr>
          <w:p w14:paraId="3ACFEB8E" w14:textId="1C8A6BC2" w:rsidR="00F208BD" w:rsidRPr="00114697" w:rsidRDefault="00F208BD" w:rsidP="00381548">
            <w:pPr>
              <w:pStyle w:val="NormalWeb"/>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Diabetic</w:t>
            </w:r>
            <w:r w:rsidR="00381548">
              <w:rPr>
                <w:color w:val="000000" w:themeColor="text1"/>
                <w:sz w:val="20"/>
                <w:szCs w:val="20"/>
                <w:lang w:val="en"/>
              </w:rPr>
              <w:t xml:space="preserve"> patients, N = 781 </w:t>
            </w:r>
          </w:p>
        </w:tc>
        <w:tc>
          <w:tcPr>
            <w:tcW w:w="1559" w:type="dxa"/>
          </w:tcPr>
          <w:p w14:paraId="558C739C" w14:textId="6BD5245B" w:rsidR="00F208BD" w:rsidRPr="00114697" w:rsidRDefault="00F208BD"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w:t>
            </w:r>
          </w:p>
        </w:tc>
        <w:tc>
          <w:tcPr>
            <w:tcW w:w="1819" w:type="dxa"/>
          </w:tcPr>
          <w:p w14:paraId="083C1D63" w14:textId="4DF20BF8" w:rsidR="00F208BD" w:rsidRPr="00114697" w:rsidRDefault="00FF38E4" w:rsidP="00114697">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rPr>
              <w:t>the proportion of subjects with controlled HbA1c was 2.8% higher in the intervention group than in the control group (difference not statistically significant)</w:t>
            </w:r>
          </w:p>
        </w:tc>
        <w:tc>
          <w:tcPr>
            <w:tcW w:w="1571" w:type="dxa"/>
          </w:tcPr>
          <w:p w14:paraId="081E530F" w14:textId="268CE8FF" w:rsidR="00F208BD" w:rsidRPr="00114697" w:rsidRDefault="00F208BD"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0E652697" w14:textId="3AD0345A" w:rsidR="00F208BD" w:rsidRPr="00114697" w:rsidRDefault="004B7794"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396B5E30" w14:textId="77777777" w:rsidTr="004939C0">
        <w:trPr>
          <w:trHeight w:val="2657"/>
        </w:trPr>
        <w:tc>
          <w:tcPr>
            <w:cnfStyle w:val="001000000000" w:firstRow="0" w:lastRow="0" w:firstColumn="1" w:lastColumn="0" w:oddVBand="0" w:evenVBand="0" w:oddHBand="0" w:evenHBand="0" w:firstRowFirstColumn="0" w:firstRowLastColumn="0" w:lastRowFirstColumn="0" w:lastRowLastColumn="0"/>
            <w:tcW w:w="1271" w:type="dxa"/>
          </w:tcPr>
          <w:p w14:paraId="257CB79B" w14:textId="7683E4F2" w:rsidR="008C2454" w:rsidRPr="00114697" w:rsidRDefault="00BB2D51" w:rsidP="00114697">
            <w:pPr>
              <w:pStyle w:val="NormalWeb"/>
              <w:jc w:val="both"/>
              <w:rPr>
                <w:color w:val="000000" w:themeColor="text1"/>
                <w:sz w:val="20"/>
                <w:szCs w:val="20"/>
              </w:rPr>
            </w:pPr>
            <w:r>
              <w:rPr>
                <w:color w:val="000000" w:themeColor="text1"/>
                <w:sz w:val="20"/>
                <w:szCs w:val="20"/>
                <w:lang w:val="en"/>
              </w:rPr>
              <w:t>8.</w:t>
            </w:r>
            <w:r w:rsidR="008C2454" w:rsidRPr="00114697">
              <w:rPr>
                <w:color w:val="000000" w:themeColor="text1"/>
                <w:sz w:val="20"/>
                <w:szCs w:val="20"/>
                <w:lang w:val="en"/>
              </w:rPr>
              <w:t>Zhang et.al (2019)</w:t>
            </w:r>
          </w:p>
        </w:tc>
        <w:tc>
          <w:tcPr>
            <w:tcW w:w="1276" w:type="dxa"/>
          </w:tcPr>
          <w:p w14:paraId="3C9C77EC" w14:textId="0B320607" w:rsidR="008C2454" w:rsidRPr="00114697" w:rsidRDefault="008C2454" w:rsidP="00381548">
            <w:pPr>
              <w:pStyle w:val="NormalWeb"/>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Patient Type 1, and T</w:t>
            </w:r>
            <w:r w:rsidR="003B001B" w:rsidRPr="00114697">
              <w:rPr>
                <w:color w:val="000000" w:themeColor="text1"/>
                <w:sz w:val="20"/>
                <w:szCs w:val="20"/>
                <w:lang w:val="en"/>
              </w:rPr>
              <w:t>yp</w:t>
            </w:r>
            <w:r w:rsidR="00381548">
              <w:rPr>
                <w:color w:val="000000" w:themeColor="text1"/>
                <w:sz w:val="20"/>
                <w:szCs w:val="20"/>
                <w:lang w:val="en"/>
              </w:rPr>
              <w:t xml:space="preserve">e 2 Diabetes. N = 276 </w:t>
            </w:r>
          </w:p>
        </w:tc>
        <w:tc>
          <w:tcPr>
            <w:tcW w:w="1559" w:type="dxa"/>
          </w:tcPr>
          <w:p w14:paraId="59B15E91" w14:textId="465F9FA4" w:rsidR="008C2454" w:rsidRPr="00114697" w:rsidRDefault="008C245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w:t>
            </w:r>
          </w:p>
        </w:tc>
        <w:tc>
          <w:tcPr>
            <w:tcW w:w="1819" w:type="dxa"/>
          </w:tcPr>
          <w:p w14:paraId="0485C59C" w14:textId="25600203" w:rsidR="008C2454" w:rsidRPr="00114697" w:rsidRDefault="00FF38E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Significantly improved </w:t>
            </w:r>
            <w:r w:rsidR="006C1195" w:rsidRPr="00114697">
              <w:rPr>
                <w:color w:val="000000" w:themeColor="text1"/>
                <w:sz w:val="20"/>
                <w:szCs w:val="20"/>
              </w:rPr>
              <w:t>HbA</w:t>
            </w:r>
            <w:r w:rsidR="006C1195" w:rsidRPr="00114697">
              <w:rPr>
                <w:color w:val="000000" w:themeColor="text1"/>
                <w:sz w:val="20"/>
                <w:szCs w:val="20"/>
                <w:vertAlign w:val="subscript"/>
              </w:rPr>
              <w:t>1c</w:t>
            </w:r>
            <w:r w:rsidR="00AA0099">
              <w:rPr>
                <w:color w:val="000000" w:themeColor="text1"/>
                <w:sz w:val="20"/>
                <w:szCs w:val="20"/>
                <w:lang w:val="en"/>
              </w:rPr>
              <w:t xml:space="preserve"> in patients with Interac</w:t>
            </w:r>
            <w:r w:rsidR="008C2454" w:rsidRPr="00114697">
              <w:rPr>
                <w:color w:val="000000" w:themeColor="text1"/>
                <w:sz w:val="20"/>
                <w:szCs w:val="20"/>
                <w:lang w:val="en"/>
              </w:rPr>
              <w:t>tive management app greater than in groups of patients using their own apps and those without using the app</w:t>
            </w:r>
          </w:p>
        </w:tc>
        <w:tc>
          <w:tcPr>
            <w:tcW w:w="1571" w:type="dxa"/>
          </w:tcPr>
          <w:p w14:paraId="1AFA987D" w14:textId="5B3EF8A6" w:rsidR="008C2454" w:rsidRPr="00114697" w:rsidRDefault="008C245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1AB8AA56" w14:textId="0D1402C8" w:rsidR="008C2454" w:rsidRPr="00114697" w:rsidRDefault="004B779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5A668C6E" w14:textId="77777777" w:rsidTr="004939C0">
        <w:trPr>
          <w:cnfStyle w:val="000000100000" w:firstRow="0" w:lastRow="0" w:firstColumn="0" w:lastColumn="0" w:oddVBand="0" w:evenVBand="0" w:oddHBand="1" w:evenHBand="0" w:firstRowFirstColumn="0" w:firstRowLastColumn="0" w:lastRowFirstColumn="0" w:lastRowLastColumn="0"/>
          <w:trHeight w:val="1290"/>
        </w:trPr>
        <w:tc>
          <w:tcPr>
            <w:cnfStyle w:val="001000000000" w:firstRow="0" w:lastRow="0" w:firstColumn="1" w:lastColumn="0" w:oddVBand="0" w:evenVBand="0" w:oddHBand="0" w:evenHBand="0" w:firstRowFirstColumn="0" w:firstRowLastColumn="0" w:lastRowFirstColumn="0" w:lastRowLastColumn="0"/>
            <w:tcW w:w="1271" w:type="dxa"/>
          </w:tcPr>
          <w:p w14:paraId="57849FA2" w14:textId="39A54338" w:rsidR="00344AA3" w:rsidRPr="00114697" w:rsidRDefault="00BB2D51" w:rsidP="00114697">
            <w:pPr>
              <w:pStyle w:val="NormalWeb"/>
              <w:jc w:val="both"/>
              <w:rPr>
                <w:color w:val="000000" w:themeColor="text1"/>
                <w:sz w:val="20"/>
                <w:szCs w:val="20"/>
              </w:rPr>
            </w:pPr>
            <w:r>
              <w:rPr>
                <w:color w:val="000000" w:themeColor="text1"/>
                <w:sz w:val="20"/>
                <w:szCs w:val="20"/>
                <w:lang w:val="en"/>
              </w:rPr>
              <w:t>9.</w:t>
            </w:r>
            <w:r w:rsidR="00344AA3" w:rsidRPr="00114697">
              <w:rPr>
                <w:color w:val="000000" w:themeColor="text1"/>
                <w:sz w:val="20"/>
                <w:szCs w:val="20"/>
                <w:lang w:val="en"/>
              </w:rPr>
              <w:t>Tavsanli et.al (2013)</w:t>
            </w:r>
          </w:p>
        </w:tc>
        <w:tc>
          <w:tcPr>
            <w:tcW w:w="1276" w:type="dxa"/>
          </w:tcPr>
          <w:p w14:paraId="15ECFCDF" w14:textId="24FF2623" w:rsidR="00344AA3" w:rsidRPr="00114697" w:rsidRDefault="00344AA3" w:rsidP="00381548">
            <w:pPr>
              <w:pStyle w:val="NormalWeb"/>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Diabetes Patient Type 2 N = 48</w:t>
            </w:r>
          </w:p>
        </w:tc>
        <w:tc>
          <w:tcPr>
            <w:tcW w:w="1559" w:type="dxa"/>
          </w:tcPr>
          <w:p w14:paraId="3FADA385" w14:textId="740B0341" w:rsidR="00344AA3" w:rsidRPr="00114697" w:rsidRDefault="00344AA3"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 and Glucos</w:t>
            </w:r>
            <w:r w:rsidR="003B001B" w:rsidRPr="00114697">
              <w:rPr>
                <w:color w:val="000000" w:themeColor="text1"/>
                <w:sz w:val="20"/>
                <w:szCs w:val="20"/>
                <w:lang w:val="en"/>
              </w:rPr>
              <w:t>e</w:t>
            </w:r>
            <w:r w:rsidRPr="00114697">
              <w:rPr>
                <w:color w:val="000000" w:themeColor="text1"/>
                <w:sz w:val="20"/>
                <w:szCs w:val="20"/>
                <w:lang w:val="en"/>
              </w:rPr>
              <w:t xml:space="preserve"> blood</w:t>
            </w:r>
          </w:p>
        </w:tc>
        <w:tc>
          <w:tcPr>
            <w:tcW w:w="1819" w:type="dxa"/>
          </w:tcPr>
          <w:p w14:paraId="0366FB1D" w14:textId="407D8585" w:rsidR="00344AA3" w:rsidRPr="00114697" w:rsidRDefault="00FF38E4"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Significantly improved</w:t>
            </w:r>
            <w:r w:rsidR="00A60D6C" w:rsidRPr="00114697">
              <w:rPr>
                <w:color w:val="000000" w:themeColor="text1"/>
                <w:sz w:val="20"/>
                <w:szCs w:val="20"/>
                <w:lang w:val="en"/>
              </w:rPr>
              <w:t xml:space="preserve"> </w:t>
            </w:r>
            <w:r w:rsidR="006C1195" w:rsidRPr="00114697">
              <w:rPr>
                <w:color w:val="000000" w:themeColor="text1"/>
                <w:sz w:val="20"/>
                <w:szCs w:val="20"/>
              </w:rPr>
              <w:t>HbA</w:t>
            </w:r>
            <w:r w:rsidR="006C1195" w:rsidRPr="00114697">
              <w:rPr>
                <w:color w:val="000000" w:themeColor="text1"/>
                <w:sz w:val="20"/>
                <w:szCs w:val="20"/>
                <w:vertAlign w:val="subscript"/>
              </w:rPr>
              <w:t>1c</w:t>
            </w:r>
            <w:r w:rsidR="00344AA3" w:rsidRPr="00114697">
              <w:rPr>
                <w:color w:val="000000" w:themeColor="text1"/>
                <w:sz w:val="20"/>
                <w:szCs w:val="20"/>
                <w:lang w:val="en"/>
              </w:rPr>
              <w:t xml:space="preserve"> and glucose blood in the treatment group</w:t>
            </w:r>
          </w:p>
        </w:tc>
        <w:tc>
          <w:tcPr>
            <w:tcW w:w="1571" w:type="dxa"/>
          </w:tcPr>
          <w:p w14:paraId="20BC3A30" w14:textId="5A0C3CB4" w:rsidR="00344AA3" w:rsidRPr="00114697" w:rsidRDefault="00344AA3"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7011152F" w14:textId="561665DC" w:rsidR="00344AA3" w:rsidRPr="00114697" w:rsidRDefault="004B7794"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6F0A042E" w14:textId="77777777" w:rsidTr="004939C0">
        <w:tc>
          <w:tcPr>
            <w:cnfStyle w:val="001000000000" w:firstRow="0" w:lastRow="0" w:firstColumn="1" w:lastColumn="0" w:oddVBand="0" w:evenVBand="0" w:oddHBand="0" w:evenHBand="0" w:firstRowFirstColumn="0" w:firstRowLastColumn="0" w:lastRowFirstColumn="0" w:lastRowLastColumn="0"/>
            <w:tcW w:w="1271" w:type="dxa"/>
          </w:tcPr>
          <w:p w14:paraId="67093313" w14:textId="67BE25F8" w:rsidR="00344AA3" w:rsidRPr="00114697" w:rsidRDefault="00BB2D51" w:rsidP="00114697">
            <w:pPr>
              <w:pStyle w:val="NormalWeb"/>
              <w:jc w:val="both"/>
              <w:rPr>
                <w:color w:val="000000" w:themeColor="text1"/>
                <w:sz w:val="20"/>
                <w:szCs w:val="20"/>
              </w:rPr>
            </w:pPr>
            <w:r>
              <w:rPr>
                <w:color w:val="000000" w:themeColor="text1"/>
                <w:sz w:val="20"/>
                <w:szCs w:val="20"/>
                <w:lang w:val="en"/>
              </w:rPr>
              <w:t>10.</w:t>
            </w:r>
            <w:r w:rsidR="00344AA3" w:rsidRPr="00114697">
              <w:rPr>
                <w:color w:val="000000" w:themeColor="text1"/>
                <w:sz w:val="20"/>
                <w:szCs w:val="20"/>
                <w:lang w:val="en"/>
              </w:rPr>
              <w:t>Gatwood et.al (2015)</w:t>
            </w:r>
          </w:p>
        </w:tc>
        <w:tc>
          <w:tcPr>
            <w:tcW w:w="1276" w:type="dxa"/>
          </w:tcPr>
          <w:p w14:paraId="66F93F5C" w14:textId="737EDE76" w:rsidR="00344AA3" w:rsidRPr="00114697" w:rsidRDefault="00344AA3" w:rsidP="00381548">
            <w:pPr>
              <w:pStyle w:val="NormalWeb"/>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Diabetes patients type 1 and type 2, N = 75</w:t>
            </w:r>
          </w:p>
        </w:tc>
        <w:tc>
          <w:tcPr>
            <w:tcW w:w="1559" w:type="dxa"/>
          </w:tcPr>
          <w:p w14:paraId="03009600" w14:textId="6590F4BF" w:rsidR="00344AA3" w:rsidRPr="00114697" w:rsidRDefault="00344AA3"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Self</w:t>
            </w:r>
            <w:r w:rsidR="00BD040D" w:rsidRPr="00114697">
              <w:rPr>
                <w:color w:val="000000" w:themeColor="text1"/>
                <w:sz w:val="20"/>
                <w:szCs w:val="20"/>
                <w:lang w:val="en"/>
              </w:rPr>
              <w:t>-</w:t>
            </w:r>
            <w:r w:rsidRPr="00114697">
              <w:rPr>
                <w:color w:val="000000" w:themeColor="text1"/>
                <w:sz w:val="20"/>
                <w:szCs w:val="20"/>
                <w:lang w:val="en"/>
              </w:rPr>
              <w:t>Care Management</w:t>
            </w:r>
          </w:p>
        </w:tc>
        <w:tc>
          <w:tcPr>
            <w:tcW w:w="1819" w:type="dxa"/>
          </w:tcPr>
          <w:p w14:paraId="48872EDA" w14:textId="673DCC87" w:rsidR="00344AA3" w:rsidRPr="00114697" w:rsidRDefault="008F4400"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rPr>
              <w:t>Declines in adherence were observed in both groups over time but no significant differences were observed between groups or from baseline to the end of the active study period</w:t>
            </w:r>
          </w:p>
        </w:tc>
        <w:tc>
          <w:tcPr>
            <w:tcW w:w="1571" w:type="dxa"/>
          </w:tcPr>
          <w:p w14:paraId="051D4B86" w14:textId="7FC7F74A" w:rsidR="00344AA3" w:rsidRPr="00114697" w:rsidRDefault="00344AA3"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4FE7147E" w14:textId="45C14491" w:rsidR="00344AA3" w:rsidRPr="00114697" w:rsidRDefault="004B779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34333713" w14:textId="77777777" w:rsidTr="00493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E4F53D1" w14:textId="7D684CFD" w:rsidR="00344AA3" w:rsidRPr="00114697" w:rsidRDefault="00BB2D51" w:rsidP="00114697">
            <w:pPr>
              <w:pStyle w:val="NormalWeb"/>
              <w:jc w:val="both"/>
              <w:rPr>
                <w:color w:val="000000" w:themeColor="text1"/>
                <w:sz w:val="20"/>
                <w:szCs w:val="20"/>
              </w:rPr>
            </w:pPr>
            <w:r>
              <w:rPr>
                <w:color w:val="000000" w:themeColor="text1"/>
                <w:sz w:val="20"/>
                <w:szCs w:val="20"/>
                <w:lang w:val="en"/>
              </w:rPr>
              <w:t>11.</w:t>
            </w:r>
            <w:r w:rsidR="003D556C" w:rsidRPr="00114697">
              <w:rPr>
                <w:color w:val="000000" w:themeColor="text1"/>
                <w:sz w:val="20"/>
                <w:szCs w:val="20"/>
                <w:lang w:val="en"/>
              </w:rPr>
              <w:t>Wang,</w:t>
            </w:r>
            <w:r w:rsidR="00344AA3" w:rsidRPr="00114697">
              <w:rPr>
                <w:color w:val="000000" w:themeColor="text1"/>
                <w:sz w:val="20"/>
                <w:szCs w:val="20"/>
                <w:lang w:val="en"/>
              </w:rPr>
              <w:t xml:space="preserve"> et.al (20</w:t>
            </w:r>
            <w:r w:rsidR="003D556C" w:rsidRPr="00114697">
              <w:rPr>
                <w:color w:val="000000" w:themeColor="text1"/>
                <w:sz w:val="20"/>
                <w:szCs w:val="20"/>
                <w:lang w:val="en"/>
              </w:rPr>
              <w:t>18</w:t>
            </w:r>
            <w:r w:rsidR="00344AA3" w:rsidRPr="00114697">
              <w:rPr>
                <w:color w:val="000000" w:themeColor="text1"/>
                <w:sz w:val="20"/>
                <w:szCs w:val="20"/>
                <w:lang w:val="en"/>
              </w:rPr>
              <w:t>)</w:t>
            </w:r>
          </w:p>
        </w:tc>
        <w:tc>
          <w:tcPr>
            <w:tcW w:w="1276" w:type="dxa"/>
          </w:tcPr>
          <w:p w14:paraId="744F638C" w14:textId="2F21E6A9" w:rsidR="00344AA3" w:rsidRPr="00114697" w:rsidRDefault="00344AA3" w:rsidP="00381548">
            <w:pPr>
              <w:pStyle w:val="NormalWeb"/>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Diabetes patients type 2, N = </w:t>
            </w:r>
            <w:r w:rsidR="006A4C9C" w:rsidRPr="00114697">
              <w:rPr>
                <w:color w:val="000000" w:themeColor="text1"/>
                <w:sz w:val="20"/>
                <w:szCs w:val="20"/>
                <w:lang w:val="en"/>
              </w:rPr>
              <w:t>26</w:t>
            </w:r>
          </w:p>
        </w:tc>
        <w:tc>
          <w:tcPr>
            <w:tcW w:w="1559" w:type="dxa"/>
          </w:tcPr>
          <w:p w14:paraId="24AADDFC" w14:textId="1357A0EE" w:rsidR="003D556C" w:rsidRPr="00114697" w:rsidRDefault="00344AA3"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 xml:space="preserve">) </w:t>
            </w:r>
            <w:r w:rsidRPr="00114697">
              <w:rPr>
                <w:color w:val="000000" w:themeColor="text1"/>
                <w:sz w:val="20"/>
                <w:szCs w:val="20"/>
                <w:lang w:val="en"/>
              </w:rPr>
              <w:br/>
              <w:t xml:space="preserve"> self</w:t>
            </w:r>
            <w:r w:rsidR="003B001B" w:rsidRPr="00114697">
              <w:rPr>
                <w:color w:val="000000" w:themeColor="text1"/>
                <w:sz w:val="20"/>
                <w:szCs w:val="20"/>
                <w:lang w:val="en"/>
              </w:rPr>
              <w:t>-</w:t>
            </w:r>
            <w:r w:rsidRPr="00114697">
              <w:rPr>
                <w:color w:val="000000" w:themeColor="text1"/>
                <w:sz w:val="20"/>
                <w:szCs w:val="20"/>
                <w:lang w:val="en"/>
              </w:rPr>
              <w:t>care (diet, exercise, compliance with medication)</w:t>
            </w:r>
          </w:p>
        </w:tc>
        <w:tc>
          <w:tcPr>
            <w:tcW w:w="1819" w:type="dxa"/>
          </w:tcPr>
          <w:p w14:paraId="4A12C438" w14:textId="0D54778F" w:rsidR="00344AA3" w:rsidRPr="00114697" w:rsidRDefault="00344AA3" w:rsidP="00114697">
            <w:pPr>
              <w:pStyle w:val="NormalWeb"/>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Decrease of </w:t>
            </w:r>
            <w:r w:rsidR="006C1195" w:rsidRPr="00114697">
              <w:rPr>
                <w:color w:val="000000" w:themeColor="text1"/>
                <w:sz w:val="20"/>
                <w:szCs w:val="20"/>
              </w:rPr>
              <w:t>HbA</w:t>
            </w:r>
            <w:r w:rsidR="006C1195" w:rsidRPr="00114697">
              <w:rPr>
                <w:color w:val="000000" w:themeColor="text1"/>
                <w:sz w:val="20"/>
                <w:szCs w:val="20"/>
                <w:vertAlign w:val="subscript"/>
              </w:rPr>
              <w:t>1c</w:t>
            </w:r>
            <w:r w:rsidR="006A4C9C" w:rsidRPr="00114697">
              <w:rPr>
                <w:color w:val="000000" w:themeColor="text1"/>
                <w:sz w:val="20"/>
                <w:szCs w:val="20"/>
                <w:lang w:val="en"/>
              </w:rPr>
              <w:t>,</w:t>
            </w:r>
            <w:r w:rsidR="00A60D6C" w:rsidRPr="00114697">
              <w:rPr>
                <w:color w:val="000000" w:themeColor="text1"/>
                <w:sz w:val="20"/>
                <w:szCs w:val="20"/>
                <w:lang w:val="en"/>
              </w:rPr>
              <w:t xml:space="preserve"> </w:t>
            </w:r>
            <w:r w:rsidR="006A4C9C" w:rsidRPr="00114697">
              <w:rPr>
                <w:color w:val="000000" w:themeColor="text1"/>
                <w:sz w:val="20"/>
                <w:szCs w:val="20"/>
                <w:lang w:val="en"/>
              </w:rPr>
              <w:t>weight,</w:t>
            </w:r>
            <w:r w:rsidR="00BD040D" w:rsidRPr="00114697">
              <w:rPr>
                <w:color w:val="000000" w:themeColor="text1"/>
                <w:sz w:val="20"/>
                <w:szCs w:val="20"/>
                <w:lang w:val="en"/>
              </w:rPr>
              <w:t xml:space="preserve"> </w:t>
            </w:r>
            <w:r w:rsidR="006A4C9C" w:rsidRPr="00114697">
              <w:rPr>
                <w:color w:val="000000" w:themeColor="text1"/>
                <w:sz w:val="20"/>
                <w:szCs w:val="20"/>
                <w:lang w:val="en"/>
              </w:rPr>
              <w:t>but not</w:t>
            </w:r>
            <w:r w:rsidRPr="00114697">
              <w:rPr>
                <w:color w:val="000000" w:themeColor="text1"/>
                <w:sz w:val="20"/>
                <w:szCs w:val="20"/>
                <w:lang w:val="en"/>
              </w:rPr>
              <w:t xml:space="preserve">  </w:t>
            </w:r>
            <w:r w:rsidR="006A4C9C" w:rsidRPr="00114697">
              <w:rPr>
                <w:color w:val="000000" w:themeColor="text1"/>
                <w:sz w:val="20"/>
                <w:szCs w:val="20"/>
                <w:lang w:val="en"/>
              </w:rPr>
              <w:t xml:space="preserve"> significance</w:t>
            </w:r>
            <w:r w:rsidR="008F4400" w:rsidRPr="00114697">
              <w:rPr>
                <w:color w:val="000000" w:themeColor="text1"/>
                <w:sz w:val="20"/>
                <w:szCs w:val="20"/>
                <w:lang w:val="en"/>
              </w:rPr>
              <w:t xml:space="preserve">. </w:t>
            </w:r>
          </w:p>
        </w:tc>
        <w:tc>
          <w:tcPr>
            <w:tcW w:w="1571" w:type="dxa"/>
          </w:tcPr>
          <w:p w14:paraId="4CFE709C" w14:textId="5FCEB5D7" w:rsidR="00344AA3" w:rsidRPr="00114697" w:rsidRDefault="00344AA3"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5832E976" w14:textId="4B38837E" w:rsidR="00344AA3" w:rsidRPr="00114697" w:rsidRDefault="004B7794"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6B6537A4" w14:textId="77777777" w:rsidTr="004939C0">
        <w:tc>
          <w:tcPr>
            <w:cnfStyle w:val="001000000000" w:firstRow="0" w:lastRow="0" w:firstColumn="1" w:lastColumn="0" w:oddVBand="0" w:evenVBand="0" w:oddHBand="0" w:evenHBand="0" w:firstRowFirstColumn="0" w:firstRowLastColumn="0" w:lastRowFirstColumn="0" w:lastRowLastColumn="0"/>
            <w:tcW w:w="1271" w:type="dxa"/>
          </w:tcPr>
          <w:p w14:paraId="2BD49A43" w14:textId="4461B1B9" w:rsidR="00344AA3" w:rsidRPr="00114697" w:rsidRDefault="00BB2D51" w:rsidP="00114697">
            <w:pPr>
              <w:pStyle w:val="NormalWeb"/>
              <w:jc w:val="both"/>
              <w:rPr>
                <w:color w:val="000000" w:themeColor="text1"/>
                <w:sz w:val="20"/>
                <w:szCs w:val="20"/>
              </w:rPr>
            </w:pPr>
            <w:r>
              <w:rPr>
                <w:color w:val="000000" w:themeColor="text1"/>
                <w:sz w:val="20"/>
                <w:szCs w:val="20"/>
                <w:lang w:val="en"/>
              </w:rPr>
              <w:t>12.</w:t>
            </w:r>
            <w:r w:rsidR="00344AA3" w:rsidRPr="00114697">
              <w:rPr>
                <w:color w:val="000000" w:themeColor="text1"/>
                <w:sz w:val="20"/>
                <w:szCs w:val="20"/>
                <w:lang w:val="en"/>
              </w:rPr>
              <w:t>Sittig et.al (2020)</w:t>
            </w:r>
          </w:p>
        </w:tc>
        <w:tc>
          <w:tcPr>
            <w:tcW w:w="1276" w:type="dxa"/>
          </w:tcPr>
          <w:p w14:paraId="162EC553" w14:textId="20F77013" w:rsidR="00344AA3" w:rsidRPr="00114697" w:rsidRDefault="00344AA3" w:rsidP="00381548">
            <w:pPr>
              <w:pStyle w:val="NormalWeb"/>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20 Type 2 Diabetes patients</w:t>
            </w:r>
          </w:p>
        </w:tc>
        <w:tc>
          <w:tcPr>
            <w:tcW w:w="1559" w:type="dxa"/>
          </w:tcPr>
          <w:p w14:paraId="6600A348" w14:textId="77777777" w:rsidR="00344AA3" w:rsidRPr="00114697" w:rsidRDefault="00344AA3"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Telemonitoring (blood glucose)</w:t>
            </w:r>
          </w:p>
          <w:p w14:paraId="1B54B17C" w14:textId="611C44E1" w:rsidR="00344AA3" w:rsidRPr="00114697" w:rsidRDefault="00344AA3"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Self</w:t>
            </w:r>
            <w:r w:rsidR="003B001B" w:rsidRPr="00114697">
              <w:rPr>
                <w:color w:val="000000" w:themeColor="text1"/>
                <w:sz w:val="20"/>
                <w:szCs w:val="20"/>
                <w:lang w:val="en"/>
              </w:rPr>
              <w:t>-</w:t>
            </w:r>
            <w:r w:rsidRPr="00114697">
              <w:rPr>
                <w:color w:val="000000" w:themeColor="text1"/>
                <w:sz w:val="20"/>
                <w:szCs w:val="20"/>
                <w:lang w:val="en"/>
              </w:rPr>
              <w:t>efficacy (exercise, diet)</w:t>
            </w:r>
          </w:p>
        </w:tc>
        <w:tc>
          <w:tcPr>
            <w:tcW w:w="1819" w:type="dxa"/>
          </w:tcPr>
          <w:p w14:paraId="1B299B98" w14:textId="1133CCD8" w:rsidR="00344AA3" w:rsidRPr="00114697" w:rsidRDefault="008F4400"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Significantly improved </w:t>
            </w:r>
            <w:r w:rsidR="00344AA3" w:rsidRPr="00114697">
              <w:rPr>
                <w:color w:val="000000" w:themeColor="text1"/>
                <w:sz w:val="20"/>
                <w:szCs w:val="20"/>
                <w:lang w:val="en"/>
              </w:rPr>
              <w:t xml:space="preserve">to exercise </w:t>
            </w:r>
            <w:r w:rsidRPr="00114697">
              <w:rPr>
                <w:color w:val="000000" w:themeColor="text1"/>
                <w:sz w:val="20"/>
                <w:szCs w:val="20"/>
                <w:lang w:val="en"/>
              </w:rPr>
              <w:t xml:space="preserve">and </w:t>
            </w:r>
            <w:r w:rsidR="00344AA3" w:rsidRPr="00114697">
              <w:rPr>
                <w:color w:val="000000" w:themeColor="text1"/>
                <w:sz w:val="20"/>
                <w:szCs w:val="20"/>
                <w:lang w:val="en"/>
              </w:rPr>
              <w:t>diet occur</w:t>
            </w:r>
          </w:p>
        </w:tc>
        <w:tc>
          <w:tcPr>
            <w:tcW w:w="1571" w:type="dxa"/>
          </w:tcPr>
          <w:p w14:paraId="2642DCE1" w14:textId="10B2083C" w:rsidR="00344AA3" w:rsidRPr="00114697" w:rsidRDefault="00344AA3"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6E20623A" w14:textId="3046C56D" w:rsidR="00344AA3" w:rsidRPr="00114697" w:rsidRDefault="004B7794"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4873C19D" w14:textId="77777777" w:rsidTr="00493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18D9FA4" w14:textId="39E1F850" w:rsidR="00344AA3" w:rsidRPr="00114697" w:rsidRDefault="00344AA3" w:rsidP="00114697">
            <w:pPr>
              <w:pStyle w:val="NormalWeb"/>
              <w:jc w:val="both"/>
              <w:rPr>
                <w:color w:val="000000" w:themeColor="text1"/>
                <w:sz w:val="20"/>
                <w:szCs w:val="20"/>
              </w:rPr>
            </w:pPr>
            <w:r w:rsidRPr="00114697">
              <w:rPr>
                <w:color w:val="000000" w:themeColor="text1"/>
                <w:sz w:val="20"/>
                <w:szCs w:val="20"/>
                <w:lang w:val="en"/>
              </w:rPr>
              <w:t>13. Adu et.al (2020)</w:t>
            </w:r>
          </w:p>
        </w:tc>
        <w:tc>
          <w:tcPr>
            <w:tcW w:w="1276" w:type="dxa"/>
          </w:tcPr>
          <w:p w14:paraId="113237FD" w14:textId="42A1FAC4" w:rsidR="00344AA3" w:rsidRPr="00114697" w:rsidRDefault="00344AA3" w:rsidP="00381548">
            <w:pPr>
              <w:pStyle w:val="NormalWeb"/>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Type 1 and type 2 </w:t>
            </w:r>
            <w:r w:rsidR="003B001B" w:rsidRPr="00114697">
              <w:rPr>
                <w:color w:val="000000" w:themeColor="text1"/>
                <w:sz w:val="20"/>
                <w:szCs w:val="20"/>
                <w:lang w:val="en"/>
              </w:rPr>
              <w:t>d</w:t>
            </w:r>
            <w:r w:rsidRPr="00114697">
              <w:rPr>
                <w:color w:val="000000" w:themeColor="text1"/>
                <w:sz w:val="20"/>
                <w:szCs w:val="20"/>
                <w:lang w:val="en"/>
              </w:rPr>
              <w:t>iabetes patients</w:t>
            </w:r>
          </w:p>
        </w:tc>
        <w:tc>
          <w:tcPr>
            <w:tcW w:w="1559" w:type="dxa"/>
          </w:tcPr>
          <w:p w14:paraId="4E9A9D7B" w14:textId="0A43CAAA" w:rsidR="00344AA3" w:rsidRPr="00114697" w:rsidRDefault="00344AA3"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Self</w:t>
            </w:r>
            <w:r w:rsidR="003B001B" w:rsidRPr="00114697">
              <w:rPr>
                <w:color w:val="000000" w:themeColor="text1"/>
                <w:sz w:val="20"/>
                <w:szCs w:val="20"/>
                <w:lang w:val="en"/>
              </w:rPr>
              <w:t>-</w:t>
            </w:r>
            <w:r w:rsidRPr="00114697">
              <w:rPr>
                <w:color w:val="000000" w:themeColor="text1"/>
                <w:sz w:val="20"/>
                <w:szCs w:val="20"/>
                <w:lang w:val="en"/>
              </w:rPr>
              <w:t xml:space="preserve">efficacy, motivation and patient knowledge </w:t>
            </w:r>
            <w:r w:rsidRPr="00114697">
              <w:rPr>
                <w:color w:val="000000" w:themeColor="text1"/>
                <w:sz w:val="20"/>
                <w:szCs w:val="20"/>
                <w:lang w:val="en"/>
              </w:rPr>
              <w:lastRenderedPageBreak/>
              <w:t>(diet, sugar content monitoring</w:t>
            </w:r>
            <w:r w:rsidR="003B001B" w:rsidRPr="00114697">
              <w:rPr>
                <w:color w:val="000000" w:themeColor="text1"/>
                <w:sz w:val="20"/>
                <w:szCs w:val="20"/>
                <w:lang w:val="en"/>
              </w:rPr>
              <w:t>,</w:t>
            </w:r>
            <w:r w:rsidRPr="00114697">
              <w:rPr>
                <w:color w:val="000000" w:themeColor="text1"/>
                <w:sz w:val="20"/>
                <w:szCs w:val="20"/>
                <w:lang w:val="en"/>
              </w:rPr>
              <w:t xml:space="preserve"> and physical activity</w:t>
            </w:r>
          </w:p>
        </w:tc>
        <w:tc>
          <w:tcPr>
            <w:tcW w:w="1819" w:type="dxa"/>
          </w:tcPr>
          <w:p w14:paraId="1C9856D8" w14:textId="1B88AE36" w:rsidR="00344AA3" w:rsidRPr="00114697" w:rsidRDefault="008F4400"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lastRenderedPageBreak/>
              <w:t>Significantly improved</w:t>
            </w:r>
            <w:r w:rsidR="00A60D6C" w:rsidRPr="00114697">
              <w:rPr>
                <w:color w:val="000000" w:themeColor="text1"/>
                <w:sz w:val="20"/>
                <w:szCs w:val="20"/>
                <w:lang w:val="en"/>
              </w:rPr>
              <w:t xml:space="preserve"> </w:t>
            </w:r>
            <w:r w:rsidR="00344AA3" w:rsidRPr="00114697">
              <w:rPr>
                <w:color w:val="000000" w:themeColor="text1"/>
                <w:sz w:val="20"/>
                <w:szCs w:val="20"/>
                <w:lang w:val="en"/>
              </w:rPr>
              <w:t>patient knowledge, self</w:t>
            </w:r>
            <w:r w:rsidR="003B001B" w:rsidRPr="00114697">
              <w:rPr>
                <w:color w:val="000000" w:themeColor="text1"/>
                <w:sz w:val="20"/>
                <w:szCs w:val="20"/>
                <w:lang w:val="en"/>
              </w:rPr>
              <w:t>-</w:t>
            </w:r>
            <w:r w:rsidR="00344AA3" w:rsidRPr="00114697">
              <w:rPr>
                <w:color w:val="000000" w:themeColor="text1"/>
                <w:sz w:val="20"/>
                <w:szCs w:val="20"/>
                <w:lang w:val="en"/>
              </w:rPr>
              <w:t xml:space="preserve">efficacy </w:t>
            </w:r>
          </w:p>
        </w:tc>
        <w:tc>
          <w:tcPr>
            <w:tcW w:w="1571" w:type="dxa"/>
          </w:tcPr>
          <w:p w14:paraId="1B486A2C" w14:textId="262C4120" w:rsidR="00344AA3" w:rsidRPr="00114697" w:rsidRDefault="00344AA3"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user involvement in MA feature development</w:t>
            </w:r>
          </w:p>
        </w:tc>
        <w:tc>
          <w:tcPr>
            <w:tcW w:w="1571" w:type="dxa"/>
          </w:tcPr>
          <w:p w14:paraId="441DDB52" w14:textId="0A18AF62" w:rsidR="00344AA3" w:rsidRPr="00114697" w:rsidRDefault="004B7794"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2B930620" w14:textId="77777777" w:rsidTr="004939C0">
        <w:tc>
          <w:tcPr>
            <w:cnfStyle w:val="001000000000" w:firstRow="0" w:lastRow="0" w:firstColumn="1" w:lastColumn="0" w:oddVBand="0" w:evenVBand="0" w:oddHBand="0" w:evenHBand="0" w:firstRowFirstColumn="0" w:firstRowLastColumn="0" w:lastRowFirstColumn="0" w:lastRowLastColumn="0"/>
            <w:tcW w:w="1271" w:type="dxa"/>
          </w:tcPr>
          <w:p w14:paraId="1BD7824C" w14:textId="61A2C177" w:rsidR="00344AA3" w:rsidRPr="00114697" w:rsidRDefault="00BB2D51" w:rsidP="00114697">
            <w:pPr>
              <w:pStyle w:val="NormalWeb"/>
              <w:jc w:val="both"/>
              <w:rPr>
                <w:color w:val="000000" w:themeColor="text1"/>
                <w:sz w:val="20"/>
                <w:szCs w:val="20"/>
              </w:rPr>
            </w:pPr>
            <w:r>
              <w:rPr>
                <w:color w:val="000000" w:themeColor="text1"/>
                <w:sz w:val="20"/>
                <w:szCs w:val="20"/>
                <w:lang w:val="en"/>
              </w:rPr>
              <w:lastRenderedPageBreak/>
              <w:t>14.</w:t>
            </w:r>
            <w:r w:rsidR="00344AA3" w:rsidRPr="00114697">
              <w:rPr>
                <w:color w:val="000000" w:themeColor="text1"/>
                <w:sz w:val="20"/>
                <w:szCs w:val="20"/>
                <w:lang w:val="en"/>
              </w:rPr>
              <w:t>Vehi et.al (2019)</w:t>
            </w:r>
          </w:p>
        </w:tc>
        <w:tc>
          <w:tcPr>
            <w:tcW w:w="1276" w:type="dxa"/>
          </w:tcPr>
          <w:p w14:paraId="35AE646B" w14:textId="70DE611E" w:rsidR="00344AA3" w:rsidRPr="00114697" w:rsidRDefault="00344AA3" w:rsidP="00381548">
            <w:pPr>
              <w:pStyle w:val="NormalWeb"/>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Diabetes patients Type 1 and type 2. N = 211</w:t>
            </w:r>
          </w:p>
        </w:tc>
        <w:tc>
          <w:tcPr>
            <w:tcW w:w="1559" w:type="dxa"/>
          </w:tcPr>
          <w:p w14:paraId="7E4F294B" w14:textId="2FD8B58D" w:rsidR="00344AA3" w:rsidRPr="00114697" w:rsidRDefault="00344AA3"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Telemonitoring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 HBGI</w:t>
            </w:r>
            <w:r w:rsidR="003B001B" w:rsidRPr="00114697">
              <w:rPr>
                <w:color w:val="000000" w:themeColor="text1"/>
                <w:sz w:val="20"/>
                <w:szCs w:val="20"/>
                <w:lang w:val="en"/>
              </w:rPr>
              <w:t>,</w:t>
            </w:r>
            <w:r w:rsidRPr="00114697">
              <w:rPr>
                <w:color w:val="000000" w:themeColor="text1"/>
                <w:sz w:val="20"/>
                <w:szCs w:val="20"/>
                <w:lang w:val="en"/>
              </w:rPr>
              <w:t xml:space="preserve"> and BG</w:t>
            </w:r>
          </w:p>
        </w:tc>
        <w:tc>
          <w:tcPr>
            <w:tcW w:w="1819" w:type="dxa"/>
          </w:tcPr>
          <w:p w14:paraId="3DF02CF0" w14:textId="1803CAEE" w:rsidR="00344AA3" w:rsidRPr="00114697" w:rsidRDefault="00344AA3"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Significance reduction of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 BG</w:t>
            </w:r>
            <w:r w:rsidR="003B001B" w:rsidRPr="00114697">
              <w:rPr>
                <w:color w:val="000000" w:themeColor="text1"/>
                <w:sz w:val="20"/>
                <w:szCs w:val="20"/>
                <w:lang w:val="en"/>
              </w:rPr>
              <w:t>,</w:t>
            </w:r>
            <w:r w:rsidRPr="00114697">
              <w:rPr>
                <w:color w:val="000000" w:themeColor="text1"/>
                <w:sz w:val="20"/>
                <w:szCs w:val="20"/>
                <w:lang w:val="en"/>
              </w:rPr>
              <w:t xml:space="preserve"> and HBGI values</w:t>
            </w:r>
          </w:p>
        </w:tc>
        <w:tc>
          <w:tcPr>
            <w:tcW w:w="1571" w:type="dxa"/>
          </w:tcPr>
          <w:p w14:paraId="41F8D56B" w14:textId="62BA5E2C" w:rsidR="00344AA3" w:rsidRPr="00114697" w:rsidRDefault="00344AA3"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022048BC" w14:textId="0B535415" w:rsidR="00344AA3" w:rsidRPr="00114697" w:rsidRDefault="00205356" w:rsidP="00114697">
            <w:pPr>
              <w:pStyle w:val="NormalWeb"/>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r w:rsidR="00B738E7" w:rsidRPr="00114697" w14:paraId="44B22A90" w14:textId="77777777" w:rsidTr="00493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25ECB73" w14:textId="56273794" w:rsidR="00344AA3" w:rsidRPr="00114697" w:rsidRDefault="00BB2D51" w:rsidP="00114697">
            <w:pPr>
              <w:pStyle w:val="NormalWeb"/>
              <w:jc w:val="both"/>
              <w:rPr>
                <w:color w:val="000000" w:themeColor="text1"/>
                <w:sz w:val="20"/>
                <w:szCs w:val="20"/>
              </w:rPr>
            </w:pPr>
            <w:r>
              <w:rPr>
                <w:color w:val="000000" w:themeColor="text1"/>
                <w:sz w:val="20"/>
                <w:szCs w:val="20"/>
                <w:lang w:val="en"/>
              </w:rPr>
              <w:t>15.</w:t>
            </w:r>
            <w:r w:rsidR="00344AA3" w:rsidRPr="00114697">
              <w:rPr>
                <w:color w:val="000000" w:themeColor="text1"/>
                <w:sz w:val="20"/>
                <w:szCs w:val="20"/>
                <w:lang w:val="en"/>
              </w:rPr>
              <w:t>Agarwal et.al (2019)</w:t>
            </w:r>
          </w:p>
        </w:tc>
        <w:tc>
          <w:tcPr>
            <w:tcW w:w="1276" w:type="dxa"/>
          </w:tcPr>
          <w:p w14:paraId="49AFD2BE" w14:textId="34DC4840" w:rsidR="00344AA3" w:rsidRPr="00114697" w:rsidRDefault="00344AA3" w:rsidP="00381548">
            <w:pPr>
              <w:pStyle w:val="NormalWeb"/>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Dia</w:t>
            </w:r>
            <w:r w:rsidR="00381548">
              <w:rPr>
                <w:color w:val="000000" w:themeColor="text1"/>
                <w:sz w:val="20"/>
                <w:szCs w:val="20"/>
                <w:lang w:val="en"/>
              </w:rPr>
              <w:t xml:space="preserve">betes patients Type 2, N=223 </w:t>
            </w:r>
          </w:p>
        </w:tc>
        <w:tc>
          <w:tcPr>
            <w:tcW w:w="1559" w:type="dxa"/>
          </w:tcPr>
          <w:p w14:paraId="7934A64D" w14:textId="6590189E" w:rsidR="00344AA3" w:rsidRPr="00114697" w:rsidRDefault="00344AA3" w:rsidP="00114697">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Telemonitoring (HbA1c), Self </w:t>
            </w:r>
            <w:r w:rsidR="00A60D6C" w:rsidRPr="00114697">
              <w:rPr>
                <w:color w:val="000000" w:themeColor="text1"/>
                <w:sz w:val="20"/>
                <w:szCs w:val="20"/>
                <w:lang w:val="en"/>
              </w:rPr>
              <w:t>-</w:t>
            </w:r>
            <w:r w:rsidRPr="00114697">
              <w:rPr>
                <w:color w:val="000000" w:themeColor="text1"/>
                <w:sz w:val="20"/>
                <w:szCs w:val="20"/>
                <w:lang w:val="en"/>
              </w:rPr>
              <w:t>Management (self</w:t>
            </w:r>
            <w:r w:rsidR="003B001B" w:rsidRPr="00114697">
              <w:rPr>
                <w:color w:val="000000" w:themeColor="text1"/>
                <w:sz w:val="20"/>
                <w:szCs w:val="20"/>
                <w:lang w:val="en"/>
              </w:rPr>
              <w:t>-</w:t>
            </w:r>
            <w:r w:rsidRPr="00114697">
              <w:rPr>
                <w:color w:val="000000" w:themeColor="text1"/>
                <w:sz w:val="20"/>
                <w:szCs w:val="20"/>
                <w:lang w:val="en"/>
              </w:rPr>
              <w:t>efficacy, quality of life and healthy behavior)</w:t>
            </w:r>
          </w:p>
        </w:tc>
        <w:tc>
          <w:tcPr>
            <w:tcW w:w="1819" w:type="dxa"/>
          </w:tcPr>
          <w:p w14:paraId="73DCCBA9" w14:textId="0AFEDA13" w:rsidR="00344AA3" w:rsidRPr="00114697" w:rsidRDefault="00344AA3"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significant changes in the value of </w:t>
            </w:r>
            <w:r w:rsidR="006C1195" w:rsidRPr="00114697">
              <w:rPr>
                <w:color w:val="000000" w:themeColor="text1"/>
                <w:sz w:val="20"/>
                <w:szCs w:val="20"/>
              </w:rPr>
              <w:t>HbA</w:t>
            </w:r>
            <w:r w:rsidR="006C1195" w:rsidRPr="00114697">
              <w:rPr>
                <w:color w:val="000000" w:themeColor="text1"/>
                <w:sz w:val="20"/>
                <w:szCs w:val="20"/>
                <w:vertAlign w:val="subscript"/>
              </w:rPr>
              <w:t>1c</w:t>
            </w:r>
            <w:r w:rsidRPr="00114697">
              <w:rPr>
                <w:color w:val="000000" w:themeColor="text1"/>
                <w:sz w:val="20"/>
                <w:szCs w:val="20"/>
                <w:lang w:val="en"/>
              </w:rPr>
              <w:t>, self</w:t>
            </w:r>
            <w:r w:rsidR="003B001B" w:rsidRPr="00114697">
              <w:rPr>
                <w:color w:val="000000" w:themeColor="text1"/>
                <w:sz w:val="20"/>
                <w:szCs w:val="20"/>
                <w:lang w:val="en"/>
              </w:rPr>
              <w:t>-</w:t>
            </w:r>
            <w:r w:rsidRPr="00114697">
              <w:rPr>
                <w:color w:val="000000" w:themeColor="text1"/>
                <w:sz w:val="20"/>
                <w:szCs w:val="20"/>
                <w:lang w:val="en"/>
              </w:rPr>
              <w:t>efficacy, quality of life and healthy behavior)</w:t>
            </w:r>
          </w:p>
        </w:tc>
        <w:tc>
          <w:tcPr>
            <w:tcW w:w="1571" w:type="dxa"/>
          </w:tcPr>
          <w:p w14:paraId="787DFD9D" w14:textId="530BA34A" w:rsidR="00344AA3" w:rsidRPr="00114697" w:rsidRDefault="00344AA3"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No user involvement in MA feature development</w:t>
            </w:r>
          </w:p>
        </w:tc>
        <w:tc>
          <w:tcPr>
            <w:tcW w:w="1571" w:type="dxa"/>
          </w:tcPr>
          <w:p w14:paraId="14776D8B" w14:textId="62AFC17E" w:rsidR="00344AA3" w:rsidRPr="00114697" w:rsidRDefault="00205356" w:rsidP="00114697">
            <w:pPr>
              <w:pStyle w:val="NormalWeb"/>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114697">
              <w:rPr>
                <w:color w:val="000000" w:themeColor="text1"/>
                <w:sz w:val="20"/>
                <w:szCs w:val="20"/>
                <w:lang w:val="en"/>
              </w:rPr>
              <w:t xml:space="preserve">No involvement of </w:t>
            </w:r>
            <w:r w:rsidRPr="00114697">
              <w:rPr>
                <w:color w:val="000000" w:themeColor="text1"/>
                <w:sz w:val="20"/>
                <w:szCs w:val="20"/>
                <w:lang w:val="en-US"/>
              </w:rPr>
              <w:t>PHTs</w:t>
            </w:r>
            <w:r w:rsidRPr="00114697">
              <w:rPr>
                <w:color w:val="000000" w:themeColor="text1"/>
                <w:sz w:val="20"/>
                <w:szCs w:val="20"/>
                <w:lang w:val="en"/>
              </w:rPr>
              <w:t xml:space="preserve"> in MA feature development</w:t>
            </w:r>
          </w:p>
        </w:tc>
      </w:tr>
    </w:tbl>
    <w:p w14:paraId="74D73C04" w14:textId="39DF70FF" w:rsidR="005E49B2" w:rsidRPr="00B738E7" w:rsidRDefault="00381548" w:rsidP="00381548">
      <w:pPr>
        <w:pStyle w:val="NormalWeb"/>
        <w:numPr>
          <w:ilvl w:val="0"/>
          <w:numId w:val="11"/>
        </w:numPr>
        <w:spacing w:line="480" w:lineRule="auto"/>
        <w:jc w:val="both"/>
        <w:rPr>
          <w:b/>
          <w:color w:val="000000" w:themeColor="text1"/>
        </w:rPr>
      </w:pPr>
      <w:r w:rsidRPr="00B738E7">
        <w:rPr>
          <w:b/>
          <w:color w:val="000000" w:themeColor="text1"/>
          <w:lang w:val="en"/>
        </w:rPr>
        <w:t>DISCUSSION</w:t>
      </w:r>
    </w:p>
    <w:p w14:paraId="47678240" w14:textId="1D418AE3" w:rsidR="00792D3C" w:rsidRPr="00B738E7" w:rsidRDefault="00114697" w:rsidP="00BB2D51">
      <w:pPr>
        <w:pStyle w:val="HTMLPreformatted"/>
        <w:jc w:val="both"/>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ab/>
      </w:r>
      <w:r w:rsidR="00A2292D" w:rsidRPr="00B738E7">
        <w:rPr>
          <w:rFonts w:ascii="Times New Roman" w:hAnsi="Times New Roman" w:cs="Times New Roman"/>
          <w:color w:val="000000" w:themeColor="text1"/>
          <w:sz w:val="24"/>
          <w:szCs w:val="24"/>
          <w:lang w:val="en"/>
        </w:rPr>
        <w:t xml:space="preserve">To our knowledge, this is the first review discussing about mobile applications in improving health care and developing patient’s considerations, which involve users and clinical expert. Currently, there is no collaborative care between clinical experts such as doctors, pharmacists and nurses in developing mobile applications based on DSME. </w:t>
      </w:r>
      <w:r w:rsidR="00B8389C" w:rsidRPr="00B738E7">
        <w:rPr>
          <w:rFonts w:ascii="Times New Roman" w:hAnsi="Times New Roman" w:cs="Times New Roman"/>
          <w:color w:val="000000" w:themeColor="text1"/>
          <w:sz w:val="24"/>
          <w:szCs w:val="24"/>
          <w:lang w:val="en"/>
        </w:rPr>
        <w:t xml:space="preserve">Persistent </w:t>
      </w:r>
      <w:r w:rsidR="005E49B2" w:rsidRPr="00B738E7">
        <w:rPr>
          <w:rFonts w:ascii="Times New Roman" w:hAnsi="Times New Roman" w:cs="Times New Roman"/>
          <w:color w:val="000000" w:themeColor="text1"/>
          <w:sz w:val="24"/>
          <w:szCs w:val="24"/>
          <w:lang w:val="en"/>
        </w:rPr>
        <w:t>poor</w:t>
      </w:r>
      <w:r w:rsidR="00B8389C" w:rsidRPr="00B738E7">
        <w:rPr>
          <w:rFonts w:ascii="Times New Roman" w:hAnsi="Times New Roman" w:cs="Times New Roman"/>
          <w:color w:val="000000" w:themeColor="text1"/>
          <w:sz w:val="24"/>
          <w:szCs w:val="24"/>
          <w:lang w:val="en"/>
        </w:rPr>
        <w:t xml:space="preserve"> glycemic control in diabetic patients is a common, complex, and serious problem </w:t>
      </w:r>
      <w:r w:rsidR="005E49B2" w:rsidRPr="00B738E7">
        <w:rPr>
          <w:rFonts w:ascii="Times New Roman" w:hAnsi="Times New Roman" w:cs="Times New Roman"/>
          <w:color w:val="000000" w:themeColor="text1"/>
          <w:sz w:val="24"/>
          <w:szCs w:val="24"/>
          <w:lang w:val="en"/>
        </w:rPr>
        <w:t>initiating significant damage to the cardiovascular, renal, neural and visual system</w:t>
      </w:r>
      <w:r w:rsidR="008F41C5" w:rsidRPr="00B738E7">
        <w:rPr>
          <w:rFonts w:ascii="Times New Roman" w:hAnsi="Times New Roman" w:cs="Times New Roman"/>
          <w:color w:val="000000" w:themeColor="text1"/>
          <w:sz w:val="24"/>
          <w:szCs w:val="24"/>
          <w:lang w:val="en"/>
        </w:rPr>
        <w:t>.</w:t>
      </w:r>
      <w:r w:rsidR="00AA0099" w:rsidRPr="00AA0099">
        <w:rPr>
          <w:rFonts w:ascii="Times New Roman" w:hAnsi="Times New Roman" w:cs="Times New Roman"/>
          <w:color w:val="000000" w:themeColor="text1"/>
          <w:sz w:val="24"/>
          <w:szCs w:val="24"/>
          <w:vertAlign w:val="superscript"/>
          <w:lang w:val="en"/>
        </w:rPr>
        <w:t>[</w:t>
      </w:r>
      <w:r w:rsidR="00791087" w:rsidRPr="00B738E7">
        <w:rPr>
          <w:rFonts w:ascii="Times New Roman" w:hAnsi="Times New Roman" w:cs="Times New Roman"/>
          <w:smallCaps/>
          <w:color w:val="000000" w:themeColor="text1"/>
          <w:sz w:val="24"/>
          <w:szCs w:val="24"/>
          <w:vertAlign w:val="superscript"/>
          <w:lang w:val="en"/>
        </w:rPr>
        <w:t>17</w:t>
      </w:r>
      <w:r w:rsidR="00AA0099">
        <w:rPr>
          <w:rFonts w:ascii="Times New Roman" w:hAnsi="Times New Roman" w:cs="Times New Roman"/>
          <w:smallCaps/>
          <w:color w:val="000000" w:themeColor="text1"/>
          <w:sz w:val="24"/>
          <w:szCs w:val="24"/>
          <w:vertAlign w:val="superscript"/>
          <w:lang w:val="en"/>
        </w:rPr>
        <w:t>]</w:t>
      </w:r>
      <w:r w:rsidR="00B8389C" w:rsidRPr="00B738E7">
        <w:rPr>
          <w:rFonts w:ascii="Times New Roman" w:hAnsi="Times New Roman" w:cs="Times New Roman"/>
          <w:color w:val="000000" w:themeColor="text1"/>
          <w:sz w:val="24"/>
          <w:szCs w:val="24"/>
          <w:lang w:val="en"/>
        </w:rPr>
        <w:t xml:space="preserve"> </w:t>
      </w:r>
      <w:r w:rsidR="005E49B2" w:rsidRPr="00B738E7">
        <w:rPr>
          <w:rFonts w:ascii="Times New Roman" w:hAnsi="Times New Roman" w:cs="Times New Roman"/>
          <w:color w:val="000000" w:themeColor="text1"/>
          <w:sz w:val="24"/>
          <w:szCs w:val="24"/>
          <w:lang w:val="en"/>
        </w:rPr>
        <w:t xml:space="preserve">As many factors affect blood glucose level, reasons for poor glycemic control is multifactorial and complex. </w:t>
      </w:r>
      <w:r w:rsidR="007C061C" w:rsidRPr="00B738E7">
        <w:rPr>
          <w:rFonts w:ascii="Times New Roman" w:hAnsi="Times New Roman" w:cs="Times New Roman"/>
          <w:color w:val="000000" w:themeColor="text1"/>
          <w:sz w:val="24"/>
          <w:szCs w:val="24"/>
          <w:lang w:val="en"/>
        </w:rPr>
        <w:t>There are several factors that cause uncontrolled blood glucose level in diabetes’ patien</w:t>
      </w:r>
      <w:r>
        <w:rPr>
          <w:rFonts w:ascii="Times New Roman" w:hAnsi="Times New Roman" w:cs="Times New Roman"/>
          <w:color w:val="000000" w:themeColor="text1"/>
          <w:sz w:val="24"/>
          <w:szCs w:val="24"/>
          <w:lang w:val="en"/>
        </w:rPr>
        <w:t>t</w:t>
      </w:r>
      <w:r w:rsidR="00BB2D51">
        <w:rPr>
          <w:rFonts w:ascii="Times New Roman" w:hAnsi="Times New Roman" w:cs="Times New Roman"/>
          <w:color w:val="000000" w:themeColor="text1"/>
          <w:sz w:val="24"/>
          <w:szCs w:val="24"/>
          <w:lang w:val="en"/>
        </w:rPr>
        <w:t>s such as a delay in initial</w:t>
      </w:r>
      <w:r w:rsidR="007C061C" w:rsidRPr="00B738E7">
        <w:rPr>
          <w:rFonts w:ascii="Times New Roman" w:hAnsi="Times New Roman" w:cs="Times New Roman"/>
          <w:color w:val="000000" w:themeColor="text1"/>
          <w:sz w:val="24"/>
          <w:szCs w:val="24"/>
          <w:lang w:val="en"/>
        </w:rPr>
        <w:t xml:space="preserve"> treatment, poor adherence of patients to treatment, life style and educations. </w:t>
      </w:r>
      <w:r w:rsidR="00205356" w:rsidRPr="00B738E7">
        <w:rPr>
          <w:rFonts w:ascii="Times New Roman" w:hAnsi="Times New Roman" w:cs="Times New Roman"/>
          <w:color w:val="000000" w:themeColor="text1"/>
          <w:sz w:val="24"/>
          <w:szCs w:val="24"/>
          <w:lang w:val="en"/>
        </w:rPr>
        <w:t>Diabetes self</w:t>
      </w:r>
      <w:r w:rsidR="00C4706A" w:rsidRPr="00B738E7">
        <w:rPr>
          <w:rFonts w:ascii="Times New Roman" w:hAnsi="Times New Roman" w:cs="Times New Roman"/>
          <w:color w:val="000000" w:themeColor="text1"/>
          <w:sz w:val="24"/>
          <w:szCs w:val="24"/>
          <w:lang w:val="en"/>
        </w:rPr>
        <w:t>-</w:t>
      </w:r>
      <w:r w:rsidR="00BC46DA" w:rsidRPr="00B738E7">
        <w:rPr>
          <w:rFonts w:ascii="Times New Roman" w:hAnsi="Times New Roman" w:cs="Times New Roman"/>
          <w:color w:val="000000" w:themeColor="text1"/>
          <w:sz w:val="24"/>
          <w:szCs w:val="24"/>
          <w:lang w:val="en"/>
        </w:rPr>
        <w:t>m</w:t>
      </w:r>
      <w:r>
        <w:rPr>
          <w:rFonts w:ascii="Times New Roman" w:hAnsi="Times New Roman" w:cs="Times New Roman"/>
          <w:color w:val="000000" w:themeColor="text1"/>
          <w:sz w:val="24"/>
          <w:szCs w:val="24"/>
          <w:lang w:val="en"/>
        </w:rPr>
        <w:t>anagement e</w:t>
      </w:r>
      <w:r w:rsidR="00205356" w:rsidRPr="00B738E7">
        <w:rPr>
          <w:rFonts w:ascii="Times New Roman" w:hAnsi="Times New Roman" w:cs="Times New Roman"/>
          <w:color w:val="000000" w:themeColor="text1"/>
          <w:sz w:val="24"/>
          <w:szCs w:val="24"/>
          <w:lang w:val="en"/>
        </w:rPr>
        <w:t xml:space="preserve">ducations </w:t>
      </w:r>
      <w:r w:rsidR="005D5CC4" w:rsidRPr="00B738E7">
        <w:rPr>
          <w:rFonts w:ascii="Times New Roman" w:hAnsi="Times New Roman" w:cs="Times New Roman"/>
          <w:color w:val="000000" w:themeColor="text1"/>
          <w:sz w:val="24"/>
          <w:szCs w:val="24"/>
          <w:lang w:val="en"/>
        </w:rPr>
        <w:t>(DSME</w:t>
      </w:r>
      <w:r w:rsidR="00205356" w:rsidRPr="00B738E7">
        <w:rPr>
          <w:rFonts w:ascii="Times New Roman" w:hAnsi="Times New Roman" w:cs="Times New Roman"/>
          <w:color w:val="000000" w:themeColor="text1"/>
          <w:sz w:val="24"/>
          <w:szCs w:val="24"/>
          <w:lang w:val="en"/>
        </w:rPr>
        <w:t>s</w:t>
      </w:r>
      <w:r w:rsidR="005D5CC4" w:rsidRPr="00B738E7">
        <w:rPr>
          <w:rFonts w:ascii="Times New Roman" w:hAnsi="Times New Roman" w:cs="Times New Roman"/>
          <w:color w:val="000000" w:themeColor="text1"/>
          <w:sz w:val="24"/>
          <w:szCs w:val="24"/>
          <w:lang w:val="en"/>
        </w:rPr>
        <w:t xml:space="preserve">) </w:t>
      </w:r>
      <w:r w:rsidR="00A93679" w:rsidRPr="00B738E7">
        <w:rPr>
          <w:rFonts w:ascii="Times New Roman" w:hAnsi="Times New Roman" w:cs="Times New Roman"/>
          <w:color w:val="000000" w:themeColor="text1"/>
          <w:sz w:val="24"/>
          <w:szCs w:val="24"/>
          <w:lang w:val="en"/>
        </w:rPr>
        <w:t>i</w:t>
      </w:r>
      <w:r w:rsidR="005D5CC4" w:rsidRPr="00B738E7">
        <w:rPr>
          <w:rFonts w:ascii="Times New Roman" w:hAnsi="Times New Roman" w:cs="Times New Roman"/>
          <w:color w:val="000000" w:themeColor="text1"/>
          <w:sz w:val="24"/>
          <w:szCs w:val="24"/>
          <w:lang w:val="en"/>
        </w:rPr>
        <w:t xml:space="preserve">s </w:t>
      </w:r>
      <w:r w:rsidR="00A93679" w:rsidRPr="00B738E7">
        <w:rPr>
          <w:rFonts w:ascii="Times New Roman" w:hAnsi="Times New Roman" w:cs="Times New Roman"/>
          <w:color w:val="000000" w:themeColor="text1"/>
          <w:sz w:val="24"/>
          <w:szCs w:val="24"/>
          <w:lang w:val="en"/>
        </w:rPr>
        <w:t xml:space="preserve">a </w:t>
      </w:r>
      <w:r w:rsidR="00205356" w:rsidRPr="00B738E7">
        <w:rPr>
          <w:rFonts w:ascii="Times New Roman" w:hAnsi="Times New Roman" w:cs="Times New Roman"/>
          <w:color w:val="000000" w:themeColor="text1"/>
          <w:sz w:val="24"/>
          <w:szCs w:val="24"/>
          <w:lang w:val="en"/>
        </w:rPr>
        <w:t>s</w:t>
      </w:r>
      <w:r w:rsidR="005D5CC4" w:rsidRPr="00B738E7">
        <w:rPr>
          <w:rFonts w:ascii="Times New Roman" w:hAnsi="Times New Roman" w:cs="Times New Roman"/>
          <w:color w:val="000000" w:themeColor="text1"/>
          <w:sz w:val="24"/>
          <w:szCs w:val="24"/>
          <w:lang w:val="en"/>
        </w:rPr>
        <w:t xml:space="preserve">ustainable </w:t>
      </w:r>
      <w:r w:rsidR="00A93679" w:rsidRPr="00B738E7">
        <w:rPr>
          <w:rFonts w:ascii="Times New Roman" w:hAnsi="Times New Roman" w:cs="Times New Roman"/>
          <w:color w:val="000000" w:themeColor="text1"/>
          <w:sz w:val="24"/>
          <w:szCs w:val="24"/>
          <w:lang w:val="en"/>
        </w:rPr>
        <w:t xml:space="preserve">process </w:t>
      </w:r>
      <w:r w:rsidR="00D24A79" w:rsidRPr="00B738E7">
        <w:rPr>
          <w:rFonts w:ascii="Times New Roman" w:hAnsi="Times New Roman" w:cs="Times New Roman"/>
          <w:color w:val="000000" w:themeColor="text1"/>
          <w:sz w:val="24"/>
          <w:szCs w:val="24"/>
          <w:lang w:val="en"/>
        </w:rPr>
        <w:t xml:space="preserve">of </w:t>
      </w:r>
      <w:r w:rsidR="00205356" w:rsidRPr="00B738E7">
        <w:rPr>
          <w:rFonts w:ascii="Times New Roman" w:hAnsi="Times New Roman" w:cs="Times New Roman"/>
          <w:color w:val="000000" w:themeColor="text1"/>
          <w:sz w:val="24"/>
          <w:szCs w:val="24"/>
          <w:lang w:val="en"/>
        </w:rPr>
        <w:t>f</w:t>
      </w:r>
      <w:r w:rsidR="005D5CC4" w:rsidRPr="00B738E7">
        <w:rPr>
          <w:rFonts w:ascii="Times New Roman" w:hAnsi="Times New Roman" w:cs="Times New Roman"/>
          <w:color w:val="000000" w:themeColor="text1"/>
          <w:sz w:val="24"/>
          <w:szCs w:val="24"/>
          <w:lang w:val="en"/>
        </w:rPr>
        <w:t>acilitat</w:t>
      </w:r>
      <w:r w:rsidR="00500DD6" w:rsidRPr="00B738E7">
        <w:rPr>
          <w:rFonts w:ascii="Times New Roman" w:hAnsi="Times New Roman" w:cs="Times New Roman"/>
          <w:color w:val="000000" w:themeColor="text1"/>
          <w:sz w:val="24"/>
          <w:szCs w:val="24"/>
          <w:lang w:val="en"/>
        </w:rPr>
        <w:t>ing</w:t>
      </w:r>
      <w:r w:rsidR="005D5CC4" w:rsidRPr="00B738E7">
        <w:rPr>
          <w:rFonts w:ascii="Times New Roman" w:hAnsi="Times New Roman" w:cs="Times New Roman"/>
          <w:color w:val="000000" w:themeColor="text1"/>
          <w:sz w:val="24"/>
          <w:szCs w:val="24"/>
          <w:lang w:val="en"/>
        </w:rPr>
        <w:t xml:space="preserve"> </w:t>
      </w:r>
      <w:r w:rsidR="00205356" w:rsidRPr="00B738E7">
        <w:rPr>
          <w:rFonts w:ascii="Times New Roman" w:hAnsi="Times New Roman" w:cs="Times New Roman"/>
          <w:color w:val="000000" w:themeColor="text1"/>
          <w:sz w:val="24"/>
          <w:szCs w:val="24"/>
          <w:lang w:val="en"/>
        </w:rPr>
        <w:t>k</w:t>
      </w:r>
      <w:r w:rsidR="005D5CC4" w:rsidRPr="00B738E7">
        <w:rPr>
          <w:rFonts w:ascii="Times New Roman" w:hAnsi="Times New Roman" w:cs="Times New Roman"/>
          <w:color w:val="000000" w:themeColor="text1"/>
          <w:sz w:val="24"/>
          <w:szCs w:val="24"/>
          <w:lang w:val="en"/>
        </w:rPr>
        <w:t xml:space="preserve">nowledge, </w:t>
      </w:r>
      <w:r w:rsidR="00205356" w:rsidRPr="00B738E7">
        <w:rPr>
          <w:rFonts w:ascii="Times New Roman" w:hAnsi="Times New Roman" w:cs="Times New Roman"/>
          <w:color w:val="000000" w:themeColor="text1"/>
          <w:sz w:val="24"/>
          <w:szCs w:val="24"/>
          <w:lang w:val="en"/>
        </w:rPr>
        <w:t>s</w:t>
      </w:r>
      <w:r w:rsidR="005D5CC4" w:rsidRPr="00B738E7">
        <w:rPr>
          <w:rFonts w:ascii="Times New Roman" w:hAnsi="Times New Roman" w:cs="Times New Roman"/>
          <w:color w:val="000000" w:themeColor="text1"/>
          <w:sz w:val="24"/>
          <w:szCs w:val="24"/>
          <w:lang w:val="en"/>
        </w:rPr>
        <w:t>kills</w:t>
      </w:r>
      <w:r w:rsidR="00205356" w:rsidRPr="00B738E7">
        <w:rPr>
          <w:rFonts w:ascii="Times New Roman" w:hAnsi="Times New Roman" w:cs="Times New Roman"/>
          <w:color w:val="000000" w:themeColor="text1"/>
          <w:sz w:val="24"/>
          <w:szCs w:val="24"/>
          <w:lang w:val="en"/>
        </w:rPr>
        <w:t xml:space="preserve"> and</w:t>
      </w:r>
      <w:r w:rsidR="005D5CC4" w:rsidRPr="00B738E7">
        <w:rPr>
          <w:rFonts w:ascii="Times New Roman" w:hAnsi="Times New Roman" w:cs="Times New Roman"/>
          <w:color w:val="000000" w:themeColor="text1"/>
          <w:sz w:val="24"/>
          <w:szCs w:val="24"/>
          <w:lang w:val="en"/>
        </w:rPr>
        <w:t xml:space="preserve"> </w:t>
      </w:r>
      <w:r w:rsidR="00205356" w:rsidRPr="00B738E7">
        <w:rPr>
          <w:rFonts w:ascii="Times New Roman" w:hAnsi="Times New Roman" w:cs="Times New Roman"/>
          <w:color w:val="000000" w:themeColor="text1"/>
          <w:sz w:val="24"/>
          <w:szCs w:val="24"/>
          <w:lang w:val="en"/>
        </w:rPr>
        <w:t>a</w:t>
      </w:r>
      <w:r w:rsidR="005D5CC4" w:rsidRPr="00B738E7">
        <w:rPr>
          <w:rFonts w:ascii="Times New Roman" w:hAnsi="Times New Roman" w:cs="Times New Roman"/>
          <w:color w:val="000000" w:themeColor="text1"/>
          <w:sz w:val="24"/>
          <w:szCs w:val="24"/>
          <w:lang w:val="en"/>
        </w:rPr>
        <w:t xml:space="preserve">bility </w:t>
      </w:r>
      <w:r w:rsidR="00205356" w:rsidRPr="00B738E7">
        <w:rPr>
          <w:rFonts w:ascii="Times New Roman" w:hAnsi="Times New Roman" w:cs="Times New Roman"/>
          <w:color w:val="000000" w:themeColor="text1"/>
          <w:sz w:val="24"/>
          <w:szCs w:val="24"/>
          <w:lang w:val="en"/>
        </w:rPr>
        <w:t>t</w:t>
      </w:r>
      <w:r w:rsidR="005D5CC4" w:rsidRPr="00B738E7">
        <w:rPr>
          <w:rFonts w:ascii="Times New Roman" w:hAnsi="Times New Roman" w:cs="Times New Roman"/>
          <w:color w:val="000000" w:themeColor="text1"/>
          <w:sz w:val="24"/>
          <w:szCs w:val="24"/>
          <w:lang w:val="en"/>
        </w:rPr>
        <w:t xml:space="preserve">hat </w:t>
      </w:r>
      <w:r w:rsidR="00500DD6" w:rsidRPr="00B738E7">
        <w:rPr>
          <w:rFonts w:ascii="Times New Roman" w:hAnsi="Times New Roman" w:cs="Times New Roman"/>
          <w:color w:val="000000" w:themeColor="text1"/>
          <w:sz w:val="24"/>
          <w:szCs w:val="24"/>
          <w:lang w:val="en"/>
        </w:rPr>
        <w:t xml:space="preserve">are </w:t>
      </w:r>
      <w:r w:rsidR="00205356" w:rsidRPr="00B738E7">
        <w:rPr>
          <w:rFonts w:ascii="Times New Roman" w:hAnsi="Times New Roman" w:cs="Times New Roman"/>
          <w:color w:val="000000" w:themeColor="text1"/>
          <w:sz w:val="24"/>
          <w:szCs w:val="24"/>
          <w:lang w:val="en"/>
        </w:rPr>
        <w:t>n</w:t>
      </w:r>
      <w:r w:rsidR="005D5CC4" w:rsidRPr="00B738E7">
        <w:rPr>
          <w:rFonts w:ascii="Times New Roman" w:hAnsi="Times New Roman" w:cs="Times New Roman"/>
          <w:color w:val="000000" w:themeColor="text1"/>
          <w:sz w:val="24"/>
          <w:szCs w:val="24"/>
          <w:lang w:val="en"/>
        </w:rPr>
        <w:t xml:space="preserve">eeded </w:t>
      </w:r>
      <w:r w:rsidR="00205356" w:rsidRPr="00B738E7">
        <w:rPr>
          <w:rFonts w:ascii="Times New Roman" w:hAnsi="Times New Roman" w:cs="Times New Roman"/>
          <w:color w:val="000000" w:themeColor="text1"/>
          <w:sz w:val="24"/>
          <w:szCs w:val="24"/>
          <w:lang w:val="en"/>
        </w:rPr>
        <w:t>t</w:t>
      </w:r>
      <w:r w:rsidR="005D5CC4" w:rsidRPr="00B738E7">
        <w:rPr>
          <w:rFonts w:ascii="Times New Roman" w:hAnsi="Times New Roman" w:cs="Times New Roman"/>
          <w:color w:val="000000" w:themeColor="text1"/>
          <w:sz w:val="24"/>
          <w:szCs w:val="24"/>
          <w:lang w:val="en"/>
        </w:rPr>
        <w:t xml:space="preserve">o </w:t>
      </w:r>
      <w:r w:rsidR="00205356" w:rsidRPr="00B738E7">
        <w:rPr>
          <w:rFonts w:ascii="Times New Roman" w:hAnsi="Times New Roman" w:cs="Times New Roman"/>
          <w:color w:val="000000" w:themeColor="text1"/>
          <w:sz w:val="24"/>
          <w:szCs w:val="24"/>
          <w:lang w:val="en"/>
        </w:rPr>
        <w:t>c</w:t>
      </w:r>
      <w:r w:rsidR="00005F9F" w:rsidRPr="00B738E7">
        <w:rPr>
          <w:rFonts w:ascii="Times New Roman" w:hAnsi="Times New Roman" w:cs="Times New Roman"/>
          <w:color w:val="000000" w:themeColor="text1"/>
          <w:sz w:val="24"/>
          <w:szCs w:val="24"/>
          <w:lang w:val="en"/>
        </w:rPr>
        <w:t xml:space="preserve">hange </w:t>
      </w:r>
      <w:r w:rsidR="00500DD6" w:rsidRPr="00B738E7">
        <w:rPr>
          <w:rFonts w:ascii="Times New Roman" w:hAnsi="Times New Roman" w:cs="Times New Roman"/>
          <w:color w:val="000000" w:themeColor="text1"/>
          <w:sz w:val="24"/>
          <w:szCs w:val="24"/>
          <w:lang w:val="en"/>
        </w:rPr>
        <w:t xml:space="preserve">the </w:t>
      </w:r>
      <w:r w:rsidR="00205356" w:rsidRPr="00B738E7">
        <w:rPr>
          <w:rFonts w:ascii="Times New Roman" w:hAnsi="Times New Roman" w:cs="Times New Roman"/>
          <w:color w:val="000000" w:themeColor="text1"/>
          <w:sz w:val="24"/>
          <w:szCs w:val="24"/>
          <w:lang w:val="en"/>
        </w:rPr>
        <w:t>b</w:t>
      </w:r>
      <w:r w:rsidR="005D5CC4" w:rsidRPr="00B738E7">
        <w:rPr>
          <w:rFonts w:ascii="Times New Roman" w:hAnsi="Times New Roman" w:cs="Times New Roman"/>
          <w:color w:val="000000" w:themeColor="text1"/>
          <w:sz w:val="24"/>
          <w:szCs w:val="24"/>
          <w:lang w:val="en"/>
        </w:rPr>
        <w:t xml:space="preserve">ehavior </w:t>
      </w:r>
      <w:r w:rsidR="00500DD6" w:rsidRPr="00B738E7">
        <w:rPr>
          <w:rFonts w:ascii="Times New Roman" w:hAnsi="Times New Roman" w:cs="Times New Roman"/>
          <w:color w:val="000000" w:themeColor="text1"/>
          <w:sz w:val="24"/>
          <w:szCs w:val="24"/>
          <w:lang w:val="en"/>
        </w:rPr>
        <w:t xml:space="preserve">of </w:t>
      </w:r>
      <w:r w:rsidR="00205356" w:rsidRPr="00B738E7">
        <w:rPr>
          <w:rFonts w:ascii="Times New Roman" w:hAnsi="Times New Roman" w:cs="Times New Roman"/>
          <w:color w:val="000000" w:themeColor="text1"/>
          <w:sz w:val="24"/>
          <w:szCs w:val="24"/>
          <w:lang w:val="en"/>
        </w:rPr>
        <w:t>l</w:t>
      </w:r>
      <w:r w:rsidR="005D5CC4" w:rsidRPr="00B738E7">
        <w:rPr>
          <w:rFonts w:ascii="Times New Roman" w:hAnsi="Times New Roman" w:cs="Times New Roman"/>
          <w:color w:val="000000" w:themeColor="text1"/>
          <w:sz w:val="24"/>
          <w:szCs w:val="24"/>
          <w:lang w:val="en"/>
        </w:rPr>
        <w:t>ife</w:t>
      </w:r>
      <w:r w:rsidR="00500DD6" w:rsidRPr="00B738E7">
        <w:rPr>
          <w:rFonts w:ascii="Times New Roman" w:hAnsi="Times New Roman" w:cs="Times New Roman"/>
          <w:color w:val="000000" w:themeColor="text1"/>
          <w:sz w:val="24"/>
          <w:szCs w:val="24"/>
          <w:lang w:val="en"/>
        </w:rPr>
        <w:t xml:space="preserve"> style</w:t>
      </w:r>
      <w:r w:rsidR="005D5CC4" w:rsidRPr="00B738E7">
        <w:rPr>
          <w:rFonts w:ascii="Times New Roman" w:hAnsi="Times New Roman" w:cs="Times New Roman"/>
          <w:color w:val="000000" w:themeColor="text1"/>
          <w:sz w:val="24"/>
          <w:szCs w:val="24"/>
          <w:lang w:val="en"/>
        </w:rPr>
        <w:t xml:space="preserve"> </w:t>
      </w:r>
      <w:r w:rsidR="00205356" w:rsidRPr="00B738E7">
        <w:rPr>
          <w:rFonts w:ascii="Times New Roman" w:hAnsi="Times New Roman" w:cs="Times New Roman"/>
          <w:color w:val="000000" w:themeColor="text1"/>
          <w:sz w:val="24"/>
          <w:szCs w:val="24"/>
          <w:lang w:val="en"/>
        </w:rPr>
        <w:t>and h</w:t>
      </w:r>
      <w:r w:rsidR="005D5CC4" w:rsidRPr="00B738E7">
        <w:rPr>
          <w:rFonts w:ascii="Times New Roman" w:hAnsi="Times New Roman" w:cs="Times New Roman"/>
          <w:color w:val="000000" w:themeColor="text1"/>
          <w:sz w:val="24"/>
          <w:szCs w:val="24"/>
          <w:lang w:val="en"/>
        </w:rPr>
        <w:t xml:space="preserve">elp </w:t>
      </w:r>
      <w:r w:rsidR="00205356" w:rsidRPr="00B738E7">
        <w:rPr>
          <w:rFonts w:ascii="Times New Roman" w:hAnsi="Times New Roman" w:cs="Times New Roman"/>
          <w:color w:val="000000" w:themeColor="text1"/>
          <w:sz w:val="24"/>
          <w:szCs w:val="24"/>
          <w:lang w:val="en"/>
        </w:rPr>
        <w:t>p</w:t>
      </w:r>
      <w:r w:rsidR="005D5CC4" w:rsidRPr="00B738E7">
        <w:rPr>
          <w:rFonts w:ascii="Times New Roman" w:hAnsi="Times New Roman" w:cs="Times New Roman"/>
          <w:color w:val="000000" w:themeColor="text1"/>
          <w:sz w:val="24"/>
          <w:szCs w:val="24"/>
          <w:lang w:val="en"/>
        </w:rPr>
        <w:t xml:space="preserve">atients </w:t>
      </w:r>
      <w:r w:rsidR="00205356" w:rsidRPr="00B738E7">
        <w:rPr>
          <w:rFonts w:ascii="Times New Roman" w:hAnsi="Times New Roman" w:cs="Times New Roman"/>
          <w:color w:val="000000" w:themeColor="text1"/>
          <w:sz w:val="24"/>
          <w:szCs w:val="24"/>
          <w:lang w:val="en"/>
        </w:rPr>
        <w:t>m</w:t>
      </w:r>
      <w:r w:rsidR="005D5CC4" w:rsidRPr="00B738E7">
        <w:rPr>
          <w:rFonts w:ascii="Times New Roman" w:hAnsi="Times New Roman" w:cs="Times New Roman"/>
          <w:color w:val="000000" w:themeColor="text1"/>
          <w:sz w:val="24"/>
          <w:szCs w:val="24"/>
          <w:lang w:val="en"/>
        </w:rPr>
        <w:t xml:space="preserve">anage </w:t>
      </w:r>
      <w:r w:rsidR="00205356" w:rsidRPr="00B738E7">
        <w:rPr>
          <w:rFonts w:ascii="Times New Roman" w:hAnsi="Times New Roman" w:cs="Times New Roman"/>
          <w:color w:val="000000" w:themeColor="text1"/>
          <w:sz w:val="24"/>
          <w:szCs w:val="24"/>
          <w:lang w:val="en"/>
        </w:rPr>
        <w:t>their c</w:t>
      </w:r>
      <w:r w:rsidR="005D5CC4" w:rsidRPr="00B738E7">
        <w:rPr>
          <w:rFonts w:ascii="Times New Roman" w:hAnsi="Times New Roman" w:cs="Times New Roman"/>
          <w:color w:val="000000" w:themeColor="text1"/>
          <w:sz w:val="24"/>
          <w:szCs w:val="24"/>
          <w:lang w:val="en"/>
        </w:rPr>
        <w:t>onditions</w:t>
      </w:r>
      <w:r w:rsidR="00D24A79" w:rsidRPr="00B738E7">
        <w:rPr>
          <w:rFonts w:ascii="Times New Roman" w:hAnsi="Times New Roman" w:cs="Times New Roman"/>
          <w:color w:val="000000" w:themeColor="text1"/>
          <w:sz w:val="24"/>
          <w:szCs w:val="24"/>
          <w:lang w:val="en"/>
        </w:rPr>
        <w:t xml:space="preserve"> </w:t>
      </w:r>
      <w:r w:rsidR="00D24A79" w:rsidRPr="00B738E7">
        <w:rPr>
          <w:rFonts w:ascii="Times New Roman" w:hAnsi="Times New Roman" w:cs="Times New Roman"/>
          <w:color w:val="000000" w:themeColor="text1"/>
          <w:sz w:val="24"/>
          <w:szCs w:val="24"/>
          <w:shd w:val="clear" w:color="auto" w:fill="FFFFFF"/>
        </w:rPr>
        <w:t>by evidence-based standard</w:t>
      </w:r>
      <w:r w:rsidR="00AA0099">
        <w:rPr>
          <w:rFonts w:ascii="Times New Roman" w:hAnsi="Times New Roman" w:cs="Times New Roman"/>
          <w:smallCaps/>
          <w:color w:val="000000" w:themeColor="text1"/>
          <w:sz w:val="24"/>
          <w:szCs w:val="24"/>
          <w:vertAlign w:val="superscript"/>
          <w:lang w:val="en"/>
        </w:rPr>
        <w:t>[</w:t>
      </w:r>
      <w:r w:rsidR="007A51F2" w:rsidRPr="00B738E7">
        <w:rPr>
          <w:rFonts w:ascii="Times New Roman" w:hAnsi="Times New Roman" w:cs="Times New Roman"/>
          <w:smallCaps/>
          <w:color w:val="000000" w:themeColor="text1"/>
          <w:sz w:val="24"/>
          <w:szCs w:val="24"/>
          <w:vertAlign w:val="superscript"/>
          <w:lang w:val="en"/>
        </w:rPr>
        <w:t>3</w:t>
      </w:r>
      <w:r w:rsidR="00791087" w:rsidRPr="00B738E7">
        <w:rPr>
          <w:rFonts w:ascii="Times New Roman" w:hAnsi="Times New Roman" w:cs="Times New Roman"/>
          <w:smallCaps/>
          <w:color w:val="000000" w:themeColor="text1"/>
          <w:sz w:val="24"/>
          <w:szCs w:val="24"/>
          <w:vertAlign w:val="superscript"/>
          <w:lang w:val="en"/>
        </w:rPr>
        <w:t>1</w:t>
      </w:r>
      <w:r w:rsidR="00AA0099">
        <w:rPr>
          <w:rFonts w:ascii="Times New Roman" w:hAnsi="Times New Roman" w:cs="Times New Roman"/>
          <w:smallCaps/>
          <w:color w:val="000000" w:themeColor="text1"/>
          <w:sz w:val="24"/>
          <w:szCs w:val="24"/>
          <w:vertAlign w:val="superscript"/>
          <w:lang w:val="en"/>
        </w:rPr>
        <w:t xml:space="preserve">] </w:t>
      </w:r>
      <w:r w:rsidR="0022374D" w:rsidRPr="00B738E7">
        <w:rPr>
          <w:rFonts w:ascii="Times New Roman" w:hAnsi="Times New Roman" w:cs="Times New Roman"/>
          <w:color w:val="000000" w:themeColor="text1"/>
          <w:sz w:val="24"/>
          <w:szCs w:val="24"/>
          <w:lang w:val="en"/>
        </w:rPr>
        <w:t>Advances in digital technology, have led to a plethora of innovative strategies aiming to improve the self-management</w:t>
      </w:r>
      <w:r w:rsidR="00A2292D">
        <w:rPr>
          <w:rFonts w:ascii="Times New Roman" w:hAnsi="Times New Roman" w:cs="Times New Roman"/>
          <w:color w:val="000000" w:themeColor="text1"/>
          <w:sz w:val="24"/>
          <w:szCs w:val="24"/>
          <w:lang w:val="en"/>
        </w:rPr>
        <w:t xml:space="preserve"> skills of patients, particularly </w:t>
      </w:r>
      <w:r w:rsidR="0022374D" w:rsidRPr="00B738E7">
        <w:rPr>
          <w:rFonts w:ascii="Times New Roman" w:hAnsi="Times New Roman" w:cs="Times New Roman"/>
          <w:color w:val="000000" w:themeColor="text1"/>
          <w:sz w:val="24"/>
          <w:szCs w:val="24"/>
          <w:lang w:val="en"/>
        </w:rPr>
        <w:t>MA.</w:t>
      </w:r>
      <w:r w:rsidR="0022374D" w:rsidRPr="00B738E7">
        <w:rPr>
          <w:rFonts w:ascii="Times New Roman" w:hAnsi="Times New Roman" w:cs="Times New Roman"/>
          <w:smallCaps/>
          <w:color w:val="000000" w:themeColor="text1"/>
          <w:sz w:val="24"/>
          <w:szCs w:val="24"/>
          <w:vertAlign w:val="superscript"/>
          <w:lang w:val="en"/>
        </w:rPr>
        <w:t xml:space="preserve">  </w:t>
      </w:r>
      <w:r w:rsidR="00C4706A" w:rsidRPr="00B738E7">
        <w:rPr>
          <w:rFonts w:ascii="Times New Roman" w:hAnsi="Times New Roman" w:cs="Times New Roman"/>
          <w:color w:val="000000" w:themeColor="text1"/>
          <w:sz w:val="24"/>
          <w:szCs w:val="24"/>
          <w:lang w:val="en"/>
        </w:rPr>
        <w:t xml:space="preserve">Unfortunately, the majority of studies reviewed were mostly not based on DSME and involved PHTs. </w:t>
      </w:r>
      <w:r w:rsidR="00B8389C" w:rsidRPr="00B738E7">
        <w:rPr>
          <w:rFonts w:ascii="Times New Roman" w:hAnsi="Times New Roman" w:cs="Times New Roman"/>
          <w:color w:val="000000" w:themeColor="text1"/>
          <w:sz w:val="24"/>
          <w:szCs w:val="24"/>
          <w:lang w:val="en"/>
        </w:rPr>
        <w:t xml:space="preserve">Support </w:t>
      </w:r>
      <w:r w:rsidR="00205356" w:rsidRPr="00B738E7">
        <w:rPr>
          <w:rFonts w:ascii="Times New Roman" w:hAnsi="Times New Roman" w:cs="Times New Roman"/>
          <w:color w:val="000000" w:themeColor="text1"/>
          <w:sz w:val="24"/>
          <w:szCs w:val="24"/>
          <w:lang w:val="en"/>
        </w:rPr>
        <w:t>f</w:t>
      </w:r>
      <w:r w:rsidR="00B8389C" w:rsidRPr="00B738E7">
        <w:rPr>
          <w:rFonts w:ascii="Times New Roman" w:hAnsi="Times New Roman" w:cs="Times New Roman"/>
          <w:color w:val="000000" w:themeColor="text1"/>
          <w:sz w:val="24"/>
          <w:szCs w:val="24"/>
          <w:lang w:val="en"/>
        </w:rPr>
        <w:t xml:space="preserve">rom </w:t>
      </w:r>
      <w:r w:rsidR="00205356" w:rsidRPr="00B738E7">
        <w:rPr>
          <w:rFonts w:ascii="Times New Roman" w:hAnsi="Times New Roman" w:cs="Times New Roman"/>
          <w:color w:val="000000" w:themeColor="text1"/>
          <w:sz w:val="24"/>
          <w:szCs w:val="24"/>
          <w:lang w:val="en"/>
        </w:rPr>
        <w:t>PHTs</w:t>
      </w:r>
      <w:r w:rsidR="00B8389C" w:rsidRPr="00B738E7">
        <w:rPr>
          <w:rFonts w:ascii="Times New Roman" w:hAnsi="Times New Roman" w:cs="Times New Roman"/>
          <w:color w:val="000000" w:themeColor="text1"/>
          <w:sz w:val="24"/>
          <w:szCs w:val="24"/>
          <w:lang w:val="en"/>
        </w:rPr>
        <w:t xml:space="preserve"> </w:t>
      </w:r>
      <w:r w:rsidR="00205356" w:rsidRPr="00B738E7">
        <w:rPr>
          <w:rFonts w:ascii="Times New Roman" w:hAnsi="Times New Roman" w:cs="Times New Roman"/>
          <w:color w:val="000000" w:themeColor="text1"/>
          <w:sz w:val="24"/>
          <w:szCs w:val="24"/>
          <w:lang w:val="en"/>
        </w:rPr>
        <w:t>w</w:t>
      </w:r>
      <w:r w:rsidR="00B8389C" w:rsidRPr="00B738E7">
        <w:rPr>
          <w:rFonts w:ascii="Times New Roman" w:hAnsi="Times New Roman" w:cs="Times New Roman"/>
          <w:color w:val="000000" w:themeColor="text1"/>
          <w:sz w:val="24"/>
          <w:szCs w:val="24"/>
          <w:lang w:val="en"/>
        </w:rPr>
        <w:t xml:space="preserve">ill </w:t>
      </w:r>
      <w:r w:rsidR="00205356" w:rsidRPr="00B738E7">
        <w:rPr>
          <w:rFonts w:ascii="Times New Roman" w:hAnsi="Times New Roman" w:cs="Times New Roman"/>
          <w:color w:val="000000" w:themeColor="text1"/>
          <w:sz w:val="24"/>
          <w:szCs w:val="24"/>
          <w:lang w:val="en"/>
        </w:rPr>
        <w:t>h</w:t>
      </w:r>
      <w:r w:rsidR="00B8389C" w:rsidRPr="00B738E7">
        <w:rPr>
          <w:rFonts w:ascii="Times New Roman" w:hAnsi="Times New Roman" w:cs="Times New Roman"/>
          <w:color w:val="000000" w:themeColor="text1"/>
          <w:sz w:val="24"/>
          <w:szCs w:val="24"/>
          <w:lang w:val="en"/>
        </w:rPr>
        <w:t xml:space="preserve">elp </w:t>
      </w:r>
      <w:r w:rsidR="00205356" w:rsidRPr="00B738E7">
        <w:rPr>
          <w:rFonts w:ascii="Times New Roman" w:hAnsi="Times New Roman" w:cs="Times New Roman"/>
          <w:color w:val="000000" w:themeColor="text1"/>
          <w:sz w:val="24"/>
          <w:szCs w:val="24"/>
          <w:lang w:val="en"/>
        </w:rPr>
        <w:t>p</w:t>
      </w:r>
      <w:r w:rsidR="00B8389C" w:rsidRPr="00B738E7">
        <w:rPr>
          <w:rFonts w:ascii="Times New Roman" w:hAnsi="Times New Roman" w:cs="Times New Roman"/>
          <w:color w:val="000000" w:themeColor="text1"/>
          <w:sz w:val="24"/>
          <w:szCs w:val="24"/>
          <w:lang w:val="en"/>
        </w:rPr>
        <w:t xml:space="preserve">revent </w:t>
      </w:r>
      <w:r w:rsidR="00205356" w:rsidRPr="00B738E7">
        <w:rPr>
          <w:rFonts w:ascii="Times New Roman" w:hAnsi="Times New Roman" w:cs="Times New Roman"/>
          <w:color w:val="000000" w:themeColor="text1"/>
          <w:sz w:val="24"/>
          <w:szCs w:val="24"/>
          <w:lang w:val="en"/>
        </w:rPr>
        <w:t>o</w:t>
      </w:r>
      <w:r w:rsidR="00B8389C" w:rsidRPr="00B738E7">
        <w:rPr>
          <w:rFonts w:ascii="Times New Roman" w:hAnsi="Times New Roman" w:cs="Times New Roman"/>
          <w:color w:val="000000" w:themeColor="text1"/>
          <w:sz w:val="24"/>
          <w:szCs w:val="24"/>
          <w:lang w:val="en"/>
        </w:rPr>
        <w:t xml:space="preserve">ccurrence </w:t>
      </w:r>
      <w:r w:rsidR="00205356" w:rsidRPr="00B738E7">
        <w:rPr>
          <w:rFonts w:ascii="Times New Roman" w:hAnsi="Times New Roman" w:cs="Times New Roman"/>
          <w:color w:val="000000" w:themeColor="text1"/>
          <w:sz w:val="24"/>
          <w:szCs w:val="24"/>
          <w:lang w:val="en"/>
        </w:rPr>
        <w:t>c</w:t>
      </w:r>
      <w:r w:rsidR="00B8389C" w:rsidRPr="00B738E7">
        <w:rPr>
          <w:rFonts w:ascii="Times New Roman" w:hAnsi="Times New Roman" w:cs="Times New Roman"/>
          <w:color w:val="000000" w:themeColor="text1"/>
          <w:sz w:val="24"/>
          <w:szCs w:val="24"/>
          <w:lang w:val="en"/>
        </w:rPr>
        <w:t xml:space="preserve">omplications </w:t>
      </w:r>
      <w:r w:rsidR="00FA5262" w:rsidRPr="00B738E7">
        <w:rPr>
          <w:rFonts w:ascii="Times New Roman" w:hAnsi="Times New Roman" w:cs="Times New Roman"/>
          <w:color w:val="000000" w:themeColor="text1"/>
          <w:sz w:val="24"/>
          <w:szCs w:val="24"/>
          <w:lang w:val="en"/>
        </w:rPr>
        <w:t>and</w:t>
      </w:r>
      <w:r w:rsidR="00205356" w:rsidRPr="00B738E7">
        <w:rPr>
          <w:rFonts w:ascii="Times New Roman" w:hAnsi="Times New Roman" w:cs="Times New Roman"/>
          <w:color w:val="000000" w:themeColor="text1"/>
          <w:sz w:val="24"/>
          <w:szCs w:val="24"/>
          <w:lang w:val="en"/>
        </w:rPr>
        <w:t xml:space="preserve"> g</w:t>
      </w:r>
      <w:r w:rsidR="00B8389C" w:rsidRPr="00B738E7">
        <w:rPr>
          <w:rFonts w:ascii="Times New Roman" w:hAnsi="Times New Roman" w:cs="Times New Roman"/>
          <w:color w:val="000000" w:themeColor="text1"/>
          <w:sz w:val="24"/>
          <w:szCs w:val="24"/>
          <w:lang w:val="en"/>
        </w:rPr>
        <w:t xml:space="preserve">ive </w:t>
      </w:r>
      <w:r w:rsidR="00205356" w:rsidRPr="00B738E7">
        <w:rPr>
          <w:rFonts w:ascii="Times New Roman" w:hAnsi="Times New Roman" w:cs="Times New Roman"/>
          <w:color w:val="000000" w:themeColor="text1"/>
          <w:sz w:val="24"/>
          <w:szCs w:val="24"/>
          <w:lang w:val="en"/>
        </w:rPr>
        <w:t>s</w:t>
      </w:r>
      <w:r w:rsidR="00B8389C" w:rsidRPr="00B738E7">
        <w:rPr>
          <w:rFonts w:ascii="Times New Roman" w:hAnsi="Times New Roman" w:cs="Times New Roman"/>
          <w:color w:val="000000" w:themeColor="text1"/>
          <w:sz w:val="24"/>
          <w:szCs w:val="24"/>
          <w:lang w:val="en"/>
        </w:rPr>
        <w:t xml:space="preserve">upport </w:t>
      </w:r>
      <w:r w:rsidR="00205356" w:rsidRPr="00B738E7">
        <w:rPr>
          <w:rFonts w:ascii="Times New Roman" w:hAnsi="Times New Roman" w:cs="Times New Roman"/>
          <w:color w:val="000000" w:themeColor="text1"/>
          <w:sz w:val="24"/>
          <w:szCs w:val="24"/>
          <w:lang w:val="en"/>
        </w:rPr>
        <w:t>o</w:t>
      </w:r>
      <w:r w:rsidR="00B8389C" w:rsidRPr="00B738E7">
        <w:rPr>
          <w:rFonts w:ascii="Times New Roman" w:hAnsi="Times New Roman" w:cs="Times New Roman"/>
          <w:color w:val="000000" w:themeColor="text1"/>
          <w:sz w:val="24"/>
          <w:szCs w:val="24"/>
          <w:lang w:val="en"/>
        </w:rPr>
        <w:t xml:space="preserve">n </w:t>
      </w:r>
      <w:r w:rsidR="00205356" w:rsidRPr="00B738E7">
        <w:rPr>
          <w:rFonts w:ascii="Times New Roman" w:hAnsi="Times New Roman" w:cs="Times New Roman"/>
          <w:color w:val="000000" w:themeColor="text1"/>
          <w:sz w:val="24"/>
          <w:szCs w:val="24"/>
          <w:lang w:val="en"/>
        </w:rPr>
        <w:t>p</w:t>
      </w:r>
      <w:r w:rsidR="00B8389C" w:rsidRPr="00B738E7">
        <w:rPr>
          <w:rFonts w:ascii="Times New Roman" w:hAnsi="Times New Roman" w:cs="Times New Roman"/>
          <w:color w:val="000000" w:themeColor="text1"/>
          <w:sz w:val="24"/>
          <w:szCs w:val="24"/>
          <w:lang w:val="en"/>
        </w:rPr>
        <w:t xml:space="preserve">atients </w:t>
      </w:r>
      <w:r w:rsidR="00D24A79" w:rsidRPr="00B738E7">
        <w:rPr>
          <w:rFonts w:ascii="Times New Roman" w:hAnsi="Times New Roman" w:cs="Times New Roman"/>
          <w:color w:val="000000" w:themeColor="text1"/>
          <w:sz w:val="24"/>
          <w:szCs w:val="24"/>
          <w:lang w:val="en"/>
        </w:rPr>
        <w:t>to improve clinical outcomes, health status and quality of life</w:t>
      </w:r>
      <w:r w:rsidR="0022374D" w:rsidRPr="00B738E7">
        <w:rPr>
          <w:rFonts w:ascii="Times New Roman" w:hAnsi="Times New Roman" w:cs="Times New Roman"/>
          <w:color w:val="000000" w:themeColor="text1"/>
          <w:sz w:val="24"/>
          <w:szCs w:val="24"/>
          <w:lang w:val="en"/>
        </w:rPr>
        <w:t>.</w:t>
      </w:r>
      <w:r w:rsidR="007F4190" w:rsidRPr="00B738E7">
        <w:rPr>
          <w:rFonts w:ascii="Times New Roman" w:hAnsi="Times New Roman" w:cs="Times New Roman"/>
          <w:color w:val="000000" w:themeColor="text1"/>
          <w:sz w:val="24"/>
          <w:szCs w:val="24"/>
          <w:lang w:val="en"/>
        </w:rPr>
        <w:t xml:space="preserve"> But </w:t>
      </w:r>
      <w:r w:rsidR="00074259" w:rsidRPr="00B738E7">
        <w:rPr>
          <w:rFonts w:ascii="Times New Roman" w:hAnsi="Times New Roman" w:cs="Times New Roman"/>
          <w:color w:val="000000" w:themeColor="text1"/>
          <w:sz w:val="24"/>
          <w:szCs w:val="24"/>
          <w:lang w:val="en"/>
        </w:rPr>
        <w:t>m</w:t>
      </w:r>
      <w:r w:rsidR="00593624" w:rsidRPr="00B738E7">
        <w:rPr>
          <w:rFonts w:ascii="Times New Roman" w:hAnsi="Times New Roman" w:cs="Times New Roman"/>
          <w:color w:val="000000" w:themeColor="text1"/>
          <w:sz w:val="24"/>
          <w:szCs w:val="24"/>
          <w:lang w:val="en"/>
        </w:rPr>
        <w:t>any of</w:t>
      </w:r>
      <w:r w:rsidR="007F4190" w:rsidRPr="00B738E7">
        <w:rPr>
          <w:rFonts w:ascii="Times New Roman" w:hAnsi="Times New Roman" w:cs="Times New Roman"/>
          <w:color w:val="000000" w:themeColor="text1"/>
          <w:sz w:val="24"/>
          <w:szCs w:val="24"/>
          <w:lang w:val="en"/>
        </w:rPr>
        <w:t xml:space="preserve"> </w:t>
      </w:r>
      <w:r w:rsidR="00500DD6" w:rsidRPr="00B738E7">
        <w:rPr>
          <w:rFonts w:ascii="Times New Roman" w:hAnsi="Times New Roman" w:cs="Times New Roman"/>
          <w:color w:val="000000" w:themeColor="text1"/>
          <w:sz w:val="24"/>
          <w:szCs w:val="24"/>
          <w:lang w:val="en"/>
        </w:rPr>
        <w:t xml:space="preserve">the </w:t>
      </w:r>
      <w:r w:rsidR="00205356" w:rsidRPr="00B738E7">
        <w:rPr>
          <w:rFonts w:ascii="Times New Roman" w:hAnsi="Times New Roman" w:cs="Times New Roman"/>
          <w:color w:val="000000" w:themeColor="text1"/>
          <w:sz w:val="24"/>
          <w:szCs w:val="24"/>
          <w:lang w:val="en"/>
        </w:rPr>
        <w:t>s</w:t>
      </w:r>
      <w:r w:rsidR="00B8389C" w:rsidRPr="00B738E7">
        <w:rPr>
          <w:rFonts w:ascii="Times New Roman" w:hAnsi="Times New Roman" w:cs="Times New Roman"/>
          <w:color w:val="000000" w:themeColor="text1"/>
          <w:sz w:val="24"/>
          <w:szCs w:val="24"/>
          <w:lang w:val="en"/>
        </w:rPr>
        <w:t>tud</w:t>
      </w:r>
      <w:r w:rsidR="00593624" w:rsidRPr="00B738E7">
        <w:rPr>
          <w:rFonts w:ascii="Times New Roman" w:hAnsi="Times New Roman" w:cs="Times New Roman"/>
          <w:color w:val="000000" w:themeColor="text1"/>
          <w:sz w:val="24"/>
          <w:szCs w:val="24"/>
          <w:lang w:val="en"/>
        </w:rPr>
        <w:t>ies reported were designed without the involvement of PHTs</w:t>
      </w:r>
      <w:r w:rsidR="008F41C5" w:rsidRPr="00B738E7">
        <w:rPr>
          <w:rFonts w:ascii="Times New Roman" w:hAnsi="Times New Roman" w:cs="Times New Roman"/>
          <w:color w:val="000000" w:themeColor="text1"/>
          <w:sz w:val="24"/>
          <w:szCs w:val="24"/>
          <w:lang w:val="en"/>
        </w:rPr>
        <w:t>.</w:t>
      </w:r>
      <w:r w:rsidR="00AA0099">
        <w:rPr>
          <w:rFonts w:ascii="Times New Roman" w:hAnsi="Times New Roman" w:cs="Times New Roman"/>
          <w:smallCaps/>
          <w:color w:val="000000" w:themeColor="text1"/>
          <w:sz w:val="24"/>
          <w:szCs w:val="24"/>
          <w:vertAlign w:val="superscript"/>
          <w:lang w:val="en"/>
        </w:rPr>
        <w:t>[</w:t>
      </w:r>
      <w:r w:rsidR="007A51F2" w:rsidRPr="00B738E7">
        <w:rPr>
          <w:rFonts w:ascii="Times New Roman" w:hAnsi="Times New Roman" w:cs="Times New Roman"/>
          <w:smallCaps/>
          <w:color w:val="000000" w:themeColor="text1"/>
          <w:sz w:val="24"/>
          <w:szCs w:val="24"/>
          <w:vertAlign w:val="superscript"/>
          <w:lang w:val="en"/>
        </w:rPr>
        <w:t>3</w:t>
      </w:r>
      <w:r w:rsidR="00791087" w:rsidRPr="00B738E7">
        <w:rPr>
          <w:rFonts w:ascii="Times New Roman" w:hAnsi="Times New Roman" w:cs="Times New Roman"/>
          <w:smallCaps/>
          <w:color w:val="000000" w:themeColor="text1"/>
          <w:sz w:val="24"/>
          <w:szCs w:val="24"/>
          <w:vertAlign w:val="superscript"/>
          <w:lang w:val="en"/>
        </w:rPr>
        <w:t>2</w:t>
      </w:r>
      <w:r w:rsidR="00AA0099">
        <w:rPr>
          <w:rFonts w:ascii="Times New Roman" w:hAnsi="Times New Roman" w:cs="Times New Roman"/>
          <w:smallCaps/>
          <w:color w:val="000000" w:themeColor="text1"/>
          <w:sz w:val="24"/>
          <w:szCs w:val="24"/>
          <w:vertAlign w:val="superscript"/>
          <w:lang w:val="en"/>
        </w:rPr>
        <w:t>]</w:t>
      </w:r>
      <w:r w:rsidR="008F41C5" w:rsidRPr="00B738E7">
        <w:rPr>
          <w:rFonts w:ascii="Times New Roman" w:hAnsi="Times New Roman" w:cs="Times New Roman"/>
          <w:color w:val="000000" w:themeColor="text1"/>
          <w:sz w:val="24"/>
          <w:szCs w:val="24"/>
          <w:lang w:val="en"/>
        </w:rPr>
        <w:t xml:space="preserve"> </w:t>
      </w:r>
    </w:p>
    <w:p w14:paraId="42CE03DB" w14:textId="203CB91F" w:rsidR="00792D3C" w:rsidRPr="00B738E7" w:rsidRDefault="00114697" w:rsidP="00A2292D">
      <w:pPr>
        <w:pStyle w:val="HTMLPreformatted"/>
        <w:jc w:val="both"/>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ab/>
      </w:r>
      <w:r w:rsidR="00322C4A" w:rsidRPr="00B738E7">
        <w:rPr>
          <w:rFonts w:ascii="Times New Roman" w:hAnsi="Times New Roman" w:cs="Times New Roman"/>
          <w:color w:val="000000" w:themeColor="text1"/>
          <w:sz w:val="24"/>
          <w:szCs w:val="24"/>
          <w:lang w:val="en"/>
        </w:rPr>
        <w:t xml:space="preserve">The use of MA, especially in </w:t>
      </w:r>
      <w:r w:rsidR="00500DD6" w:rsidRPr="00B738E7">
        <w:rPr>
          <w:rFonts w:ascii="Times New Roman" w:hAnsi="Times New Roman" w:cs="Times New Roman"/>
          <w:color w:val="000000" w:themeColor="text1"/>
          <w:sz w:val="24"/>
          <w:szCs w:val="24"/>
          <w:lang w:val="en"/>
        </w:rPr>
        <w:t xml:space="preserve">the </w:t>
      </w:r>
      <w:r w:rsidR="00322C4A" w:rsidRPr="00B738E7">
        <w:rPr>
          <w:rFonts w:ascii="Times New Roman" w:hAnsi="Times New Roman" w:cs="Times New Roman"/>
          <w:color w:val="000000" w:themeColor="text1"/>
          <w:sz w:val="24"/>
          <w:szCs w:val="24"/>
          <w:lang w:val="en"/>
        </w:rPr>
        <w:t>context of self-management, is complex intervention</w:t>
      </w:r>
      <w:r w:rsidR="00426BE9" w:rsidRPr="00B738E7">
        <w:rPr>
          <w:rFonts w:ascii="Times New Roman" w:hAnsi="Times New Roman" w:cs="Times New Roman"/>
          <w:color w:val="000000" w:themeColor="text1"/>
          <w:sz w:val="24"/>
          <w:szCs w:val="24"/>
          <w:lang w:val="en"/>
        </w:rPr>
        <w:t xml:space="preserve">, </w:t>
      </w:r>
      <w:r w:rsidR="00322C4A" w:rsidRPr="00B738E7">
        <w:rPr>
          <w:rFonts w:ascii="Times New Roman" w:hAnsi="Times New Roman" w:cs="Times New Roman"/>
          <w:color w:val="000000" w:themeColor="text1"/>
          <w:sz w:val="24"/>
          <w:szCs w:val="24"/>
          <w:lang w:val="en"/>
        </w:rPr>
        <w:t>several studies show insignificant results about their quality</w:t>
      </w:r>
      <w:r w:rsidR="008F41C5" w:rsidRPr="00B738E7">
        <w:rPr>
          <w:rFonts w:ascii="Times New Roman" w:hAnsi="Times New Roman" w:cs="Times New Roman"/>
          <w:color w:val="000000" w:themeColor="text1"/>
          <w:sz w:val="24"/>
          <w:szCs w:val="24"/>
          <w:lang w:val="en"/>
        </w:rPr>
        <w:t>.</w:t>
      </w:r>
      <w:r w:rsidR="00AA0099">
        <w:rPr>
          <w:rFonts w:ascii="Times New Roman" w:hAnsi="Times New Roman" w:cs="Times New Roman"/>
          <w:smallCaps/>
          <w:color w:val="000000" w:themeColor="text1"/>
          <w:sz w:val="24"/>
          <w:szCs w:val="24"/>
          <w:vertAlign w:val="superscript"/>
          <w:lang w:val="en"/>
        </w:rPr>
        <w:t>[</w:t>
      </w:r>
      <w:r w:rsidR="007A51F2" w:rsidRPr="00B738E7">
        <w:rPr>
          <w:rFonts w:ascii="Times New Roman" w:hAnsi="Times New Roman" w:cs="Times New Roman"/>
          <w:smallCaps/>
          <w:color w:val="000000" w:themeColor="text1"/>
          <w:sz w:val="24"/>
          <w:szCs w:val="24"/>
          <w:vertAlign w:val="superscript"/>
          <w:lang w:val="en"/>
        </w:rPr>
        <w:t>1</w:t>
      </w:r>
      <w:r w:rsidR="00791087" w:rsidRPr="00B738E7">
        <w:rPr>
          <w:rFonts w:ascii="Times New Roman" w:hAnsi="Times New Roman" w:cs="Times New Roman"/>
          <w:smallCaps/>
          <w:color w:val="000000" w:themeColor="text1"/>
          <w:sz w:val="24"/>
          <w:szCs w:val="24"/>
          <w:vertAlign w:val="superscript"/>
          <w:lang w:val="en"/>
        </w:rPr>
        <w:t>1</w:t>
      </w:r>
      <w:r w:rsidR="00AA0099">
        <w:rPr>
          <w:rFonts w:ascii="Times New Roman" w:hAnsi="Times New Roman" w:cs="Times New Roman"/>
          <w:smallCaps/>
          <w:color w:val="000000" w:themeColor="text1"/>
          <w:sz w:val="24"/>
          <w:szCs w:val="24"/>
          <w:vertAlign w:val="superscript"/>
          <w:lang w:val="en"/>
        </w:rPr>
        <w:t>]</w:t>
      </w:r>
      <w:r w:rsidR="007A51F2" w:rsidRPr="00B738E7">
        <w:rPr>
          <w:rFonts w:ascii="Times New Roman" w:hAnsi="Times New Roman" w:cs="Times New Roman"/>
          <w:smallCaps/>
          <w:color w:val="000000" w:themeColor="text1"/>
          <w:sz w:val="24"/>
          <w:szCs w:val="24"/>
          <w:vertAlign w:val="superscript"/>
          <w:lang w:val="en"/>
        </w:rPr>
        <w:t xml:space="preserve"> </w:t>
      </w:r>
      <w:r w:rsidR="00187C2C" w:rsidRPr="00B738E7">
        <w:rPr>
          <w:rFonts w:ascii="Times New Roman" w:hAnsi="Times New Roman" w:cs="Times New Roman"/>
          <w:smallCaps/>
          <w:color w:val="000000" w:themeColor="text1"/>
          <w:sz w:val="24"/>
          <w:szCs w:val="24"/>
          <w:vertAlign w:val="superscript"/>
          <w:lang w:val="en"/>
        </w:rPr>
        <w:t xml:space="preserve"> </w:t>
      </w:r>
      <w:r w:rsidR="006E37F4" w:rsidRPr="00B738E7">
        <w:rPr>
          <w:rFonts w:ascii="Times New Roman" w:hAnsi="Times New Roman" w:cs="Times New Roman"/>
          <w:color w:val="000000" w:themeColor="text1"/>
          <w:sz w:val="24"/>
          <w:szCs w:val="24"/>
          <w:lang w:val="en"/>
        </w:rPr>
        <w:t xml:space="preserve">This </w:t>
      </w:r>
      <w:r w:rsidR="00500DD6" w:rsidRPr="00B738E7">
        <w:rPr>
          <w:rFonts w:ascii="Times New Roman" w:hAnsi="Times New Roman" w:cs="Times New Roman"/>
          <w:color w:val="000000" w:themeColor="text1"/>
          <w:sz w:val="24"/>
          <w:szCs w:val="24"/>
          <w:lang w:val="en"/>
        </w:rPr>
        <w:t>f</w:t>
      </w:r>
      <w:r w:rsidR="006E37F4" w:rsidRPr="00B738E7">
        <w:rPr>
          <w:rFonts w:ascii="Times New Roman" w:hAnsi="Times New Roman" w:cs="Times New Roman"/>
          <w:color w:val="000000" w:themeColor="text1"/>
          <w:sz w:val="24"/>
          <w:szCs w:val="24"/>
          <w:lang w:val="en"/>
        </w:rPr>
        <w:t>inding highlight</w:t>
      </w:r>
      <w:r w:rsidR="00A2292D">
        <w:rPr>
          <w:rFonts w:ascii="Times New Roman" w:hAnsi="Times New Roman" w:cs="Times New Roman"/>
          <w:color w:val="000000" w:themeColor="text1"/>
          <w:sz w:val="24"/>
          <w:szCs w:val="24"/>
          <w:lang w:val="en"/>
        </w:rPr>
        <w:t>s</w:t>
      </w:r>
      <w:r w:rsidR="006E37F4" w:rsidRPr="00B738E7">
        <w:rPr>
          <w:rFonts w:ascii="Times New Roman" w:hAnsi="Times New Roman" w:cs="Times New Roman"/>
          <w:color w:val="000000" w:themeColor="text1"/>
          <w:sz w:val="24"/>
          <w:szCs w:val="24"/>
          <w:lang w:val="en"/>
        </w:rPr>
        <w:t xml:space="preserve"> </w:t>
      </w:r>
      <w:r w:rsidR="00A2292D">
        <w:rPr>
          <w:rFonts w:ascii="Times New Roman" w:hAnsi="Times New Roman" w:cs="Times New Roman"/>
          <w:color w:val="000000" w:themeColor="text1"/>
          <w:sz w:val="24"/>
          <w:szCs w:val="24"/>
          <w:lang w:val="en"/>
        </w:rPr>
        <w:t xml:space="preserve">potential problems </w:t>
      </w:r>
      <w:r w:rsidR="006E37F4" w:rsidRPr="00B738E7">
        <w:rPr>
          <w:rFonts w:ascii="Times New Roman" w:hAnsi="Times New Roman" w:cs="Times New Roman"/>
          <w:color w:val="000000" w:themeColor="text1"/>
          <w:sz w:val="24"/>
          <w:szCs w:val="24"/>
          <w:lang w:val="en"/>
        </w:rPr>
        <w:t>with the effectiveness and efficiency.</w:t>
      </w:r>
      <w:r w:rsidR="00030E03" w:rsidRPr="00B738E7">
        <w:rPr>
          <w:rFonts w:ascii="Times New Roman" w:hAnsi="Times New Roman" w:cs="Times New Roman"/>
          <w:color w:val="000000" w:themeColor="text1"/>
          <w:sz w:val="24"/>
          <w:szCs w:val="24"/>
          <w:lang w:val="en"/>
        </w:rPr>
        <w:t xml:space="preserve"> </w:t>
      </w:r>
      <w:r w:rsidR="006E37F4" w:rsidRPr="00B738E7">
        <w:rPr>
          <w:rFonts w:ascii="Times New Roman" w:hAnsi="Times New Roman" w:cs="Times New Roman"/>
          <w:color w:val="000000" w:themeColor="text1"/>
          <w:sz w:val="24"/>
          <w:szCs w:val="24"/>
          <w:lang w:val="en"/>
        </w:rPr>
        <w:t>Design process</w:t>
      </w:r>
      <w:r w:rsidR="00030E03" w:rsidRPr="00B738E7">
        <w:rPr>
          <w:rFonts w:ascii="Times New Roman" w:hAnsi="Times New Roman" w:cs="Times New Roman"/>
          <w:color w:val="000000" w:themeColor="text1"/>
          <w:sz w:val="24"/>
          <w:szCs w:val="24"/>
          <w:lang w:val="en"/>
        </w:rPr>
        <w:t>es can use research tool such as questionnaires, and</w:t>
      </w:r>
      <w:r w:rsidR="00A2292D">
        <w:rPr>
          <w:rFonts w:ascii="Times New Roman" w:hAnsi="Times New Roman" w:cs="Times New Roman"/>
          <w:color w:val="000000" w:themeColor="text1"/>
          <w:sz w:val="24"/>
          <w:szCs w:val="24"/>
          <w:lang w:val="en"/>
        </w:rPr>
        <w:t xml:space="preserve"> focus group discussions to explore</w:t>
      </w:r>
      <w:r w:rsidR="008116E1" w:rsidRPr="00B738E7">
        <w:rPr>
          <w:rFonts w:ascii="Times New Roman" w:hAnsi="Times New Roman" w:cs="Times New Roman"/>
          <w:color w:val="000000" w:themeColor="text1"/>
          <w:sz w:val="24"/>
          <w:szCs w:val="24"/>
          <w:lang w:val="en"/>
        </w:rPr>
        <w:t xml:space="preserve"> </w:t>
      </w:r>
      <w:r w:rsidR="00030E03" w:rsidRPr="00B738E7">
        <w:rPr>
          <w:rFonts w:ascii="Times New Roman" w:hAnsi="Times New Roman" w:cs="Times New Roman"/>
          <w:color w:val="000000" w:themeColor="text1"/>
          <w:sz w:val="24"/>
          <w:szCs w:val="24"/>
          <w:lang w:val="en"/>
        </w:rPr>
        <w:t>user’s requirements</w:t>
      </w:r>
      <w:r w:rsidR="008116E1" w:rsidRPr="00B738E7">
        <w:rPr>
          <w:rFonts w:ascii="Times New Roman" w:hAnsi="Times New Roman" w:cs="Times New Roman"/>
          <w:color w:val="000000" w:themeColor="text1"/>
          <w:sz w:val="24"/>
          <w:szCs w:val="24"/>
          <w:lang w:val="en"/>
        </w:rPr>
        <w:t xml:space="preserve"> </w:t>
      </w:r>
      <w:r w:rsidR="008116E1" w:rsidRPr="00B738E7">
        <w:rPr>
          <w:rFonts w:ascii="Times New Roman" w:hAnsi="Times New Roman" w:cs="Times New Roman"/>
          <w:color w:val="000000" w:themeColor="text1"/>
          <w:sz w:val="24"/>
          <w:szCs w:val="24"/>
          <w:shd w:val="clear" w:color="auto" w:fill="FFFFFF"/>
        </w:rPr>
        <w:t>to increase user satisfaction and involve medical feedback</w:t>
      </w:r>
      <w:r w:rsidR="008F41C5" w:rsidRPr="00B738E7">
        <w:rPr>
          <w:rFonts w:ascii="Times New Roman" w:hAnsi="Times New Roman" w:cs="Times New Roman"/>
          <w:color w:val="000000" w:themeColor="text1"/>
          <w:sz w:val="24"/>
          <w:szCs w:val="24"/>
          <w:lang w:val="en"/>
        </w:rPr>
        <w:t>.</w:t>
      </w:r>
      <w:r w:rsidR="00AA0099">
        <w:rPr>
          <w:rFonts w:ascii="Times New Roman" w:hAnsi="Times New Roman" w:cs="Times New Roman"/>
          <w:smallCaps/>
          <w:color w:val="000000" w:themeColor="text1"/>
          <w:sz w:val="24"/>
          <w:szCs w:val="24"/>
          <w:vertAlign w:val="superscript"/>
          <w:lang w:val="en"/>
        </w:rPr>
        <w:t>[</w:t>
      </w:r>
      <w:r w:rsidR="00791087" w:rsidRPr="00B738E7">
        <w:rPr>
          <w:rFonts w:ascii="Times New Roman" w:hAnsi="Times New Roman" w:cs="Times New Roman"/>
          <w:smallCaps/>
          <w:color w:val="000000" w:themeColor="text1"/>
          <w:sz w:val="24"/>
          <w:szCs w:val="24"/>
          <w:vertAlign w:val="superscript"/>
          <w:lang w:val="en"/>
        </w:rPr>
        <w:t>3</w:t>
      </w:r>
      <w:r w:rsidR="00AA0099">
        <w:rPr>
          <w:rFonts w:ascii="Times New Roman" w:hAnsi="Times New Roman" w:cs="Times New Roman"/>
          <w:smallCaps/>
          <w:color w:val="000000" w:themeColor="text1"/>
          <w:sz w:val="24"/>
          <w:szCs w:val="24"/>
          <w:vertAlign w:val="superscript"/>
          <w:lang w:val="en"/>
        </w:rPr>
        <w:t>3]</w:t>
      </w:r>
      <w:r w:rsidR="00FC2374" w:rsidRPr="00B738E7">
        <w:rPr>
          <w:rFonts w:ascii="Times New Roman" w:hAnsi="Times New Roman" w:cs="Times New Roman"/>
          <w:color w:val="000000" w:themeColor="text1"/>
          <w:sz w:val="24"/>
          <w:szCs w:val="24"/>
          <w:lang w:val="en"/>
        </w:rPr>
        <w:t xml:space="preserve"> </w:t>
      </w:r>
      <w:r w:rsidR="00A2292D">
        <w:rPr>
          <w:rFonts w:ascii="Times New Roman" w:hAnsi="Times New Roman" w:cs="Times New Roman"/>
          <w:color w:val="000000" w:themeColor="text1"/>
          <w:sz w:val="24"/>
          <w:szCs w:val="24"/>
          <w:lang w:val="en"/>
        </w:rPr>
        <w:t xml:space="preserve">In addition, </w:t>
      </w:r>
      <w:r w:rsidR="00CD2EC3" w:rsidRPr="00B738E7">
        <w:rPr>
          <w:rFonts w:ascii="Times New Roman" w:hAnsi="Times New Roman" w:cs="Times New Roman"/>
          <w:color w:val="000000" w:themeColor="text1"/>
          <w:sz w:val="24"/>
          <w:szCs w:val="24"/>
          <w:lang w:val="en"/>
        </w:rPr>
        <w:t>secondary aspects, such as low cost, convenience, simple-and fun to use functions, should be considered to attract active user participation</w:t>
      </w:r>
      <w:r w:rsidR="00AA0099">
        <w:rPr>
          <w:rFonts w:ascii="Times New Roman" w:hAnsi="Times New Roman" w:cs="Times New Roman"/>
          <w:color w:val="000000" w:themeColor="text1"/>
          <w:sz w:val="24"/>
          <w:szCs w:val="24"/>
          <w:lang w:val="en"/>
        </w:rPr>
        <w:t>.</w:t>
      </w:r>
      <w:r w:rsidR="00AA0099">
        <w:rPr>
          <w:rFonts w:ascii="Times New Roman" w:hAnsi="Times New Roman" w:cs="Times New Roman"/>
          <w:smallCaps/>
          <w:color w:val="000000" w:themeColor="text1"/>
          <w:sz w:val="24"/>
          <w:szCs w:val="24"/>
          <w:vertAlign w:val="superscript"/>
          <w:lang w:val="en"/>
        </w:rPr>
        <w:t>[</w:t>
      </w:r>
      <w:r w:rsidR="007A51F2" w:rsidRPr="00B738E7">
        <w:rPr>
          <w:rFonts w:ascii="Times New Roman" w:hAnsi="Times New Roman" w:cs="Times New Roman"/>
          <w:smallCaps/>
          <w:color w:val="000000" w:themeColor="text1"/>
          <w:sz w:val="24"/>
          <w:szCs w:val="24"/>
          <w:vertAlign w:val="superscript"/>
          <w:lang w:val="en"/>
        </w:rPr>
        <w:t>2</w:t>
      </w:r>
      <w:r w:rsidR="00DE3D4F" w:rsidRPr="00B738E7">
        <w:rPr>
          <w:rFonts w:ascii="Times New Roman" w:hAnsi="Times New Roman" w:cs="Times New Roman"/>
          <w:smallCaps/>
          <w:color w:val="000000" w:themeColor="text1"/>
          <w:sz w:val="24"/>
          <w:szCs w:val="24"/>
          <w:vertAlign w:val="superscript"/>
          <w:lang w:val="en"/>
        </w:rPr>
        <w:t>3</w:t>
      </w:r>
      <w:r w:rsidR="00AA0099">
        <w:rPr>
          <w:rFonts w:ascii="Times New Roman" w:hAnsi="Times New Roman" w:cs="Times New Roman"/>
          <w:smallCaps/>
          <w:color w:val="000000" w:themeColor="text1"/>
          <w:sz w:val="24"/>
          <w:szCs w:val="24"/>
          <w:vertAlign w:val="superscript"/>
          <w:lang w:val="en"/>
        </w:rPr>
        <w:t>]</w:t>
      </w:r>
    </w:p>
    <w:p w14:paraId="54FAE1D8" w14:textId="523798C0" w:rsidR="00792D3C" w:rsidRPr="00B738E7" w:rsidRDefault="00114697" w:rsidP="00A2292D">
      <w:pPr>
        <w:pStyle w:val="HTMLPreformatted"/>
        <w:jc w:val="both"/>
        <w:rPr>
          <w:rFonts w:ascii="Times New Roman" w:hAnsi="Times New Roman" w:cs="Times New Roman"/>
          <w:color w:val="000000" w:themeColor="text1"/>
          <w:sz w:val="24"/>
          <w:szCs w:val="24"/>
          <w:lang w:val="en"/>
        </w:rPr>
      </w:pPr>
      <w:r>
        <w:rPr>
          <w:rFonts w:ascii="Times New Roman" w:hAnsi="Times New Roman" w:cs="Times New Roman"/>
          <w:color w:val="000000" w:themeColor="text1"/>
          <w:sz w:val="24"/>
          <w:szCs w:val="24"/>
          <w:lang w:val="en"/>
        </w:rPr>
        <w:tab/>
      </w:r>
      <w:r w:rsidR="00A2292D" w:rsidRPr="00CA5BDD">
        <w:rPr>
          <w:rFonts w:ascii="Times New Roman" w:hAnsi="Times New Roman" w:cs="Times New Roman"/>
          <w:color w:val="222222"/>
          <w:sz w:val="24"/>
          <w:szCs w:val="24"/>
          <w:lang w:val="en"/>
        </w:rPr>
        <w:t>There are several</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22222"/>
          <w:sz w:val="24"/>
          <w:szCs w:val="24"/>
          <w:lang w:val="en"/>
        </w:rPr>
        <w:t xml:space="preserve">limitations </w:t>
      </w:r>
      <w:r w:rsidR="00A2292D">
        <w:rPr>
          <w:rFonts w:ascii="Times New Roman" w:hAnsi="Times New Roman" w:cs="Times New Roman"/>
          <w:sz w:val="24"/>
          <w:szCs w:val="24"/>
          <w:lang w:val="en"/>
        </w:rPr>
        <w:t>to</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22222"/>
          <w:sz w:val="24"/>
          <w:szCs w:val="24"/>
          <w:lang w:val="en"/>
        </w:rPr>
        <w:t>this</w:t>
      </w:r>
      <w:r w:rsidR="00A2292D">
        <w:rPr>
          <w:rFonts w:ascii="Times New Roman" w:hAnsi="Times New Roman" w:cs="Times New Roman"/>
          <w:color w:val="222222"/>
          <w:sz w:val="24"/>
          <w:szCs w:val="24"/>
          <w:lang w:val="en"/>
        </w:rPr>
        <w:t xml:space="preserve"> </w:t>
      </w:r>
      <w:r w:rsidR="00A2292D" w:rsidRPr="00CA5BDD">
        <w:rPr>
          <w:rFonts w:ascii="Times New Roman" w:hAnsi="Times New Roman" w:cs="Times New Roman"/>
          <w:sz w:val="24"/>
          <w:szCs w:val="24"/>
          <w:lang w:val="en"/>
        </w:rPr>
        <w:t>review</w:t>
      </w:r>
      <w:r w:rsidR="00A2292D" w:rsidRPr="00CA5BDD">
        <w:rPr>
          <w:rFonts w:ascii="Times New Roman" w:hAnsi="Times New Roman" w:cs="Times New Roman"/>
          <w:color w:val="222222"/>
          <w:sz w:val="24"/>
          <w:szCs w:val="24"/>
          <w:lang w:val="en"/>
        </w:rPr>
        <w:t>.</w:t>
      </w:r>
      <w:r w:rsidR="00A2292D" w:rsidRPr="009D1A38">
        <w:t xml:space="preserve"> </w:t>
      </w:r>
      <w:r w:rsidR="00A2292D" w:rsidRPr="009D1A38">
        <w:rPr>
          <w:rFonts w:ascii="Times New Roman" w:hAnsi="Times New Roman" w:cs="Times New Roman"/>
          <w:color w:val="222222"/>
          <w:sz w:val="24"/>
          <w:szCs w:val="24"/>
          <w:lang w:val="en"/>
        </w:rPr>
        <w:t>The primary limitation of this study was the small sample size, which did not produce a large enough statistical power for us to detect statistically significant changes in the engagement of mobile application in diabetes management</w:t>
      </w:r>
      <w:r w:rsidR="00A2292D">
        <w:rPr>
          <w:rFonts w:ascii="Times New Roman" w:hAnsi="Times New Roman" w:cs="Times New Roman"/>
          <w:color w:val="222222"/>
          <w:sz w:val="24"/>
          <w:szCs w:val="24"/>
          <w:lang w:val="en"/>
        </w:rPr>
        <w:t>.</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22222"/>
          <w:sz w:val="24"/>
          <w:szCs w:val="24"/>
          <w:lang w:val="en"/>
        </w:rPr>
        <w:t>Retrieval</w:t>
      </w:r>
      <w:r w:rsidR="00A2292D" w:rsidRPr="00CA5BDD">
        <w:rPr>
          <w:rFonts w:ascii="Times New Roman" w:hAnsi="Times New Roman" w:cs="Times New Roman"/>
          <w:sz w:val="24"/>
          <w:szCs w:val="24"/>
          <w:lang w:val="en"/>
        </w:rPr>
        <w:t xml:space="preserve"> study </w:t>
      </w:r>
      <w:r w:rsidR="00A2292D">
        <w:rPr>
          <w:rFonts w:ascii="Times New Roman" w:hAnsi="Times New Roman" w:cs="Times New Roman"/>
          <w:sz w:val="24"/>
          <w:szCs w:val="24"/>
          <w:lang w:val="en"/>
        </w:rPr>
        <w:t>has been</w:t>
      </w:r>
      <w:r w:rsidR="00A2292D" w:rsidRPr="00CA5BDD">
        <w:rPr>
          <w:rFonts w:ascii="Times New Roman" w:hAnsi="Times New Roman" w:cs="Times New Roman"/>
          <w:sz w:val="24"/>
          <w:szCs w:val="24"/>
          <w:lang w:val="en"/>
        </w:rPr>
        <w:t xml:space="preserve"> </w:t>
      </w:r>
      <w:r w:rsidR="00A2292D">
        <w:rPr>
          <w:rFonts w:ascii="Times New Roman" w:hAnsi="Times New Roman" w:cs="Times New Roman"/>
          <w:color w:val="222222"/>
          <w:sz w:val="24"/>
          <w:szCs w:val="24"/>
          <w:lang w:val="en"/>
        </w:rPr>
        <w:t>l</w:t>
      </w:r>
      <w:r w:rsidR="00A2292D" w:rsidRPr="00CA5BDD">
        <w:rPr>
          <w:rFonts w:ascii="Times New Roman" w:hAnsi="Times New Roman" w:cs="Times New Roman"/>
          <w:color w:val="222222"/>
          <w:sz w:val="24"/>
          <w:szCs w:val="24"/>
          <w:lang w:val="en"/>
        </w:rPr>
        <w:t>imited</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22222"/>
          <w:sz w:val="24"/>
          <w:szCs w:val="24"/>
          <w:lang w:val="en"/>
        </w:rPr>
        <w:t>for the last 10 years alone, using the 3 databases reference</w:t>
      </w:r>
      <w:r w:rsidR="00A2292D" w:rsidRPr="00CA5BDD">
        <w:rPr>
          <w:rFonts w:ascii="Times New Roman" w:hAnsi="Times New Roman" w:cs="Times New Roman"/>
          <w:sz w:val="24"/>
          <w:szCs w:val="24"/>
          <w:lang w:val="en"/>
        </w:rPr>
        <w:t xml:space="preserve"> sources of Google Scholar, PubMed, </w:t>
      </w:r>
      <w:r w:rsidR="00A2292D" w:rsidRPr="00CA5BDD">
        <w:rPr>
          <w:rFonts w:ascii="Times New Roman" w:hAnsi="Times New Roman" w:cs="Times New Roman"/>
          <w:color w:val="231F20"/>
          <w:sz w:val="24"/>
          <w:szCs w:val="24"/>
          <w:shd w:val="clear" w:color="auto" w:fill="FFFFFF"/>
          <w:lang w:val="en"/>
        </w:rPr>
        <w:t>and ProQuest Medical, so that</w:t>
      </w:r>
      <w:r w:rsidR="00A2292D" w:rsidRPr="00CA5BDD">
        <w:rPr>
          <w:rFonts w:ascii="Times New Roman" w:hAnsi="Times New Roman" w:cs="Times New Roman"/>
          <w:sz w:val="24"/>
          <w:szCs w:val="24"/>
          <w:lang w:val="en"/>
        </w:rPr>
        <w:t xml:space="preserve"> the</w:t>
      </w:r>
      <w:r w:rsidR="00A2292D" w:rsidRPr="00CA5BDD">
        <w:rPr>
          <w:rFonts w:ascii="Times New Roman" w:hAnsi="Times New Roman" w:cs="Times New Roman"/>
          <w:color w:val="231F20"/>
          <w:sz w:val="24"/>
          <w:szCs w:val="24"/>
          <w:shd w:val="clear" w:color="auto" w:fill="FFFFFF"/>
          <w:lang w:val="en"/>
        </w:rPr>
        <w:t xml:space="preserve"> study outside</w:t>
      </w:r>
      <w:r w:rsidR="00A2292D" w:rsidRPr="00CA5BDD">
        <w:rPr>
          <w:rFonts w:ascii="Times New Roman" w:hAnsi="Times New Roman" w:cs="Times New Roman"/>
          <w:sz w:val="24"/>
          <w:szCs w:val="24"/>
          <w:lang w:val="en"/>
        </w:rPr>
        <w:t xml:space="preserve"> of</w:t>
      </w:r>
      <w:r w:rsidR="00A2292D" w:rsidRPr="00CA5BDD">
        <w:rPr>
          <w:rFonts w:ascii="Times New Roman" w:hAnsi="Times New Roman" w:cs="Times New Roman"/>
          <w:color w:val="231F20"/>
          <w:sz w:val="24"/>
          <w:szCs w:val="24"/>
          <w:shd w:val="clear" w:color="auto" w:fill="FFFFFF"/>
          <w:lang w:val="en"/>
        </w:rPr>
        <w:t xml:space="preserve"> 3 sources</w:t>
      </w:r>
      <w:r w:rsidR="00A2292D" w:rsidRPr="00CA5BDD">
        <w:rPr>
          <w:rFonts w:ascii="Times New Roman" w:hAnsi="Times New Roman" w:cs="Times New Roman"/>
          <w:sz w:val="24"/>
          <w:szCs w:val="24"/>
          <w:lang w:val="en"/>
        </w:rPr>
        <w:t xml:space="preserve"> of</w:t>
      </w:r>
      <w:r w:rsidR="00A2292D" w:rsidRPr="00CA5BDD">
        <w:rPr>
          <w:rFonts w:ascii="Times New Roman" w:hAnsi="Times New Roman" w:cs="Times New Roman"/>
          <w:color w:val="231F20"/>
          <w:sz w:val="24"/>
          <w:szCs w:val="24"/>
          <w:shd w:val="clear" w:color="auto" w:fill="FFFFFF"/>
          <w:lang w:val="en"/>
        </w:rPr>
        <w:t xml:space="preserve"> databases </w:t>
      </w:r>
      <w:r w:rsidR="00A2292D" w:rsidRPr="00CA5BDD">
        <w:rPr>
          <w:rFonts w:ascii="Times New Roman" w:hAnsi="Times New Roman" w:cs="Times New Roman"/>
          <w:sz w:val="24"/>
          <w:szCs w:val="24"/>
          <w:lang w:val="en"/>
        </w:rPr>
        <w:t>can</w:t>
      </w:r>
      <w:r w:rsidR="00A2292D">
        <w:rPr>
          <w:rFonts w:ascii="Times New Roman" w:hAnsi="Times New Roman" w:cs="Times New Roman"/>
          <w:sz w:val="24"/>
          <w:szCs w:val="24"/>
          <w:lang w:val="en"/>
        </w:rPr>
        <w:t>not</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31F20"/>
          <w:sz w:val="24"/>
          <w:szCs w:val="24"/>
          <w:shd w:val="clear" w:color="auto" w:fill="FFFFFF"/>
          <w:lang w:val="en"/>
        </w:rPr>
        <w:t xml:space="preserve">be identified. During the </w:t>
      </w:r>
      <w:r w:rsidR="00A2292D" w:rsidRPr="00CA5BDD">
        <w:rPr>
          <w:rFonts w:ascii="Times New Roman" w:hAnsi="Times New Roman" w:cs="Times New Roman"/>
          <w:sz w:val="24"/>
          <w:szCs w:val="24"/>
          <w:lang w:val="en"/>
        </w:rPr>
        <w:t xml:space="preserve">data </w:t>
      </w:r>
      <w:r w:rsidR="00A2292D" w:rsidRPr="00CA5BDD">
        <w:rPr>
          <w:rFonts w:ascii="Times New Roman" w:hAnsi="Times New Roman" w:cs="Times New Roman"/>
          <w:color w:val="231F20"/>
          <w:sz w:val="24"/>
          <w:szCs w:val="24"/>
          <w:shd w:val="clear" w:color="auto" w:fill="FFFFFF"/>
          <w:lang w:val="en"/>
        </w:rPr>
        <w:t>extraction</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31F20"/>
          <w:sz w:val="24"/>
          <w:szCs w:val="24"/>
          <w:shd w:val="clear" w:color="auto" w:fill="FFFFFF"/>
          <w:lang w:val="en"/>
        </w:rPr>
        <w:t xml:space="preserve">process, </w:t>
      </w:r>
      <w:r w:rsidR="00A2292D">
        <w:rPr>
          <w:rFonts w:ascii="Times New Roman" w:hAnsi="Times New Roman" w:cs="Times New Roman"/>
          <w:color w:val="231F20"/>
          <w:sz w:val="24"/>
          <w:szCs w:val="24"/>
          <w:shd w:val="clear" w:color="auto" w:fill="FFFFFF"/>
          <w:lang w:val="en"/>
        </w:rPr>
        <w:t>t</w:t>
      </w:r>
      <w:r w:rsidR="00A2292D" w:rsidRPr="00CA5BDD">
        <w:rPr>
          <w:rFonts w:ascii="Times New Roman" w:hAnsi="Times New Roman" w:cs="Times New Roman"/>
          <w:color w:val="231F20"/>
          <w:sz w:val="24"/>
          <w:szCs w:val="24"/>
          <w:shd w:val="clear" w:color="auto" w:fill="FFFFFF"/>
          <w:lang w:val="en"/>
        </w:rPr>
        <w:t>here is a</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31F20"/>
          <w:sz w:val="24"/>
          <w:szCs w:val="24"/>
          <w:shd w:val="clear" w:color="auto" w:fill="FFFFFF"/>
          <w:lang w:val="en"/>
        </w:rPr>
        <w:t>possible risk of error due to miss or misunderstand</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31F20"/>
          <w:sz w:val="24"/>
          <w:szCs w:val="24"/>
          <w:shd w:val="clear" w:color="auto" w:fill="FFFFFF"/>
          <w:lang w:val="en"/>
        </w:rPr>
        <w:t>when reading and</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31F20"/>
          <w:sz w:val="24"/>
          <w:szCs w:val="24"/>
          <w:shd w:val="clear" w:color="auto" w:fill="FFFFFF"/>
          <w:lang w:val="en"/>
        </w:rPr>
        <w:t>interpreting</w:t>
      </w:r>
      <w:r w:rsidR="00A2292D" w:rsidRPr="00CA5BDD">
        <w:rPr>
          <w:rFonts w:ascii="Times New Roman" w:hAnsi="Times New Roman" w:cs="Times New Roman"/>
          <w:sz w:val="24"/>
          <w:szCs w:val="24"/>
          <w:lang w:val="en"/>
        </w:rPr>
        <w:t xml:space="preserve"> </w:t>
      </w:r>
      <w:r w:rsidR="00A2292D">
        <w:rPr>
          <w:rFonts w:ascii="Times New Roman" w:hAnsi="Times New Roman" w:cs="Times New Roman"/>
          <w:sz w:val="24"/>
          <w:szCs w:val="24"/>
          <w:lang w:val="en"/>
        </w:rPr>
        <w:t>t</w:t>
      </w:r>
      <w:r w:rsidR="00A2292D" w:rsidRPr="00CA5BDD">
        <w:rPr>
          <w:rFonts w:ascii="Times New Roman" w:hAnsi="Times New Roman" w:cs="Times New Roman"/>
          <w:sz w:val="24"/>
          <w:szCs w:val="24"/>
          <w:lang w:val="en"/>
        </w:rPr>
        <w:t>he</w:t>
      </w:r>
      <w:r w:rsidR="00A2292D" w:rsidRPr="00CA5BDD">
        <w:rPr>
          <w:rFonts w:ascii="Times New Roman" w:hAnsi="Times New Roman" w:cs="Times New Roman"/>
          <w:color w:val="231F20"/>
          <w:sz w:val="24"/>
          <w:szCs w:val="24"/>
          <w:shd w:val="clear" w:color="auto" w:fill="FFFFFF"/>
          <w:lang w:val="en"/>
        </w:rPr>
        <w:t xml:space="preserve"> study that was</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31F20"/>
          <w:sz w:val="24"/>
          <w:szCs w:val="24"/>
          <w:shd w:val="clear" w:color="auto" w:fill="FFFFFF"/>
          <w:lang w:val="en"/>
        </w:rPr>
        <w:t>studied, because not all studies clearly</w:t>
      </w:r>
      <w:r w:rsidR="00A2292D" w:rsidRPr="00CA5BDD">
        <w:rPr>
          <w:rFonts w:ascii="Times New Roman" w:hAnsi="Times New Roman" w:cs="Times New Roman"/>
          <w:sz w:val="24"/>
          <w:szCs w:val="24"/>
          <w:lang w:val="en"/>
        </w:rPr>
        <w:t xml:space="preserve"> describe the</w:t>
      </w:r>
      <w:r w:rsidR="00A2292D" w:rsidRPr="00CA5BDD">
        <w:rPr>
          <w:rFonts w:ascii="Times New Roman" w:hAnsi="Times New Roman" w:cs="Times New Roman"/>
          <w:color w:val="231F20"/>
          <w:sz w:val="24"/>
          <w:szCs w:val="24"/>
          <w:shd w:val="clear" w:color="auto" w:fill="FFFFFF"/>
          <w:lang w:val="en"/>
        </w:rPr>
        <w:t xml:space="preserve"> description </w:t>
      </w:r>
      <w:r w:rsidR="00A2292D" w:rsidRPr="00CA5BDD">
        <w:rPr>
          <w:rFonts w:ascii="Times New Roman" w:hAnsi="Times New Roman" w:cs="Times New Roman"/>
          <w:color w:val="231F20"/>
          <w:sz w:val="24"/>
          <w:szCs w:val="24"/>
          <w:shd w:val="clear" w:color="auto" w:fill="FFFFFF"/>
          <w:lang w:val="en"/>
        </w:rPr>
        <w:lastRenderedPageBreak/>
        <w:t>of</w:t>
      </w:r>
      <w:r w:rsidR="00A2292D" w:rsidRPr="00CA5BDD">
        <w:rPr>
          <w:rFonts w:ascii="Times New Roman" w:hAnsi="Times New Roman" w:cs="Times New Roman"/>
          <w:sz w:val="24"/>
          <w:szCs w:val="24"/>
          <w:lang w:val="en"/>
        </w:rPr>
        <w:t xml:space="preserve"> </w:t>
      </w:r>
      <w:r w:rsidR="00A2292D">
        <w:rPr>
          <w:rFonts w:ascii="Times New Roman" w:hAnsi="Times New Roman" w:cs="Times New Roman"/>
          <w:color w:val="231F20"/>
          <w:sz w:val="24"/>
          <w:szCs w:val="24"/>
          <w:shd w:val="clear" w:color="auto" w:fill="FFFFFF"/>
          <w:lang w:val="en"/>
        </w:rPr>
        <w:t>t</w:t>
      </w:r>
      <w:r w:rsidR="00A2292D" w:rsidRPr="00CA5BDD">
        <w:rPr>
          <w:rFonts w:ascii="Times New Roman" w:hAnsi="Times New Roman" w:cs="Times New Roman"/>
          <w:color w:val="231F20"/>
          <w:sz w:val="24"/>
          <w:szCs w:val="24"/>
          <w:shd w:val="clear" w:color="auto" w:fill="FFFFFF"/>
          <w:lang w:val="en"/>
        </w:rPr>
        <w:t xml:space="preserve">he </w:t>
      </w:r>
      <w:r w:rsidR="00A2292D" w:rsidRPr="00CA5BDD">
        <w:rPr>
          <w:rFonts w:ascii="Times New Roman" w:hAnsi="Times New Roman" w:cs="Times New Roman"/>
          <w:sz w:val="24"/>
          <w:szCs w:val="24"/>
          <w:lang w:val="en"/>
        </w:rPr>
        <w:t xml:space="preserve">research </w:t>
      </w:r>
      <w:r w:rsidR="00A2292D" w:rsidRPr="00CA5BDD">
        <w:rPr>
          <w:rFonts w:ascii="Times New Roman" w:hAnsi="Times New Roman" w:cs="Times New Roman"/>
          <w:color w:val="231F20"/>
          <w:sz w:val="24"/>
          <w:szCs w:val="24"/>
          <w:shd w:val="clear" w:color="auto" w:fill="FFFFFF"/>
          <w:lang w:val="en"/>
        </w:rPr>
        <w:t>conducted.</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31F20"/>
          <w:sz w:val="24"/>
          <w:szCs w:val="24"/>
          <w:shd w:val="clear" w:color="auto" w:fill="FFFFFF"/>
          <w:lang w:val="en"/>
        </w:rPr>
        <w:t xml:space="preserve">With </w:t>
      </w:r>
      <w:r w:rsidR="00AA0099">
        <w:rPr>
          <w:rFonts w:ascii="Times New Roman" w:hAnsi="Times New Roman" w:cs="Times New Roman"/>
          <w:color w:val="231F20"/>
          <w:sz w:val="24"/>
          <w:szCs w:val="24"/>
          <w:shd w:val="clear" w:color="auto" w:fill="FFFFFF"/>
          <w:lang w:val="en"/>
        </w:rPr>
        <w:t>this restr</w:t>
      </w:r>
      <w:r w:rsidR="00A2292D">
        <w:rPr>
          <w:rFonts w:ascii="Times New Roman" w:hAnsi="Times New Roman" w:cs="Times New Roman"/>
          <w:color w:val="231F20"/>
          <w:sz w:val="24"/>
          <w:szCs w:val="24"/>
          <w:shd w:val="clear" w:color="auto" w:fill="FFFFFF"/>
          <w:lang w:val="en"/>
        </w:rPr>
        <w:t>iction</w:t>
      </w:r>
      <w:r w:rsidR="00A2292D" w:rsidRPr="00CA5BDD">
        <w:rPr>
          <w:rFonts w:ascii="Times New Roman" w:hAnsi="Times New Roman" w:cs="Times New Roman"/>
          <w:color w:val="231F20"/>
          <w:sz w:val="24"/>
          <w:szCs w:val="24"/>
          <w:shd w:val="clear" w:color="auto" w:fill="FFFFFF"/>
          <w:lang w:val="en"/>
        </w:rPr>
        <w:t>, we</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31F20"/>
          <w:sz w:val="24"/>
          <w:szCs w:val="24"/>
          <w:shd w:val="clear" w:color="auto" w:fill="FFFFFF"/>
          <w:lang w:val="en"/>
        </w:rPr>
        <w:t>expect</w:t>
      </w:r>
      <w:r w:rsidR="00A2292D" w:rsidRPr="00CA5BDD">
        <w:rPr>
          <w:rFonts w:ascii="Times New Roman" w:hAnsi="Times New Roman" w:cs="Times New Roman"/>
          <w:sz w:val="24"/>
          <w:szCs w:val="24"/>
          <w:lang w:val="en"/>
        </w:rPr>
        <w:t xml:space="preserve"> </w:t>
      </w:r>
      <w:r w:rsidR="00A2292D">
        <w:rPr>
          <w:rFonts w:ascii="Times New Roman" w:hAnsi="Times New Roman" w:cs="Times New Roman"/>
          <w:color w:val="231F20"/>
          <w:sz w:val="24"/>
          <w:szCs w:val="24"/>
          <w:shd w:val="clear" w:color="auto" w:fill="FFFFFF"/>
          <w:lang w:val="en"/>
        </w:rPr>
        <w:t>t</w:t>
      </w:r>
      <w:r w:rsidR="00A2292D" w:rsidRPr="00CA5BDD">
        <w:rPr>
          <w:rFonts w:ascii="Times New Roman" w:hAnsi="Times New Roman" w:cs="Times New Roman"/>
          <w:color w:val="231F20"/>
          <w:sz w:val="24"/>
          <w:szCs w:val="24"/>
          <w:shd w:val="clear" w:color="auto" w:fill="FFFFFF"/>
          <w:lang w:val="en"/>
        </w:rPr>
        <w:t>his review</w:t>
      </w:r>
      <w:r w:rsidR="00A2292D" w:rsidRPr="00CA5BDD">
        <w:rPr>
          <w:rFonts w:ascii="Times New Roman" w:hAnsi="Times New Roman" w:cs="Times New Roman"/>
          <w:sz w:val="24"/>
          <w:szCs w:val="24"/>
          <w:lang w:val="en"/>
        </w:rPr>
        <w:t xml:space="preserve"> to</w:t>
      </w:r>
      <w:r w:rsidR="00A2292D" w:rsidRPr="00CA5BDD">
        <w:rPr>
          <w:rFonts w:ascii="Times New Roman" w:hAnsi="Times New Roman" w:cs="Times New Roman"/>
          <w:color w:val="231F20"/>
          <w:sz w:val="24"/>
          <w:szCs w:val="24"/>
          <w:shd w:val="clear" w:color="auto" w:fill="FFFFFF"/>
          <w:lang w:val="en"/>
        </w:rPr>
        <w:t xml:space="preserve"> provide</w:t>
      </w:r>
      <w:r w:rsidR="00A2292D" w:rsidRPr="00CA5BDD">
        <w:rPr>
          <w:rFonts w:ascii="Times New Roman" w:hAnsi="Times New Roman" w:cs="Times New Roman"/>
          <w:sz w:val="24"/>
          <w:szCs w:val="24"/>
          <w:lang w:val="en"/>
        </w:rPr>
        <w:t xml:space="preserve"> </w:t>
      </w:r>
      <w:r w:rsidR="00A2292D" w:rsidRPr="00CA5BDD">
        <w:rPr>
          <w:rFonts w:ascii="Times New Roman" w:hAnsi="Times New Roman" w:cs="Times New Roman"/>
          <w:color w:val="231F20"/>
          <w:sz w:val="24"/>
          <w:szCs w:val="24"/>
          <w:shd w:val="clear" w:color="auto" w:fill="FFFFFF"/>
          <w:lang w:val="en"/>
        </w:rPr>
        <w:t>useful</w:t>
      </w:r>
      <w:r w:rsidR="00A2292D" w:rsidRPr="00CA5BDD">
        <w:rPr>
          <w:rFonts w:ascii="Times New Roman" w:hAnsi="Times New Roman" w:cs="Times New Roman"/>
          <w:sz w:val="24"/>
          <w:szCs w:val="24"/>
          <w:lang w:val="en"/>
        </w:rPr>
        <w:t xml:space="preserve"> information</w:t>
      </w:r>
      <w:r w:rsidR="00A2292D" w:rsidRPr="00CA5BDD">
        <w:rPr>
          <w:rFonts w:ascii="Times New Roman" w:hAnsi="Times New Roman" w:cs="Times New Roman"/>
          <w:color w:val="231F20"/>
          <w:sz w:val="24"/>
          <w:szCs w:val="24"/>
          <w:shd w:val="clear" w:color="auto" w:fill="FFFFFF"/>
          <w:lang w:val="en"/>
        </w:rPr>
        <w:t xml:space="preserve"> for</w:t>
      </w:r>
      <w:r w:rsidR="00A2292D" w:rsidRPr="00CA5BDD">
        <w:rPr>
          <w:rFonts w:ascii="Times New Roman" w:hAnsi="Times New Roman" w:cs="Times New Roman"/>
          <w:sz w:val="24"/>
          <w:szCs w:val="24"/>
          <w:lang w:val="en"/>
        </w:rPr>
        <w:t xml:space="preserve"> Mobile</w:t>
      </w:r>
      <w:r w:rsidR="00A2292D" w:rsidRPr="00CA5BDD">
        <w:rPr>
          <w:rFonts w:ascii="Times New Roman" w:hAnsi="Times New Roman" w:cs="Times New Roman"/>
          <w:color w:val="231F20"/>
          <w:sz w:val="24"/>
          <w:szCs w:val="24"/>
          <w:shd w:val="clear" w:color="auto" w:fill="FFFFFF"/>
          <w:lang w:val="en"/>
        </w:rPr>
        <w:t xml:space="preserve"> Application</w:t>
      </w:r>
      <w:r w:rsidR="00A2292D" w:rsidRPr="00CA5BDD">
        <w:rPr>
          <w:rFonts w:ascii="Times New Roman" w:hAnsi="Times New Roman" w:cs="Times New Roman"/>
          <w:sz w:val="24"/>
          <w:szCs w:val="24"/>
          <w:lang w:val="en"/>
        </w:rPr>
        <w:t xml:space="preserve"> development</w:t>
      </w:r>
      <w:r w:rsidR="00A2292D" w:rsidRPr="00CA5BDD">
        <w:rPr>
          <w:rFonts w:ascii="Times New Roman" w:hAnsi="Times New Roman" w:cs="Times New Roman"/>
          <w:color w:val="231F20"/>
          <w:sz w:val="24"/>
          <w:szCs w:val="24"/>
          <w:shd w:val="clear" w:color="auto" w:fill="FFFFFF"/>
          <w:lang w:val="en"/>
        </w:rPr>
        <w:t xml:space="preserve"> in </w:t>
      </w:r>
      <w:r w:rsidR="00A2292D" w:rsidRPr="00CA5BDD">
        <w:rPr>
          <w:rFonts w:ascii="Times New Roman" w:hAnsi="Times New Roman" w:cs="Times New Roman"/>
          <w:sz w:val="24"/>
          <w:szCs w:val="24"/>
          <w:lang w:val="en"/>
        </w:rPr>
        <w:t xml:space="preserve">diabetic </w:t>
      </w:r>
      <w:r w:rsidR="00A2292D" w:rsidRPr="00CA5BDD">
        <w:rPr>
          <w:rFonts w:ascii="Times New Roman" w:hAnsi="Times New Roman" w:cs="Times New Roman"/>
          <w:color w:val="231F20"/>
          <w:sz w:val="24"/>
          <w:szCs w:val="24"/>
          <w:shd w:val="clear" w:color="auto" w:fill="FFFFFF"/>
          <w:lang w:val="en"/>
        </w:rPr>
        <w:t>patients.</w:t>
      </w:r>
      <w:r w:rsidR="00A2292D">
        <w:rPr>
          <w:rFonts w:ascii="Times New Roman" w:hAnsi="Times New Roman" w:cs="Times New Roman"/>
          <w:color w:val="231F20"/>
          <w:sz w:val="24"/>
          <w:szCs w:val="24"/>
          <w:shd w:val="clear" w:color="auto" w:fill="FFFFFF"/>
          <w:lang w:val="en"/>
        </w:rPr>
        <w:t xml:space="preserve"> </w:t>
      </w:r>
      <w:r w:rsidR="00A2292D" w:rsidRPr="00A2292D">
        <w:rPr>
          <w:rFonts w:ascii="Times New Roman" w:hAnsi="Times New Roman" w:cs="Times New Roman"/>
          <w:color w:val="231F20"/>
          <w:sz w:val="24"/>
          <w:szCs w:val="24"/>
          <w:shd w:val="clear" w:color="auto" w:fill="FFFFFF"/>
          <w:lang w:val="en"/>
        </w:rPr>
        <w:t>Finally, this evaluation is expected to provide a robust evidence base and beneficial perspective value for optimizing MA design and use for diabetes mellitus self-management.</w:t>
      </w:r>
      <w:r w:rsidR="00A2292D" w:rsidRPr="00A2292D">
        <w:rPr>
          <w:rFonts w:ascii="Times New Roman" w:hAnsi="Times New Roman" w:cs="Times New Roman"/>
          <w:color w:val="222222"/>
          <w:sz w:val="24"/>
          <w:szCs w:val="24"/>
          <w:lang w:val="en"/>
        </w:rPr>
        <w:t xml:space="preserve"> </w:t>
      </w:r>
    </w:p>
    <w:p w14:paraId="33134FB6" w14:textId="06E5CFC7" w:rsidR="00DE79AA" w:rsidRPr="00B738E7" w:rsidRDefault="00DE79AA" w:rsidP="00BF450E">
      <w:pPr>
        <w:pStyle w:val="HTMLPreformatted"/>
        <w:spacing w:line="480" w:lineRule="auto"/>
        <w:jc w:val="both"/>
        <w:rPr>
          <w:rFonts w:ascii="Times New Roman" w:hAnsi="Times New Roman" w:cs="Times New Roman"/>
          <w:color w:val="000000" w:themeColor="text1"/>
          <w:sz w:val="24"/>
          <w:szCs w:val="24"/>
        </w:rPr>
      </w:pPr>
    </w:p>
    <w:p w14:paraId="3960A82C" w14:textId="4A2FFD91" w:rsidR="00DE79AA" w:rsidRPr="00CA5BDD" w:rsidRDefault="00381548" w:rsidP="00381548">
      <w:pPr>
        <w:pStyle w:val="HTMLPreformatted"/>
        <w:numPr>
          <w:ilvl w:val="0"/>
          <w:numId w:val="11"/>
        </w:numPr>
        <w:spacing w:line="480" w:lineRule="auto"/>
        <w:jc w:val="both"/>
        <w:rPr>
          <w:rFonts w:ascii="Times New Roman" w:hAnsi="Times New Roman" w:cs="Times New Roman"/>
          <w:b/>
          <w:color w:val="222222"/>
          <w:sz w:val="24"/>
          <w:szCs w:val="24"/>
        </w:rPr>
      </w:pPr>
      <w:r w:rsidRPr="00CA5BDD">
        <w:rPr>
          <w:rFonts w:ascii="Times New Roman" w:hAnsi="Times New Roman" w:cs="Times New Roman"/>
          <w:b/>
          <w:color w:val="222222"/>
          <w:sz w:val="24"/>
          <w:szCs w:val="24"/>
          <w:lang w:val="en"/>
        </w:rPr>
        <w:t>CONCLUSION</w:t>
      </w:r>
    </w:p>
    <w:p w14:paraId="41FB12AA" w14:textId="47B80D4A" w:rsidR="003B001B" w:rsidRDefault="00114697" w:rsidP="00A2292D">
      <w:pPr>
        <w:pStyle w:val="HTMLPreformatted"/>
        <w:jc w:val="both"/>
        <w:rPr>
          <w:rFonts w:ascii="Times New Roman" w:hAnsi="Times New Roman" w:cs="Times New Roman"/>
          <w:color w:val="333333"/>
          <w:sz w:val="24"/>
          <w:szCs w:val="24"/>
          <w:shd w:val="clear" w:color="auto" w:fill="FFFFFF"/>
        </w:rPr>
      </w:pPr>
      <w:r>
        <w:rPr>
          <w:rFonts w:ascii="Times New Roman" w:hAnsi="Times New Roman" w:cs="Times New Roman"/>
          <w:color w:val="222222"/>
          <w:sz w:val="24"/>
          <w:szCs w:val="24"/>
          <w:lang w:val="en"/>
        </w:rPr>
        <w:tab/>
        <w:t>Mobile a</w:t>
      </w:r>
      <w:r w:rsidR="00021F41">
        <w:rPr>
          <w:rFonts w:ascii="Times New Roman" w:hAnsi="Times New Roman" w:cs="Times New Roman"/>
          <w:color w:val="222222"/>
          <w:sz w:val="24"/>
          <w:szCs w:val="24"/>
          <w:lang w:val="en"/>
        </w:rPr>
        <w:t xml:space="preserve">pplications is a </w:t>
      </w:r>
      <w:r w:rsidR="008750A5">
        <w:rPr>
          <w:rFonts w:ascii="Times New Roman" w:hAnsi="Times New Roman" w:cs="Times New Roman"/>
          <w:color w:val="222222"/>
          <w:sz w:val="24"/>
          <w:szCs w:val="24"/>
          <w:lang w:val="en"/>
        </w:rPr>
        <w:t>promising area of continued development for the self</w:t>
      </w:r>
      <w:r w:rsidR="00A60D6C">
        <w:rPr>
          <w:rFonts w:ascii="Times New Roman" w:hAnsi="Times New Roman" w:cs="Times New Roman"/>
          <w:color w:val="222222"/>
          <w:sz w:val="24"/>
          <w:szCs w:val="24"/>
          <w:lang w:val="en"/>
        </w:rPr>
        <w:t>-</w:t>
      </w:r>
      <w:r w:rsidR="008750A5">
        <w:rPr>
          <w:rFonts w:ascii="Times New Roman" w:hAnsi="Times New Roman" w:cs="Times New Roman"/>
          <w:color w:val="222222"/>
          <w:sz w:val="24"/>
          <w:szCs w:val="24"/>
          <w:lang w:val="en"/>
        </w:rPr>
        <w:t>management of diabetes</w:t>
      </w:r>
      <w:r w:rsidR="00DE79AA" w:rsidRPr="00CA5BDD">
        <w:rPr>
          <w:rFonts w:ascii="Times New Roman" w:hAnsi="Times New Roman" w:cs="Times New Roman"/>
          <w:color w:val="222222"/>
          <w:sz w:val="24"/>
          <w:szCs w:val="24"/>
          <w:lang w:val="en"/>
        </w:rPr>
        <w:t xml:space="preserve"> to improve self</w:t>
      </w:r>
      <w:r w:rsidR="003B001B">
        <w:rPr>
          <w:rFonts w:ascii="Times New Roman" w:hAnsi="Times New Roman" w:cs="Times New Roman"/>
          <w:color w:val="222222"/>
          <w:sz w:val="24"/>
          <w:szCs w:val="24"/>
          <w:lang w:val="en"/>
        </w:rPr>
        <w:t>-</w:t>
      </w:r>
      <w:r w:rsidR="00DE79AA" w:rsidRPr="00CA5BDD">
        <w:rPr>
          <w:rFonts w:ascii="Times New Roman" w:hAnsi="Times New Roman" w:cs="Times New Roman"/>
          <w:color w:val="222222"/>
          <w:sz w:val="24"/>
          <w:szCs w:val="24"/>
          <w:lang w:val="en"/>
        </w:rPr>
        <w:t>efficacy and the quality of life of patients</w:t>
      </w:r>
      <w:r w:rsidR="00DE79AA" w:rsidRPr="009D1A38">
        <w:rPr>
          <w:rFonts w:ascii="Times New Roman" w:hAnsi="Times New Roman" w:cs="Times New Roman"/>
          <w:color w:val="222222"/>
          <w:sz w:val="24"/>
          <w:szCs w:val="24"/>
          <w:lang w:val="en"/>
        </w:rPr>
        <w:t xml:space="preserve">. </w:t>
      </w:r>
      <w:r w:rsidR="008750A5" w:rsidRPr="009D1A38">
        <w:rPr>
          <w:rFonts w:ascii="Times New Roman" w:hAnsi="Times New Roman" w:cs="Times New Roman"/>
          <w:color w:val="222222"/>
          <w:sz w:val="24"/>
          <w:szCs w:val="24"/>
          <w:lang w:val="en"/>
        </w:rPr>
        <w:t xml:space="preserve"> </w:t>
      </w:r>
      <w:r w:rsidR="00DE79AA" w:rsidRPr="009D1A38">
        <w:rPr>
          <w:rFonts w:ascii="Times New Roman" w:hAnsi="Times New Roman" w:cs="Times New Roman"/>
          <w:color w:val="222222"/>
          <w:sz w:val="24"/>
          <w:szCs w:val="24"/>
          <w:lang w:val="en"/>
        </w:rPr>
        <w:t>However</w:t>
      </w:r>
      <w:r w:rsidR="00DE79AA" w:rsidRPr="00CA5BDD">
        <w:rPr>
          <w:rFonts w:ascii="Times New Roman" w:hAnsi="Times New Roman" w:cs="Times New Roman"/>
          <w:color w:val="222222"/>
          <w:sz w:val="24"/>
          <w:szCs w:val="24"/>
          <w:lang w:val="en"/>
        </w:rPr>
        <w:t xml:space="preserve">, </w:t>
      </w:r>
      <w:r w:rsidR="00A2292D">
        <w:rPr>
          <w:rFonts w:ascii="Times New Roman" w:hAnsi="Times New Roman" w:cs="Times New Roman"/>
          <w:color w:val="222222"/>
          <w:sz w:val="24"/>
          <w:szCs w:val="24"/>
          <w:lang w:val="en"/>
        </w:rPr>
        <w:t>much remains to be discovered,</w:t>
      </w:r>
      <w:r w:rsidR="00A91692" w:rsidRPr="00CA5BDD">
        <w:rPr>
          <w:rFonts w:ascii="Times New Roman" w:hAnsi="Times New Roman" w:cs="Times New Roman"/>
          <w:color w:val="222222"/>
          <w:sz w:val="24"/>
          <w:szCs w:val="24"/>
          <w:lang w:val="en"/>
        </w:rPr>
        <w:t xml:space="preserve"> </w:t>
      </w:r>
      <w:r w:rsidR="00DE79AA" w:rsidRPr="00CA5BDD">
        <w:rPr>
          <w:rFonts w:ascii="Times New Roman" w:hAnsi="Times New Roman" w:cs="Times New Roman"/>
          <w:sz w:val="24"/>
          <w:szCs w:val="24"/>
          <w:lang w:val="en"/>
        </w:rPr>
        <w:t xml:space="preserve">a </w:t>
      </w:r>
      <w:r w:rsidR="00A91692" w:rsidRPr="00CA5BDD">
        <w:rPr>
          <w:rFonts w:ascii="Times New Roman" w:hAnsi="Times New Roman" w:cs="Times New Roman"/>
          <w:color w:val="222222"/>
          <w:sz w:val="24"/>
          <w:szCs w:val="24"/>
          <w:lang w:val="en"/>
        </w:rPr>
        <w:t>variation</w:t>
      </w:r>
      <w:r w:rsidR="00DE79AA" w:rsidRPr="00CA5BDD">
        <w:rPr>
          <w:rFonts w:ascii="Times New Roman" w:hAnsi="Times New Roman" w:cs="Times New Roman"/>
          <w:sz w:val="24"/>
          <w:szCs w:val="24"/>
          <w:lang w:val="en"/>
        </w:rPr>
        <w:t xml:space="preserve"> of the</w:t>
      </w:r>
      <w:r w:rsidR="00A91692" w:rsidRPr="00CA5BDD">
        <w:rPr>
          <w:rFonts w:ascii="Times New Roman" w:hAnsi="Times New Roman" w:cs="Times New Roman"/>
          <w:color w:val="222222"/>
          <w:sz w:val="24"/>
          <w:szCs w:val="24"/>
          <w:lang w:val="en"/>
        </w:rPr>
        <w:t xml:space="preserve"> results of</w:t>
      </w:r>
      <w:r w:rsidR="00DE79AA" w:rsidRPr="00CA5BDD">
        <w:rPr>
          <w:rFonts w:ascii="Times New Roman" w:hAnsi="Times New Roman" w:cs="Times New Roman"/>
          <w:sz w:val="24"/>
          <w:szCs w:val="24"/>
          <w:lang w:val="en"/>
        </w:rPr>
        <w:t xml:space="preserve"> the</w:t>
      </w:r>
      <w:r w:rsidR="00A91692" w:rsidRPr="00CA5BDD">
        <w:rPr>
          <w:rFonts w:ascii="Times New Roman" w:hAnsi="Times New Roman" w:cs="Times New Roman"/>
          <w:color w:val="222222"/>
          <w:sz w:val="24"/>
          <w:szCs w:val="24"/>
          <w:lang w:val="en"/>
        </w:rPr>
        <w:t xml:space="preserve"> use of </w:t>
      </w:r>
      <w:r w:rsidR="00C73699">
        <w:rPr>
          <w:rFonts w:ascii="Times New Roman" w:hAnsi="Times New Roman" w:cs="Times New Roman"/>
          <w:color w:val="222222"/>
          <w:sz w:val="24"/>
          <w:szCs w:val="24"/>
          <w:lang w:val="en"/>
        </w:rPr>
        <w:t>MA</w:t>
      </w:r>
      <w:r w:rsidR="00A91692" w:rsidRPr="00CA5BDD">
        <w:rPr>
          <w:rFonts w:ascii="Times New Roman" w:hAnsi="Times New Roman" w:cs="Times New Roman"/>
          <w:color w:val="222222"/>
          <w:sz w:val="24"/>
          <w:szCs w:val="24"/>
          <w:lang w:val="en"/>
        </w:rPr>
        <w:t xml:space="preserve"> associated with</w:t>
      </w:r>
      <w:r w:rsidR="00DE79AA" w:rsidRPr="00CA5BDD">
        <w:rPr>
          <w:rFonts w:ascii="Times New Roman" w:hAnsi="Times New Roman" w:cs="Times New Roman"/>
          <w:sz w:val="24"/>
          <w:szCs w:val="24"/>
          <w:lang w:val="en"/>
        </w:rPr>
        <w:t xml:space="preserve"> </w:t>
      </w:r>
      <w:r w:rsidR="009D1A38">
        <w:rPr>
          <w:rFonts w:ascii="Times New Roman" w:hAnsi="Times New Roman" w:cs="Times New Roman"/>
          <w:sz w:val="24"/>
          <w:szCs w:val="24"/>
          <w:lang w:val="en"/>
        </w:rPr>
        <w:t>l</w:t>
      </w:r>
      <w:r w:rsidR="006D24CF" w:rsidRPr="00CA5BDD">
        <w:rPr>
          <w:rFonts w:ascii="Times New Roman" w:hAnsi="Times New Roman" w:cs="Times New Roman"/>
          <w:color w:val="222222"/>
          <w:sz w:val="24"/>
          <w:szCs w:val="24"/>
          <w:lang w:val="en"/>
        </w:rPr>
        <w:t>ess</w:t>
      </w:r>
      <w:r w:rsidR="00DE79AA" w:rsidRPr="00CA5BDD">
        <w:rPr>
          <w:rFonts w:ascii="Times New Roman" w:hAnsi="Times New Roman" w:cs="Times New Roman"/>
          <w:sz w:val="24"/>
          <w:szCs w:val="24"/>
          <w:lang w:val="en"/>
        </w:rPr>
        <w:t xml:space="preserve"> information about </w:t>
      </w:r>
      <w:r w:rsidR="00DE79AA" w:rsidRPr="00426BE9">
        <w:rPr>
          <w:rFonts w:ascii="Times New Roman" w:hAnsi="Times New Roman" w:cs="Times New Roman"/>
          <w:sz w:val="24"/>
          <w:szCs w:val="24"/>
          <w:lang w:val="en"/>
        </w:rPr>
        <w:t xml:space="preserve">factors </w:t>
      </w:r>
      <w:r w:rsidR="006D24CF" w:rsidRPr="00426BE9">
        <w:rPr>
          <w:rFonts w:ascii="Times New Roman" w:hAnsi="Times New Roman" w:cs="Times New Roman"/>
          <w:color w:val="222222"/>
          <w:sz w:val="24"/>
          <w:szCs w:val="24"/>
          <w:lang w:val="en"/>
        </w:rPr>
        <w:t>considered in</w:t>
      </w:r>
      <w:r w:rsidR="00DE79AA" w:rsidRPr="00426BE9">
        <w:rPr>
          <w:rFonts w:ascii="Times New Roman" w:hAnsi="Times New Roman" w:cs="Times New Roman"/>
          <w:sz w:val="24"/>
          <w:szCs w:val="24"/>
          <w:lang w:val="en"/>
        </w:rPr>
        <w:t xml:space="preserve"> the</w:t>
      </w:r>
      <w:r w:rsidR="006D24CF" w:rsidRPr="00426BE9">
        <w:rPr>
          <w:rFonts w:ascii="Times New Roman" w:hAnsi="Times New Roman" w:cs="Times New Roman"/>
          <w:color w:val="222222"/>
          <w:sz w:val="24"/>
          <w:szCs w:val="24"/>
          <w:lang w:val="en"/>
        </w:rPr>
        <w:t xml:space="preserve"> development</w:t>
      </w:r>
      <w:r w:rsidR="00DE79AA" w:rsidRPr="00426BE9">
        <w:rPr>
          <w:rFonts w:ascii="Times New Roman" w:hAnsi="Times New Roman" w:cs="Times New Roman"/>
          <w:sz w:val="24"/>
          <w:szCs w:val="24"/>
          <w:lang w:val="en"/>
        </w:rPr>
        <w:t xml:space="preserve"> of</w:t>
      </w:r>
      <w:r w:rsidR="006D24CF" w:rsidRPr="00426BE9">
        <w:rPr>
          <w:rFonts w:ascii="Times New Roman" w:hAnsi="Times New Roman" w:cs="Times New Roman"/>
          <w:color w:val="222222"/>
          <w:sz w:val="24"/>
          <w:szCs w:val="24"/>
          <w:lang w:val="en"/>
        </w:rPr>
        <w:t xml:space="preserve"> applications</w:t>
      </w:r>
      <w:r w:rsidR="00DE79AA" w:rsidRPr="00426BE9">
        <w:rPr>
          <w:rFonts w:ascii="Times New Roman" w:hAnsi="Times New Roman" w:cs="Times New Roman"/>
          <w:sz w:val="24"/>
          <w:szCs w:val="24"/>
          <w:lang w:val="en"/>
        </w:rPr>
        <w:t xml:space="preserve"> </w:t>
      </w:r>
      <w:r w:rsidR="006D24CF" w:rsidRPr="00426BE9">
        <w:rPr>
          <w:rFonts w:ascii="Times New Roman" w:hAnsi="Times New Roman" w:cs="Times New Roman"/>
          <w:color w:val="222222"/>
          <w:sz w:val="24"/>
          <w:szCs w:val="24"/>
          <w:lang w:val="en"/>
        </w:rPr>
        <w:t>used as interventions for</w:t>
      </w:r>
      <w:r w:rsidR="00DE79AA" w:rsidRPr="00426BE9">
        <w:rPr>
          <w:rFonts w:ascii="Times New Roman" w:hAnsi="Times New Roman" w:cs="Times New Roman"/>
          <w:sz w:val="24"/>
          <w:szCs w:val="24"/>
          <w:lang w:val="en"/>
        </w:rPr>
        <w:t xml:space="preserve"> diabetes</w:t>
      </w:r>
      <w:r w:rsidR="006D24CF" w:rsidRPr="00426BE9">
        <w:rPr>
          <w:rFonts w:ascii="Times New Roman" w:hAnsi="Times New Roman" w:cs="Times New Roman"/>
          <w:color w:val="222222"/>
          <w:sz w:val="24"/>
          <w:szCs w:val="24"/>
          <w:lang w:val="en"/>
        </w:rPr>
        <w:t xml:space="preserve"> </w:t>
      </w:r>
      <w:r w:rsidR="005E059D">
        <w:rPr>
          <w:rFonts w:ascii="Times New Roman" w:hAnsi="Times New Roman" w:cs="Times New Roman"/>
          <w:color w:val="222222"/>
          <w:sz w:val="24"/>
          <w:szCs w:val="24"/>
          <w:lang w:val="en"/>
        </w:rPr>
        <w:t>s</w:t>
      </w:r>
      <w:r w:rsidR="006D24CF" w:rsidRPr="00426BE9">
        <w:rPr>
          <w:rFonts w:ascii="Times New Roman" w:hAnsi="Times New Roman" w:cs="Times New Roman"/>
          <w:color w:val="222222"/>
          <w:sz w:val="24"/>
          <w:szCs w:val="24"/>
          <w:lang w:val="en"/>
        </w:rPr>
        <w:t>elf-</w:t>
      </w:r>
      <w:r w:rsidR="00DE79AA" w:rsidRPr="00426BE9">
        <w:rPr>
          <w:rFonts w:ascii="Times New Roman" w:hAnsi="Times New Roman" w:cs="Times New Roman"/>
          <w:sz w:val="24"/>
          <w:szCs w:val="24"/>
          <w:lang w:val="en"/>
        </w:rPr>
        <w:t xml:space="preserve"> management</w:t>
      </w:r>
      <w:r w:rsidR="006D24CF" w:rsidRPr="00426BE9">
        <w:rPr>
          <w:rFonts w:ascii="Times New Roman" w:hAnsi="Times New Roman" w:cs="Times New Roman"/>
          <w:color w:val="222222"/>
          <w:sz w:val="24"/>
          <w:szCs w:val="24"/>
          <w:lang w:val="en"/>
        </w:rPr>
        <w:t>.</w:t>
      </w:r>
      <w:r w:rsidR="00DE79AA" w:rsidRPr="00426BE9">
        <w:rPr>
          <w:rFonts w:ascii="Times New Roman" w:hAnsi="Times New Roman" w:cs="Times New Roman"/>
          <w:sz w:val="24"/>
          <w:szCs w:val="24"/>
          <w:lang w:val="en"/>
        </w:rPr>
        <w:t xml:space="preserve"> </w:t>
      </w:r>
      <w:r w:rsidR="00CD2EC3" w:rsidRPr="00426BE9">
        <w:rPr>
          <w:rFonts w:ascii="Times New Roman" w:hAnsi="Times New Roman" w:cs="Times New Roman"/>
          <w:color w:val="333333"/>
          <w:sz w:val="24"/>
          <w:szCs w:val="24"/>
          <w:shd w:val="clear" w:color="auto" w:fill="FFFFFF"/>
        </w:rPr>
        <w:t xml:space="preserve">it is important to continuously upgrade the application based on user feedback. </w:t>
      </w:r>
      <w:r w:rsidR="005E059D" w:rsidRPr="005E059D">
        <w:rPr>
          <w:rFonts w:ascii="Times New Roman" w:hAnsi="Times New Roman" w:cs="Times New Roman"/>
          <w:color w:val="333333"/>
          <w:sz w:val="24"/>
          <w:szCs w:val="24"/>
          <w:shd w:val="clear" w:color="auto" w:fill="FFFFFF"/>
        </w:rPr>
        <w:t xml:space="preserve">Mobile applications cannot replace the role of </w:t>
      </w:r>
      <w:r w:rsidR="005E059D">
        <w:rPr>
          <w:rFonts w:ascii="Times New Roman" w:hAnsi="Times New Roman" w:cs="Times New Roman"/>
          <w:color w:val="333333"/>
          <w:sz w:val="24"/>
          <w:szCs w:val="24"/>
          <w:shd w:val="clear" w:color="auto" w:fill="FFFFFF"/>
        </w:rPr>
        <w:t>PHTs</w:t>
      </w:r>
      <w:r w:rsidR="005E059D" w:rsidRPr="005E059D">
        <w:rPr>
          <w:rFonts w:ascii="Times New Roman" w:hAnsi="Times New Roman" w:cs="Times New Roman"/>
          <w:color w:val="333333"/>
          <w:sz w:val="24"/>
          <w:szCs w:val="24"/>
          <w:shd w:val="clear" w:color="auto" w:fill="FFFFFF"/>
        </w:rPr>
        <w:t xml:space="preserve">, but rather become one of the tools to enhance collaboration between patients and </w:t>
      </w:r>
      <w:r w:rsidR="005E059D">
        <w:rPr>
          <w:rFonts w:ascii="Times New Roman" w:hAnsi="Times New Roman" w:cs="Times New Roman"/>
          <w:color w:val="333333"/>
          <w:sz w:val="24"/>
          <w:szCs w:val="24"/>
          <w:shd w:val="clear" w:color="auto" w:fill="FFFFFF"/>
        </w:rPr>
        <w:t>Professional Health teams</w:t>
      </w:r>
      <w:r w:rsidR="005E059D" w:rsidRPr="005E059D">
        <w:rPr>
          <w:rFonts w:ascii="Times New Roman" w:hAnsi="Times New Roman" w:cs="Times New Roman"/>
          <w:color w:val="333333"/>
          <w:sz w:val="24"/>
          <w:szCs w:val="24"/>
          <w:shd w:val="clear" w:color="auto" w:fill="FFFFFF"/>
        </w:rPr>
        <w:t xml:space="preserve"> to achieve </w:t>
      </w:r>
      <w:r w:rsidR="005E059D">
        <w:rPr>
          <w:rFonts w:ascii="Times New Roman" w:hAnsi="Times New Roman" w:cs="Times New Roman"/>
          <w:color w:val="333333"/>
          <w:sz w:val="24"/>
          <w:szCs w:val="24"/>
          <w:shd w:val="clear" w:color="auto" w:fill="FFFFFF"/>
        </w:rPr>
        <w:t xml:space="preserve">their </w:t>
      </w:r>
      <w:r w:rsidR="005E059D" w:rsidRPr="005E059D">
        <w:rPr>
          <w:rFonts w:ascii="Times New Roman" w:hAnsi="Times New Roman" w:cs="Times New Roman"/>
          <w:color w:val="333333"/>
          <w:sz w:val="24"/>
          <w:szCs w:val="24"/>
          <w:shd w:val="clear" w:color="auto" w:fill="FFFFFF"/>
        </w:rPr>
        <w:t>goals</w:t>
      </w:r>
      <w:r w:rsidR="005E059D">
        <w:rPr>
          <w:rFonts w:ascii="Times New Roman" w:hAnsi="Times New Roman" w:cs="Times New Roman"/>
          <w:color w:val="333333"/>
          <w:sz w:val="24"/>
          <w:szCs w:val="24"/>
          <w:shd w:val="clear" w:color="auto" w:fill="FFFFFF"/>
        </w:rPr>
        <w:t xml:space="preserve">. </w:t>
      </w:r>
      <w:r w:rsidR="00CD2EC3" w:rsidRPr="00426BE9">
        <w:rPr>
          <w:rFonts w:ascii="Times New Roman" w:hAnsi="Times New Roman" w:cs="Times New Roman"/>
          <w:color w:val="333333"/>
          <w:sz w:val="24"/>
          <w:szCs w:val="24"/>
          <w:shd w:val="clear" w:color="auto" w:fill="FFFFFF"/>
        </w:rPr>
        <w:t xml:space="preserve">Moreover, the role of PHTs is important for the successful implementation of the fast-developing sensor and transfer app in the medical sector. It is the role of a PHTs to select adequate devices, apply them, and </w:t>
      </w:r>
      <w:r w:rsidR="00A2292D">
        <w:rPr>
          <w:rFonts w:ascii="Times New Roman" w:hAnsi="Times New Roman" w:cs="Times New Roman"/>
          <w:color w:val="333333"/>
          <w:sz w:val="24"/>
          <w:szCs w:val="24"/>
          <w:shd w:val="clear" w:color="auto" w:fill="FFFFFF"/>
        </w:rPr>
        <w:t xml:space="preserve">evaluate </w:t>
      </w:r>
      <w:r w:rsidR="00CD2EC3" w:rsidRPr="00426BE9">
        <w:rPr>
          <w:rFonts w:ascii="Times New Roman" w:hAnsi="Times New Roman" w:cs="Times New Roman"/>
          <w:color w:val="333333"/>
          <w:sz w:val="24"/>
          <w:szCs w:val="24"/>
          <w:shd w:val="clear" w:color="auto" w:fill="FFFFFF"/>
        </w:rPr>
        <w:t>their effectiveness and economic feasibilit</w:t>
      </w:r>
      <w:r w:rsidR="005E059D">
        <w:rPr>
          <w:rFonts w:ascii="Times New Roman" w:hAnsi="Times New Roman" w:cs="Times New Roman"/>
          <w:color w:val="333333"/>
          <w:sz w:val="24"/>
          <w:szCs w:val="24"/>
          <w:shd w:val="clear" w:color="auto" w:fill="FFFFFF"/>
        </w:rPr>
        <w:t>y</w:t>
      </w:r>
      <w:r w:rsidR="00A2292D">
        <w:rPr>
          <w:rFonts w:ascii="Times New Roman" w:hAnsi="Times New Roman" w:cs="Times New Roman"/>
          <w:color w:val="333333"/>
          <w:sz w:val="24"/>
          <w:szCs w:val="24"/>
          <w:shd w:val="clear" w:color="auto" w:fill="FFFFFF"/>
        </w:rPr>
        <w:t>.</w:t>
      </w:r>
    </w:p>
    <w:p w14:paraId="4FE665C4" w14:textId="50471287" w:rsidR="006E10B4" w:rsidRDefault="00114697" w:rsidP="00BF450E">
      <w:pPr>
        <w:pStyle w:val="HTMLPreformatted"/>
        <w:spacing w:line="480" w:lineRule="auto"/>
        <w:jc w:val="both"/>
        <w:rPr>
          <w:rFonts w:ascii="Times New Roman" w:hAnsi="Times New Roman" w:cs="Times New Roman"/>
          <w:color w:val="231F20"/>
          <w:sz w:val="24"/>
          <w:szCs w:val="24"/>
          <w:shd w:val="clear" w:color="auto" w:fill="FFFFFF"/>
          <w:lang w:val="en"/>
        </w:rPr>
      </w:pPr>
      <w:r>
        <w:rPr>
          <w:rFonts w:ascii="Times New Roman" w:hAnsi="Times New Roman" w:cs="Times New Roman"/>
          <w:color w:val="222222"/>
          <w:sz w:val="24"/>
          <w:szCs w:val="24"/>
          <w:lang w:val="en"/>
        </w:rPr>
        <w:tab/>
      </w:r>
    </w:p>
    <w:p w14:paraId="612044C4" w14:textId="201827CA" w:rsidR="006E10B4" w:rsidRDefault="006E10B4" w:rsidP="00BF450E">
      <w:pPr>
        <w:pStyle w:val="HTMLPreformatted"/>
        <w:spacing w:line="480" w:lineRule="auto"/>
        <w:jc w:val="both"/>
        <w:rPr>
          <w:rFonts w:ascii="Times New Roman" w:hAnsi="Times New Roman" w:cs="Times New Roman"/>
          <w:b/>
          <w:color w:val="231F20"/>
          <w:sz w:val="24"/>
          <w:szCs w:val="24"/>
          <w:shd w:val="clear" w:color="auto" w:fill="FFFFFF"/>
        </w:rPr>
      </w:pPr>
      <w:r w:rsidRPr="006E10B4">
        <w:rPr>
          <w:rFonts w:ascii="Times New Roman" w:hAnsi="Times New Roman" w:cs="Times New Roman"/>
          <w:b/>
          <w:color w:val="231F20"/>
          <w:sz w:val="24"/>
          <w:szCs w:val="24"/>
          <w:shd w:val="clear" w:color="auto" w:fill="FFFFFF"/>
        </w:rPr>
        <w:t>Financial Support and Sponsorship</w:t>
      </w:r>
    </w:p>
    <w:p w14:paraId="59BB34CB" w14:textId="32684123" w:rsidR="006E10B4" w:rsidRDefault="00381548" w:rsidP="00BF450E">
      <w:pPr>
        <w:pStyle w:val="HTMLPreformatted"/>
        <w:spacing w:line="480" w:lineRule="auto"/>
        <w:jc w:val="both"/>
        <w:rPr>
          <w:rFonts w:ascii="Times New Roman" w:hAnsi="Times New Roman" w:cs="Times New Roman"/>
          <w:color w:val="231F20"/>
          <w:sz w:val="24"/>
          <w:szCs w:val="24"/>
          <w:shd w:val="clear" w:color="auto" w:fill="FFFFFF"/>
        </w:rPr>
      </w:pPr>
      <w:r>
        <w:rPr>
          <w:rFonts w:ascii="Times New Roman" w:hAnsi="Times New Roman" w:cs="Times New Roman"/>
          <w:color w:val="231F20"/>
          <w:sz w:val="24"/>
          <w:szCs w:val="24"/>
          <w:shd w:val="clear" w:color="auto" w:fill="FFFFFF"/>
        </w:rPr>
        <w:t>This review w</w:t>
      </w:r>
      <w:r w:rsidR="00AA0099">
        <w:rPr>
          <w:rFonts w:ascii="Times New Roman" w:hAnsi="Times New Roman" w:cs="Times New Roman"/>
          <w:color w:val="231F20"/>
          <w:sz w:val="24"/>
          <w:szCs w:val="24"/>
          <w:shd w:val="clear" w:color="auto" w:fill="FFFFFF"/>
        </w:rPr>
        <w:t>as not supported by any funding</w:t>
      </w:r>
    </w:p>
    <w:p w14:paraId="28E31300" w14:textId="2A5CBAD9" w:rsidR="006E10B4" w:rsidRDefault="006E10B4" w:rsidP="00BF450E">
      <w:pPr>
        <w:pStyle w:val="HTMLPreformatted"/>
        <w:spacing w:line="480" w:lineRule="auto"/>
        <w:jc w:val="both"/>
        <w:rPr>
          <w:rFonts w:ascii="Times New Roman" w:hAnsi="Times New Roman" w:cs="Times New Roman"/>
          <w:color w:val="231F20"/>
          <w:sz w:val="24"/>
          <w:szCs w:val="24"/>
          <w:shd w:val="clear" w:color="auto" w:fill="FFFFFF"/>
        </w:rPr>
      </w:pPr>
    </w:p>
    <w:p w14:paraId="4278D420" w14:textId="7BA421D2" w:rsidR="006E10B4" w:rsidRPr="006E10B4" w:rsidRDefault="006E10B4" w:rsidP="00BF450E">
      <w:pPr>
        <w:pStyle w:val="HTMLPreformatted"/>
        <w:spacing w:line="480" w:lineRule="auto"/>
        <w:jc w:val="both"/>
        <w:rPr>
          <w:rFonts w:ascii="Times New Roman" w:hAnsi="Times New Roman" w:cs="Times New Roman"/>
          <w:b/>
          <w:color w:val="231F20"/>
          <w:sz w:val="24"/>
          <w:szCs w:val="24"/>
          <w:shd w:val="clear" w:color="auto" w:fill="FFFFFF"/>
        </w:rPr>
      </w:pPr>
      <w:r w:rsidRPr="006E10B4">
        <w:rPr>
          <w:rFonts w:ascii="Times New Roman" w:hAnsi="Times New Roman" w:cs="Times New Roman"/>
          <w:b/>
          <w:color w:val="231F20"/>
          <w:sz w:val="24"/>
          <w:szCs w:val="24"/>
          <w:shd w:val="clear" w:color="auto" w:fill="FFFFFF"/>
        </w:rPr>
        <w:t>Conflict of Interest</w:t>
      </w:r>
    </w:p>
    <w:p w14:paraId="62B2683A" w14:textId="1D0CC46C" w:rsidR="006E10B4" w:rsidRDefault="006E10B4" w:rsidP="00BF450E">
      <w:pPr>
        <w:pStyle w:val="HTMLPreformatted"/>
        <w:spacing w:line="480" w:lineRule="auto"/>
        <w:jc w:val="both"/>
        <w:rPr>
          <w:rFonts w:ascii="Times New Roman" w:hAnsi="Times New Roman" w:cs="Times New Roman"/>
          <w:color w:val="231F20"/>
          <w:sz w:val="24"/>
          <w:szCs w:val="24"/>
          <w:shd w:val="clear" w:color="auto" w:fill="FFFFFF"/>
        </w:rPr>
      </w:pPr>
      <w:r>
        <w:rPr>
          <w:rFonts w:ascii="Times New Roman" w:hAnsi="Times New Roman" w:cs="Times New Roman"/>
          <w:color w:val="231F20"/>
          <w:sz w:val="24"/>
          <w:szCs w:val="24"/>
          <w:shd w:val="clear" w:color="auto" w:fill="FFFFFF"/>
        </w:rPr>
        <w:t xml:space="preserve">There are no conflicts of </w:t>
      </w:r>
      <w:r w:rsidR="00AA0099">
        <w:rPr>
          <w:rFonts w:ascii="Times New Roman" w:hAnsi="Times New Roman" w:cs="Times New Roman"/>
          <w:color w:val="231F20"/>
          <w:sz w:val="24"/>
          <w:szCs w:val="24"/>
          <w:shd w:val="clear" w:color="auto" w:fill="FFFFFF"/>
        </w:rPr>
        <w:t>interest</w:t>
      </w:r>
    </w:p>
    <w:p w14:paraId="7207326C" w14:textId="77777777" w:rsidR="006E10B4" w:rsidRPr="006E10B4" w:rsidRDefault="006E10B4" w:rsidP="00BF450E">
      <w:pPr>
        <w:pStyle w:val="HTMLPreformatted"/>
        <w:spacing w:line="480" w:lineRule="auto"/>
        <w:jc w:val="both"/>
        <w:rPr>
          <w:rFonts w:ascii="Times New Roman" w:hAnsi="Times New Roman" w:cs="Times New Roman"/>
          <w:color w:val="231F20"/>
          <w:sz w:val="24"/>
          <w:szCs w:val="24"/>
          <w:shd w:val="clear" w:color="auto" w:fill="FFFFFF"/>
        </w:rPr>
      </w:pPr>
    </w:p>
    <w:p w14:paraId="3CA07F42" w14:textId="77777777" w:rsidR="00ED1E75" w:rsidRPr="00F97468" w:rsidRDefault="00ED1E75" w:rsidP="00114697">
      <w:pPr>
        <w:spacing w:line="480" w:lineRule="auto"/>
        <w:rPr>
          <w:b/>
          <w:lang w:bidi="en-US"/>
        </w:rPr>
      </w:pPr>
      <w:r w:rsidRPr="00F97468">
        <w:rPr>
          <w:b/>
          <w:lang w:val="en" w:bidi="en-US"/>
        </w:rPr>
        <w:t>References</w:t>
      </w:r>
    </w:p>
    <w:p w14:paraId="743ECB88" w14:textId="77777777" w:rsidR="00ED1E75" w:rsidRPr="007359BA" w:rsidRDefault="00ED1E75" w:rsidP="00BF450E">
      <w:pPr>
        <w:widowControl w:val="0"/>
        <w:tabs>
          <w:tab w:val="left" w:pos="1016"/>
        </w:tabs>
        <w:autoSpaceDE w:val="0"/>
        <w:autoSpaceDN w:val="0"/>
        <w:spacing w:line="480" w:lineRule="auto"/>
        <w:ind w:left="871" w:right="136"/>
        <w:jc w:val="both"/>
        <w:rPr>
          <w:b/>
          <w:bCs/>
          <w:lang w:bidi="en-US"/>
        </w:rPr>
      </w:pPr>
    </w:p>
    <w:p w14:paraId="78AC16F6" w14:textId="1F5D00FE" w:rsidR="00ED1E75" w:rsidRPr="007359BA" w:rsidRDefault="0052612E" w:rsidP="0052612E">
      <w:pPr>
        <w:pStyle w:val="ListParagraph"/>
        <w:numPr>
          <w:ilvl w:val="0"/>
          <w:numId w:val="7"/>
        </w:numPr>
        <w:jc w:val="both"/>
      </w:pPr>
      <w:r>
        <w:rPr>
          <w:noProof/>
        </w:rPr>
        <w:t xml:space="preserve">Ministry of Health Republic of Indonesia. </w:t>
      </w:r>
      <w:r w:rsidR="00ED1E75" w:rsidRPr="007359BA">
        <w:rPr>
          <w:noProof/>
        </w:rPr>
        <w:t xml:space="preserve">Kementrian Kesehatan RI. </w:t>
      </w:r>
      <w:r w:rsidRPr="0052612E">
        <w:rPr>
          <w:noProof/>
        </w:rPr>
        <w:t>Directorate of Non-communicable Disease Prevention and Control</w:t>
      </w:r>
      <w:r>
        <w:rPr>
          <w:noProof/>
        </w:rPr>
        <w:t xml:space="preserve">. </w:t>
      </w:r>
      <w:r w:rsidR="00ED1E75" w:rsidRPr="007359BA">
        <w:t xml:space="preserve">Available from: </w:t>
      </w:r>
      <w:hyperlink r:id="rId14" w:history="1">
        <w:r w:rsidR="00ED1E75" w:rsidRPr="0052612E">
          <w:rPr>
            <w:rStyle w:val="Hyperlink"/>
            <w:color w:val="000000" w:themeColor="text1"/>
          </w:rPr>
          <w:t>http://www.p2ptm.kemkes.go.id/</w:t>
        </w:r>
      </w:hyperlink>
      <w:r w:rsidR="00B53DF4" w:rsidRPr="0052612E">
        <w:rPr>
          <w:rStyle w:val="Hyperlink"/>
          <w:color w:val="000000" w:themeColor="text1"/>
        </w:rPr>
        <w:t>. (</w:t>
      </w:r>
      <w:r w:rsidR="00B53DF4" w:rsidRPr="0052612E">
        <w:rPr>
          <w:rStyle w:val="Hyperlink"/>
          <w:color w:val="000000" w:themeColor="text1"/>
          <w:u w:val="none"/>
        </w:rPr>
        <w:t>last accessed on 2019 Nov 26)</w:t>
      </w:r>
    </w:p>
    <w:p w14:paraId="01FEE52D" w14:textId="5C0DBF62" w:rsidR="00ED1E75" w:rsidRPr="007359BA" w:rsidRDefault="00ED1E75" w:rsidP="00A2292D">
      <w:pPr>
        <w:pStyle w:val="ListParagraph"/>
        <w:numPr>
          <w:ilvl w:val="0"/>
          <w:numId w:val="7"/>
        </w:numPr>
        <w:jc w:val="both"/>
      </w:pPr>
      <w:r w:rsidRPr="007359BA">
        <w:rPr>
          <w:lang w:val="en"/>
        </w:rPr>
        <w:t>Ame</w:t>
      </w:r>
      <w:r w:rsidR="0052612E">
        <w:rPr>
          <w:lang w:val="en"/>
        </w:rPr>
        <w:t xml:space="preserve">rican Diabetes Association. </w:t>
      </w:r>
      <w:r w:rsidRPr="007359BA">
        <w:rPr>
          <w:lang w:val="en"/>
        </w:rPr>
        <w:t>Standards of Medical Care in Diabetes 2017  Available from http://www.diabetes.org</w:t>
      </w:r>
      <w:r w:rsidRPr="007359BA">
        <w:t xml:space="preserve">/ </w:t>
      </w:r>
      <w:r w:rsidRPr="007359BA">
        <w:rPr>
          <w:lang w:val="en"/>
        </w:rPr>
        <w:t xml:space="preserve"> Vol. 40. (last Accessed on 2019 Oct 12)</w:t>
      </w:r>
    </w:p>
    <w:p w14:paraId="5FB45DFD" w14:textId="3C4F14C6" w:rsidR="00ED1E75" w:rsidRPr="007359BA" w:rsidRDefault="00ED1E75" w:rsidP="00A2292D">
      <w:pPr>
        <w:pStyle w:val="ListParagraph"/>
        <w:numPr>
          <w:ilvl w:val="0"/>
          <w:numId w:val="7"/>
        </w:numPr>
        <w:spacing w:before="100" w:beforeAutospacing="1" w:after="100" w:afterAutospacing="1"/>
        <w:jc w:val="both"/>
      </w:pPr>
      <w:r w:rsidRPr="007359BA">
        <w:rPr>
          <w:noProof/>
        </w:rPr>
        <w:t>Filho AD</w:t>
      </w:r>
      <w:r w:rsidR="001F6ED6">
        <w:rPr>
          <w:noProof/>
        </w:rPr>
        <w:t>O</w:t>
      </w:r>
      <w:r w:rsidRPr="007359BA">
        <w:rPr>
          <w:noProof/>
        </w:rPr>
        <w:t>, Filho JA</w:t>
      </w:r>
      <w:r w:rsidR="001F6ED6">
        <w:rPr>
          <w:noProof/>
        </w:rPr>
        <w:t>B</w:t>
      </w:r>
      <w:r w:rsidRPr="007359BA">
        <w:rPr>
          <w:noProof/>
        </w:rPr>
        <w:t>, Neves</w:t>
      </w:r>
      <w:r w:rsidR="001F6ED6">
        <w:rPr>
          <w:noProof/>
        </w:rPr>
        <w:t xml:space="preserve"> </w:t>
      </w:r>
      <w:r w:rsidRPr="007359BA">
        <w:rPr>
          <w:noProof/>
        </w:rPr>
        <w:t>SJF</w:t>
      </w:r>
      <w:r w:rsidR="001F6ED6">
        <w:rPr>
          <w:noProof/>
        </w:rPr>
        <w:t xml:space="preserve">, </w:t>
      </w:r>
      <w:r w:rsidRPr="007359BA">
        <w:rPr>
          <w:noProof/>
        </w:rPr>
        <w:t>Lyra</w:t>
      </w:r>
      <w:r w:rsidR="001F6ED6">
        <w:rPr>
          <w:noProof/>
        </w:rPr>
        <w:t xml:space="preserve"> </w:t>
      </w:r>
      <w:r w:rsidRPr="007359BA">
        <w:rPr>
          <w:noProof/>
        </w:rPr>
        <w:t>DP</w:t>
      </w:r>
      <w:r w:rsidR="001F6ED6">
        <w:rPr>
          <w:noProof/>
        </w:rPr>
        <w:t>D</w:t>
      </w:r>
      <w:r w:rsidRPr="007359BA">
        <w:rPr>
          <w:noProof/>
        </w:rPr>
        <w:t xml:space="preserve">. Association between the 8-item Morisky Medication adherence Scale (MMAS-8) and blood pressure control. </w:t>
      </w:r>
      <w:r w:rsidRPr="007359BA">
        <w:rPr>
          <w:iCs/>
          <w:noProof/>
        </w:rPr>
        <w:t>Arq. Bras. Cardiol.</w:t>
      </w:r>
      <w:r w:rsidR="00B53DF4">
        <w:rPr>
          <w:iCs/>
          <w:noProof/>
        </w:rPr>
        <w:t xml:space="preserve"> </w:t>
      </w:r>
      <w:r w:rsidRPr="007359BA">
        <w:rPr>
          <w:iCs/>
          <w:noProof/>
        </w:rPr>
        <w:t>2012;</w:t>
      </w:r>
      <w:r w:rsidRPr="007359BA">
        <w:rPr>
          <w:noProof/>
        </w:rPr>
        <w:t xml:space="preserve"> </w:t>
      </w:r>
      <w:r w:rsidRPr="00B53DF4">
        <w:rPr>
          <w:bCs/>
          <w:noProof/>
        </w:rPr>
        <w:t>99</w:t>
      </w:r>
      <w:r w:rsidRPr="007359BA">
        <w:rPr>
          <w:noProof/>
        </w:rPr>
        <w:t>, 649–658.</w:t>
      </w:r>
    </w:p>
    <w:p w14:paraId="4C90B5C1" w14:textId="2E9D2471" w:rsidR="00ED1E75" w:rsidRPr="007359BA" w:rsidRDefault="00ED1E75" w:rsidP="00A2292D">
      <w:pPr>
        <w:pStyle w:val="ListParagraph"/>
        <w:numPr>
          <w:ilvl w:val="0"/>
          <w:numId w:val="7"/>
        </w:numPr>
        <w:spacing w:before="100" w:beforeAutospacing="1" w:after="100" w:afterAutospacing="1"/>
        <w:jc w:val="both"/>
      </w:pPr>
      <w:r w:rsidRPr="007359BA">
        <w:rPr>
          <w:noProof/>
        </w:rPr>
        <w:t>Shao Y, Liang L, Shi L, Wan</w:t>
      </w:r>
      <w:r w:rsidR="001F6ED6">
        <w:rPr>
          <w:noProof/>
        </w:rPr>
        <w:t xml:space="preserve"> </w:t>
      </w:r>
      <w:r w:rsidRPr="007359BA">
        <w:rPr>
          <w:noProof/>
        </w:rPr>
        <w:t xml:space="preserve">C. &amp; Yu S. The Effect of Social Support on Glycemic Control in Patients with Type 2 Diabetes Mellitus: The Mediating Roles of Self-Efficacy and Adherence. </w:t>
      </w:r>
      <w:r w:rsidRPr="007359BA">
        <w:rPr>
          <w:iCs/>
          <w:noProof/>
        </w:rPr>
        <w:t>J. Diabetes Res.</w:t>
      </w:r>
      <w:r w:rsidRPr="007359BA">
        <w:rPr>
          <w:noProof/>
        </w:rPr>
        <w:t xml:space="preserve"> </w:t>
      </w:r>
      <w:r w:rsidRPr="007359BA">
        <w:rPr>
          <w:bCs/>
          <w:noProof/>
        </w:rPr>
        <w:t>2017</w:t>
      </w:r>
      <w:r w:rsidRPr="007359BA">
        <w:rPr>
          <w:noProof/>
        </w:rPr>
        <w:t>.</w:t>
      </w:r>
    </w:p>
    <w:p w14:paraId="06BBE4CE" w14:textId="226DE183" w:rsidR="00ED1E75" w:rsidRPr="007359BA" w:rsidRDefault="00ED1E75" w:rsidP="00A2292D">
      <w:pPr>
        <w:pStyle w:val="referencescopy1"/>
        <w:numPr>
          <w:ilvl w:val="0"/>
          <w:numId w:val="7"/>
        </w:numPr>
        <w:spacing w:before="0" w:beforeAutospacing="0" w:after="150" w:afterAutospacing="0"/>
        <w:jc w:val="both"/>
        <w:rPr>
          <w:color w:val="000000" w:themeColor="text1"/>
        </w:rPr>
      </w:pPr>
      <w:r w:rsidRPr="007359BA">
        <w:rPr>
          <w:noProof/>
        </w:rPr>
        <w:lastRenderedPageBreak/>
        <w:t>Schwappach DLB, Meyer MC</w:t>
      </w:r>
      <w:r w:rsidR="001F6ED6">
        <w:rPr>
          <w:noProof/>
        </w:rPr>
        <w:t xml:space="preserve">, </w:t>
      </w:r>
      <w:r w:rsidRPr="007359BA">
        <w:rPr>
          <w:noProof/>
        </w:rPr>
        <w:t xml:space="preserve"> Gehrin</w:t>
      </w:r>
      <w:r w:rsidR="001F6ED6">
        <w:rPr>
          <w:noProof/>
        </w:rPr>
        <w:t>g</w:t>
      </w:r>
      <w:r w:rsidRPr="007359BA">
        <w:rPr>
          <w:noProof/>
        </w:rPr>
        <w:t xml:space="preserve"> K. Communication barriers in counselling foreign-language patients in public pharmacies: Threats to patient safety? </w:t>
      </w:r>
      <w:r w:rsidRPr="007359BA">
        <w:rPr>
          <w:iCs/>
          <w:noProof/>
        </w:rPr>
        <w:t>Int. J. Clin. Pharm.</w:t>
      </w:r>
      <w:r w:rsidRPr="007359BA">
        <w:rPr>
          <w:noProof/>
        </w:rPr>
        <w:t xml:space="preserve"> 2012; </w:t>
      </w:r>
      <w:r w:rsidRPr="00B53DF4">
        <w:rPr>
          <w:bCs/>
          <w:noProof/>
        </w:rPr>
        <w:t>34</w:t>
      </w:r>
      <w:r w:rsidRPr="007359BA">
        <w:rPr>
          <w:noProof/>
        </w:rPr>
        <w:t>, 765–772.</w:t>
      </w:r>
    </w:p>
    <w:p w14:paraId="5E096AEC" w14:textId="79574100" w:rsidR="00ED1E75" w:rsidRPr="007359BA" w:rsidRDefault="00ED1E75" w:rsidP="00A2292D">
      <w:pPr>
        <w:pStyle w:val="ListParagraph"/>
        <w:numPr>
          <w:ilvl w:val="0"/>
          <w:numId w:val="7"/>
        </w:numPr>
        <w:spacing w:before="100" w:beforeAutospacing="1" w:after="100" w:afterAutospacing="1"/>
        <w:jc w:val="both"/>
      </w:pPr>
      <w:r w:rsidRPr="007359BA">
        <w:rPr>
          <w:noProof/>
        </w:rPr>
        <w:t>Kooij</w:t>
      </w:r>
      <w:r w:rsidR="001F6ED6">
        <w:rPr>
          <w:noProof/>
        </w:rPr>
        <w:t xml:space="preserve"> </w:t>
      </w:r>
      <w:r w:rsidRPr="007359BA">
        <w:rPr>
          <w:noProof/>
        </w:rPr>
        <w:t xml:space="preserve">MJ. </w:t>
      </w:r>
      <w:r w:rsidR="001F6ED6">
        <w:rPr>
          <w:iCs/>
          <w:noProof/>
        </w:rPr>
        <w:t>Heerdink ER, Van Dikj L, Geffen ECG, Belitser SV, Bouvy ML</w:t>
      </w:r>
      <w:r w:rsidRPr="007359BA">
        <w:rPr>
          <w:iCs/>
          <w:noProof/>
        </w:rPr>
        <w:t>.</w:t>
      </w:r>
      <w:r w:rsidRPr="007359BA">
        <w:rPr>
          <w:noProof/>
        </w:rPr>
        <w:t xml:space="preserve"> Effects of telephone counseling intervention by pharmacists (TelCIP) on medication adherence; Results of a cluster randomized trial. </w:t>
      </w:r>
      <w:r w:rsidRPr="007359BA">
        <w:rPr>
          <w:iCs/>
          <w:noProof/>
        </w:rPr>
        <w:t>Front. Pharmacol.</w:t>
      </w:r>
      <w:r w:rsidR="00B53DF4">
        <w:rPr>
          <w:iCs/>
          <w:noProof/>
        </w:rPr>
        <w:t xml:space="preserve"> </w:t>
      </w:r>
      <w:r w:rsidRPr="007359BA">
        <w:rPr>
          <w:iCs/>
          <w:noProof/>
        </w:rPr>
        <w:t>2016;</w:t>
      </w:r>
      <w:r w:rsidRPr="007359BA">
        <w:rPr>
          <w:noProof/>
        </w:rPr>
        <w:t xml:space="preserve"> </w:t>
      </w:r>
      <w:r w:rsidRPr="007359BA">
        <w:rPr>
          <w:b/>
          <w:bCs/>
          <w:noProof/>
        </w:rPr>
        <w:t>7</w:t>
      </w:r>
      <w:r w:rsidRPr="007359BA">
        <w:rPr>
          <w:noProof/>
        </w:rPr>
        <w:t>, 1–11.</w:t>
      </w:r>
    </w:p>
    <w:p w14:paraId="4B335BF7" w14:textId="19F568A5" w:rsidR="00ED1E75" w:rsidRPr="007359BA" w:rsidRDefault="00ED1E75" w:rsidP="00A2292D">
      <w:pPr>
        <w:pStyle w:val="ListParagraph"/>
        <w:numPr>
          <w:ilvl w:val="0"/>
          <w:numId w:val="7"/>
        </w:numPr>
        <w:spacing w:before="100" w:beforeAutospacing="1" w:after="100" w:afterAutospacing="1"/>
        <w:jc w:val="both"/>
      </w:pPr>
      <w:r w:rsidRPr="007359BA">
        <w:rPr>
          <w:noProof/>
        </w:rPr>
        <w:t>Aminuddin</w:t>
      </w:r>
      <w:r w:rsidR="001F6ED6">
        <w:rPr>
          <w:noProof/>
        </w:rPr>
        <w:t xml:space="preserve"> </w:t>
      </w:r>
      <w:r w:rsidRPr="007359BA">
        <w:rPr>
          <w:noProof/>
        </w:rPr>
        <w:t>HB, Jiao</w:t>
      </w:r>
      <w:r w:rsidR="001F6ED6">
        <w:rPr>
          <w:noProof/>
        </w:rPr>
        <w:t xml:space="preserve"> </w:t>
      </w:r>
      <w:r w:rsidRPr="007359BA">
        <w:rPr>
          <w:noProof/>
        </w:rPr>
        <w:t>N, Jiang</w:t>
      </w:r>
      <w:r w:rsidR="001F6ED6">
        <w:rPr>
          <w:noProof/>
        </w:rPr>
        <w:t xml:space="preserve"> </w:t>
      </w:r>
      <w:r w:rsidRPr="007359BA">
        <w:rPr>
          <w:noProof/>
        </w:rPr>
        <w:t>Y, Hong</w:t>
      </w:r>
      <w:r w:rsidR="001F6ED6">
        <w:rPr>
          <w:noProof/>
        </w:rPr>
        <w:t xml:space="preserve"> </w:t>
      </w:r>
      <w:r w:rsidRPr="007359BA">
        <w:rPr>
          <w:noProof/>
        </w:rPr>
        <w:t>J</w:t>
      </w:r>
      <w:r w:rsidR="001F6ED6">
        <w:rPr>
          <w:noProof/>
        </w:rPr>
        <w:t xml:space="preserve">, </w:t>
      </w:r>
      <w:r w:rsidRPr="007359BA">
        <w:rPr>
          <w:noProof/>
        </w:rPr>
        <w:t xml:space="preserve"> Wang</w:t>
      </w:r>
      <w:r w:rsidR="001F6ED6">
        <w:rPr>
          <w:noProof/>
        </w:rPr>
        <w:t xml:space="preserve"> </w:t>
      </w:r>
      <w:r w:rsidRPr="007359BA">
        <w:rPr>
          <w:noProof/>
        </w:rPr>
        <w:t xml:space="preserve">W. Effectiveness of smartphone-based self-management interventions on self-efficacy, self-care activities, health-related quality of life and clinical outcomes in patients with type 2 diabetes: A systematic review and meta-analysis. </w:t>
      </w:r>
      <w:r w:rsidRPr="007359BA">
        <w:rPr>
          <w:iCs/>
          <w:noProof/>
        </w:rPr>
        <w:t>Int. J. Nurs. Stud.</w:t>
      </w:r>
      <w:r w:rsidRPr="007359BA">
        <w:rPr>
          <w:noProof/>
        </w:rPr>
        <w:t xml:space="preserve"> 2019; 103286  doi:10.1016/j.ijnurstu.2019.02.003.</w:t>
      </w:r>
    </w:p>
    <w:p w14:paraId="407F5FCE" w14:textId="34DB2EF0" w:rsidR="00ED1E75" w:rsidRPr="00B53DF4" w:rsidRDefault="00ED1E75" w:rsidP="00A2292D">
      <w:pPr>
        <w:pStyle w:val="ListParagraph"/>
        <w:numPr>
          <w:ilvl w:val="0"/>
          <w:numId w:val="7"/>
        </w:numPr>
        <w:jc w:val="both"/>
      </w:pPr>
      <w:r w:rsidRPr="007359BA">
        <w:rPr>
          <w:noProof/>
        </w:rPr>
        <w:t>Anderson</w:t>
      </w:r>
      <w:r w:rsidR="001F6ED6">
        <w:rPr>
          <w:noProof/>
        </w:rPr>
        <w:t xml:space="preserve"> </w:t>
      </w:r>
      <w:r w:rsidRPr="007359BA">
        <w:rPr>
          <w:noProof/>
        </w:rPr>
        <w:t>RM. &amp; Funnell</w:t>
      </w:r>
      <w:r w:rsidR="001F6ED6">
        <w:rPr>
          <w:noProof/>
        </w:rPr>
        <w:t xml:space="preserve"> </w:t>
      </w:r>
      <w:r w:rsidRPr="007359BA">
        <w:rPr>
          <w:noProof/>
        </w:rPr>
        <w:t xml:space="preserve">MM. Patient empowerment: Reflections </w:t>
      </w:r>
      <w:r w:rsidRPr="00B53DF4">
        <w:rPr>
          <w:noProof/>
        </w:rPr>
        <w:t xml:space="preserve">on the challenge of fostering the adoption of a new paradigm. </w:t>
      </w:r>
      <w:r w:rsidRPr="00B53DF4">
        <w:rPr>
          <w:iCs/>
          <w:noProof/>
        </w:rPr>
        <w:t>Patient Educ. Couns.</w:t>
      </w:r>
      <w:r w:rsidRPr="00B53DF4">
        <w:rPr>
          <w:noProof/>
        </w:rPr>
        <w:t xml:space="preserve"> 2005; </w:t>
      </w:r>
      <w:r w:rsidRPr="00B53DF4">
        <w:rPr>
          <w:bCs/>
          <w:noProof/>
        </w:rPr>
        <w:t>57</w:t>
      </w:r>
      <w:r w:rsidRPr="00B53DF4">
        <w:rPr>
          <w:noProof/>
        </w:rPr>
        <w:t>, 153–157.</w:t>
      </w:r>
    </w:p>
    <w:p w14:paraId="7E365094" w14:textId="73F58480" w:rsidR="00ED1E75" w:rsidRPr="00B53DF4" w:rsidRDefault="00ED1E75" w:rsidP="00A2292D">
      <w:pPr>
        <w:pStyle w:val="ListParagraph"/>
        <w:numPr>
          <w:ilvl w:val="0"/>
          <w:numId w:val="7"/>
        </w:numPr>
        <w:spacing w:before="100" w:beforeAutospacing="1" w:after="100" w:afterAutospacing="1"/>
        <w:jc w:val="both"/>
      </w:pPr>
      <w:r w:rsidRPr="00B53DF4">
        <w:rPr>
          <w:noProof/>
        </w:rPr>
        <w:t>Jo</w:t>
      </w:r>
      <w:r w:rsidR="001F6ED6">
        <w:rPr>
          <w:noProof/>
        </w:rPr>
        <w:t xml:space="preserve"> </w:t>
      </w:r>
      <w:r w:rsidRPr="00B53DF4">
        <w:rPr>
          <w:noProof/>
        </w:rPr>
        <w:t>IY, Yoo</w:t>
      </w:r>
      <w:r w:rsidR="001F6ED6">
        <w:rPr>
          <w:noProof/>
        </w:rPr>
        <w:t xml:space="preserve"> </w:t>
      </w:r>
      <w:r w:rsidRPr="00B53DF4">
        <w:rPr>
          <w:noProof/>
        </w:rPr>
        <w:t>SH, Lee DY, Park</w:t>
      </w:r>
      <w:r w:rsidR="001F6ED6">
        <w:rPr>
          <w:noProof/>
        </w:rPr>
        <w:t xml:space="preserve"> </w:t>
      </w:r>
      <w:r w:rsidRPr="00B53DF4">
        <w:rPr>
          <w:noProof/>
        </w:rPr>
        <w:t>CY</w:t>
      </w:r>
      <w:r w:rsidR="001F6ED6">
        <w:rPr>
          <w:noProof/>
        </w:rPr>
        <w:t xml:space="preserve">, </w:t>
      </w:r>
      <w:r w:rsidRPr="00B53DF4">
        <w:rPr>
          <w:noProof/>
        </w:rPr>
        <w:t>Kim</w:t>
      </w:r>
      <w:r w:rsidR="001F6ED6">
        <w:rPr>
          <w:noProof/>
        </w:rPr>
        <w:t xml:space="preserve"> </w:t>
      </w:r>
      <w:r w:rsidRPr="00B53DF4">
        <w:rPr>
          <w:noProof/>
        </w:rPr>
        <w:t>EM. Diabetes Management via a Mobile Application: a Case Report.</w:t>
      </w:r>
      <w:r w:rsidRPr="00B53DF4">
        <w:rPr>
          <w:iCs/>
          <w:noProof/>
        </w:rPr>
        <w:t>Clin. Nutr. Res.</w:t>
      </w:r>
      <w:r w:rsidRPr="00B53DF4">
        <w:rPr>
          <w:noProof/>
        </w:rPr>
        <w:t xml:space="preserve"> 2017; </w:t>
      </w:r>
      <w:r w:rsidRPr="00B53DF4">
        <w:rPr>
          <w:bCs/>
          <w:noProof/>
        </w:rPr>
        <w:t>6</w:t>
      </w:r>
      <w:r w:rsidRPr="00B53DF4">
        <w:rPr>
          <w:noProof/>
        </w:rPr>
        <w:t>, 61.</w:t>
      </w:r>
    </w:p>
    <w:p w14:paraId="0C34858A" w14:textId="620A8192" w:rsidR="00ED1E75" w:rsidRPr="00B53DF4" w:rsidRDefault="00ED1E75" w:rsidP="00A2292D">
      <w:pPr>
        <w:pStyle w:val="ListParagraph"/>
        <w:numPr>
          <w:ilvl w:val="0"/>
          <w:numId w:val="7"/>
        </w:numPr>
        <w:jc w:val="both"/>
      </w:pPr>
      <w:r w:rsidRPr="00B53DF4">
        <w:rPr>
          <w:noProof/>
        </w:rPr>
        <w:t xml:space="preserve">Izahar S. </w:t>
      </w:r>
      <w:r w:rsidR="008A294F">
        <w:rPr>
          <w:iCs/>
          <w:noProof/>
        </w:rPr>
        <w:t>Qi YL, Mohamad AH, Muthu KM, Rahul PP, Yaser MA, et al</w:t>
      </w:r>
      <w:r w:rsidRPr="00B53DF4">
        <w:rPr>
          <w:iCs/>
          <w:noProof/>
        </w:rPr>
        <w:t>.</w:t>
      </w:r>
      <w:r w:rsidRPr="00B53DF4">
        <w:rPr>
          <w:noProof/>
        </w:rPr>
        <w:t xml:space="preserve"> Content analysis of mobile health applications on diabetes mellitus. </w:t>
      </w:r>
      <w:r w:rsidRPr="00B53DF4">
        <w:rPr>
          <w:iCs/>
          <w:noProof/>
        </w:rPr>
        <w:t>Front. Endocrinol. 2017; (Lausanne).</w:t>
      </w:r>
      <w:r w:rsidRPr="00B53DF4">
        <w:rPr>
          <w:noProof/>
        </w:rPr>
        <w:t xml:space="preserve"> </w:t>
      </w:r>
      <w:r w:rsidRPr="00B53DF4">
        <w:rPr>
          <w:bCs/>
          <w:noProof/>
        </w:rPr>
        <w:t>8</w:t>
      </w:r>
      <w:r w:rsidRPr="00B53DF4">
        <w:rPr>
          <w:noProof/>
        </w:rPr>
        <w:t>, 1–8.</w:t>
      </w:r>
    </w:p>
    <w:p w14:paraId="59B8A7FC" w14:textId="46AC7535" w:rsidR="00ED1E75" w:rsidRPr="00B53DF4" w:rsidRDefault="00ED1E75" w:rsidP="00A2292D">
      <w:pPr>
        <w:pStyle w:val="ListParagraph"/>
        <w:numPr>
          <w:ilvl w:val="0"/>
          <w:numId w:val="7"/>
        </w:numPr>
        <w:jc w:val="both"/>
      </w:pPr>
      <w:r w:rsidRPr="00B53DF4">
        <w:rPr>
          <w:noProof/>
        </w:rPr>
        <w:t>Adu</w:t>
      </w:r>
      <w:r w:rsidR="008A294F">
        <w:rPr>
          <w:noProof/>
        </w:rPr>
        <w:t xml:space="preserve"> </w:t>
      </w:r>
      <w:r w:rsidRPr="00B53DF4">
        <w:rPr>
          <w:noProof/>
        </w:rPr>
        <w:t>MD, Malabu</w:t>
      </w:r>
      <w:r w:rsidR="008A294F">
        <w:rPr>
          <w:noProof/>
        </w:rPr>
        <w:t xml:space="preserve"> </w:t>
      </w:r>
      <w:r w:rsidRPr="00B53DF4">
        <w:rPr>
          <w:noProof/>
        </w:rPr>
        <w:t>UH, Malau</w:t>
      </w:r>
      <w:r w:rsidR="008A294F">
        <w:rPr>
          <w:noProof/>
        </w:rPr>
        <w:t xml:space="preserve"> </w:t>
      </w:r>
      <w:r w:rsidRPr="00B53DF4">
        <w:rPr>
          <w:noProof/>
        </w:rPr>
        <w:t xml:space="preserve"> AEO</w:t>
      </w:r>
      <w:r w:rsidR="008A294F">
        <w:rPr>
          <w:noProof/>
        </w:rPr>
        <w:t xml:space="preserve">, </w:t>
      </w:r>
      <w:r w:rsidRPr="00B53DF4">
        <w:rPr>
          <w:noProof/>
        </w:rPr>
        <w:t>Malau</w:t>
      </w:r>
      <w:r w:rsidR="008A294F">
        <w:rPr>
          <w:noProof/>
        </w:rPr>
        <w:t xml:space="preserve"> </w:t>
      </w:r>
      <w:r w:rsidRPr="00B53DF4">
        <w:rPr>
          <w:noProof/>
        </w:rPr>
        <w:t xml:space="preserve">ABS. The development of My Care Hub Mobile-Phone App to Support Self-Management in Australians with Type 1 or Type 2 Diabetes. </w:t>
      </w:r>
      <w:r w:rsidRPr="00B53DF4">
        <w:rPr>
          <w:iCs/>
          <w:noProof/>
        </w:rPr>
        <w:t>Sci. Rep.</w:t>
      </w:r>
      <w:r w:rsidRPr="00B53DF4">
        <w:rPr>
          <w:noProof/>
        </w:rPr>
        <w:t xml:space="preserve"> 2020; </w:t>
      </w:r>
      <w:r w:rsidRPr="00B53DF4">
        <w:rPr>
          <w:bCs/>
          <w:noProof/>
        </w:rPr>
        <w:t>10</w:t>
      </w:r>
      <w:r w:rsidRPr="00B53DF4">
        <w:rPr>
          <w:noProof/>
        </w:rPr>
        <w:t>, 1–10</w:t>
      </w:r>
    </w:p>
    <w:p w14:paraId="0FC755E0" w14:textId="5A04FC67" w:rsidR="00ED1E75" w:rsidRPr="00B53DF4" w:rsidRDefault="00ED1E75" w:rsidP="00A2292D">
      <w:pPr>
        <w:pStyle w:val="ListParagraph"/>
        <w:numPr>
          <w:ilvl w:val="0"/>
          <w:numId w:val="7"/>
        </w:numPr>
        <w:jc w:val="both"/>
      </w:pPr>
      <w:r w:rsidRPr="00B53DF4">
        <w:rPr>
          <w:noProof/>
        </w:rPr>
        <w:t>Cotter</w:t>
      </w:r>
      <w:r w:rsidR="008A294F">
        <w:rPr>
          <w:noProof/>
        </w:rPr>
        <w:t xml:space="preserve"> </w:t>
      </w:r>
      <w:r w:rsidRPr="00B53DF4">
        <w:rPr>
          <w:noProof/>
        </w:rPr>
        <w:t>AP, Durant N, Agne</w:t>
      </w:r>
      <w:r w:rsidR="008A294F">
        <w:rPr>
          <w:noProof/>
        </w:rPr>
        <w:t xml:space="preserve"> </w:t>
      </w:r>
      <w:r w:rsidRPr="00B53DF4">
        <w:rPr>
          <w:noProof/>
        </w:rPr>
        <w:t>AA</w:t>
      </w:r>
      <w:r w:rsidR="008A294F">
        <w:rPr>
          <w:noProof/>
        </w:rPr>
        <w:t xml:space="preserve">, </w:t>
      </w:r>
      <w:r w:rsidRPr="00B53DF4">
        <w:rPr>
          <w:noProof/>
        </w:rPr>
        <w:t xml:space="preserve"> Cherrington</w:t>
      </w:r>
      <w:r w:rsidR="008A294F">
        <w:rPr>
          <w:noProof/>
        </w:rPr>
        <w:t xml:space="preserve"> </w:t>
      </w:r>
      <w:r w:rsidRPr="00B53DF4">
        <w:rPr>
          <w:noProof/>
        </w:rPr>
        <w:t xml:space="preserve">AL. Internet interventions to support lifestyle modification for diabetes management: A systematic review of the evidence. </w:t>
      </w:r>
      <w:r w:rsidRPr="00B53DF4">
        <w:rPr>
          <w:iCs/>
          <w:noProof/>
        </w:rPr>
        <w:t>J. Diabetes Complications.</w:t>
      </w:r>
      <w:r w:rsidR="00B53DF4">
        <w:rPr>
          <w:iCs/>
          <w:noProof/>
        </w:rPr>
        <w:t xml:space="preserve"> </w:t>
      </w:r>
      <w:r w:rsidRPr="00B53DF4">
        <w:rPr>
          <w:iCs/>
          <w:noProof/>
        </w:rPr>
        <w:t>2014;</w:t>
      </w:r>
      <w:r w:rsidRPr="00B53DF4">
        <w:rPr>
          <w:noProof/>
        </w:rPr>
        <w:t xml:space="preserve"> </w:t>
      </w:r>
      <w:r w:rsidRPr="00B53DF4">
        <w:rPr>
          <w:bCs/>
          <w:noProof/>
        </w:rPr>
        <w:t>28</w:t>
      </w:r>
      <w:r w:rsidRPr="00B53DF4">
        <w:rPr>
          <w:noProof/>
        </w:rPr>
        <w:t>, 243–251</w:t>
      </w:r>
    </w:p>
    <w:p w14:paraId="4898D1EB" w14:textId="43F328C4" w:rsidR="00ED1E75" w:rsidRPr="00B53DF4" w:rsidRDefault="00ED1E75" w:rsidP="00A2292D">
      <w:pPr>
        <w:pStyle w:val="ListParagraph"/>
        <w:numPr>
          <w:ilvl w:val="0"/>
          <w:numId w:val="7"/>
        </w:numPr>
        <w:jc w:val="both"/>
        <w:rPr>
          <w:rStyle w:val="element-citation"/>
        </w:rPr>
      </w:pPr>
      <w:r w:rsidRPr="00B53DF4">
        <w:rPr>
          <w:noProof/>
        </w:rPr>
        <w:t>Årsand E</w:t>
      </w:r>
      <w:r w:rsidR="008A294F">
        <w:rPr>
          <w:noProof/>
        </w:rPr>
        <w:t>,</w:t>
      </w:r>
      <w:r w:rsidRPr="00B53DF4">
        <w:rPr>
          <w:noProof/>
        </w:rPr>
        <w:t xml:space="preserve"> Demiris G. User-centered methods for designing patient-centric self-help tools. </w:t>
      </w:r>
      <w:r w:rsidRPr="00B53DF4">
        <w:rPr>
          <w:iCs/>
          <w:noProof/>
        </w:rPr>
        <w:t>Informatics Heal. Soc. 2008; Care</w:t>
      </w:r>
      <w:r w:rsidRPr="00B53DF4">
        <w:rPr>
          <w:noProof/>
        </w:rPr>
        <w:t xml:space="preserve"> </w:t>
      </w:r>
      <w:r w:rsidRPr="00B53DF4">
        <w:rPr>
          <w:bCs/>
          <w:noProof/>
        </w:rPr>
        <w:t>33</w:t>
      </w:r>
      <w:r w:rsidRPr="00B53DF4">
        <w:rPr>
          <w:noProof/>
        </w:rPr>
        <w:t>, 158–169</w:t>
      </w:r>
    </w:p>
    <w:p w14:paraId="07157A1D" w14:textId="5DFA5B03" w:rsidR="00ED1E75" w:rsidRPr="00B53DF4" w:rsidRDefault="00ED1E75" w:rsidP="00A2292D">
      <w:pPr>
        <w:pStyle w:val="ListParagraph"/>
        <w:numPr>
          <w:ilvl w:val="0"/>
          <w:numId w:val="7"/>
        </w:numPr>
        <w:jc w:val="both"/>
        <w:rPr>
          <w:color w:val="000000"/>
        </w:rPr>
      </w:pPr>
      <w:r w:rsidRPr="00B53DF4">
        <w:rPr>
          <w:noProof/>
        </w:rPr>
        <w:t>Parliament of Australia. Public Governance, Performance and Accountability Rule 2014 (Cth). 2014.</w:t>
      </w:r>
    </w:p>
    <w:p w14:paraId="5D14C87C" w14:textId="682196EE" w:rsidR="00ED1E75" w:rsidRPr="00B53DF4" w:rsidRDefault="00ED1E75" w:rsidP="00A2292D">
      <w:pPr>
        <w:pStyle w:val="ListParagraph"/>
        <w:numPr>
          <w:ilvl w:val="0"/>
          <w:numId w:val="7"/>
        </w:numPr>
        <w:jc w:val="both"/>
        <w:rPr>
          <w:rStyle w:val="element-citation"/>
          <w:color w:val="000000"/>
        </w:rPr>
      </w:pPr>
      <w:r w:rsidRPr="00B53DF4">
        <w:rPr>
          <w:noProof/>
        </w:rPr>
        <w:t>Brandell</w:t>
      </w:r>
      <w:r w:rsidR="008A294F">
        <w:rPr>
          <w:noProof/>
        </w:rPr>
        <w:t xml:space="preserve"> </w:t>
      </w:r>
      <w:r w:rsidRPr="00B53DF4">
        <w:rPr>
          <w:noProof/>
        </w:rPr>
        <w:t>B</w:t>
      </w:r>
      <w:r w:rsidR="008A294F">
        <w:rPr>
          <w:noProof/>
        </w:rPr>
        <w:t xml:space="preserve">, </w:t>
      </w:r>
      <w:r w:rsidRPr="00B53DF4">
        <w:rPr>
          <w:noProof/>
        </w:rPr>
        <w:t>Ford</w:t>
      </w:r>
      <w:r w:rsidR="008A294F">
        <w:rPr>
          <w:noProof/>
        </w:rPr>
        <w:t xml:space="preserve"> </w:t>
      </w:r>
      <w:r w:rsidRPr="00B53DF4">
        <w:rPr>
          <w:noProof/>
        </w:rPr>
        <w:t xml:space="preserve">C. Diabetes professionals must seize the opportunity in mobile health. </w:t>
      </w:r>
      <w:r w:rsidRPr="00B53DF4">
        <w:rPr>
          <w:iCs/>
          <w:noProof/>
        </w:rPr>
        <w:t>J. Diabetes Sci. Technol. 2013;</w:t>
      </w:r>
      <w:r w:rsidRPr="00B53DF4">
        <w:rPr>
          <w:noProof/>
        </w:rPr>
        <w:t xml:space="preserve"> </w:t>
      </w:r>
      <w:r w:rsidRPr="00B53DF4">
        <w:rPr>
          <w:bCs/>
          <w:noProof/>
        </w:rPr>
        <w:t>7</w:t>
      </w:r>
      <w:r w:rsidRPr="00B53DF4">
        <w:rPr>
          <w:noProof/>
        </w:rPr>
        <w:t>, 1616–1620</w:t>
      </w:r>
    </w:p>
    <w:p w14:paraId="015C1CA9" w14:textId="6BA827FD" w:rsidR="00ED1E75" w:rsidRPr="00B53DF4" w:rsidRDefault="00ED1E75" w:rsidP="00A2292D">
      <w:pPr>
        <w:pStyle w:val="ListParagraph"/>
        <w:numPr>
          <w:ilvl w:val="0"/>
          <w:numId w:val="7"/>
        </w:numPr>
        <w:jc w:val="both"/>
        <w:rPr>
          <w:color w:val="000000"/>
        </w:rPr>
      </w:pPr>
      <w:r w:rsidRPr="00B53DF4">
        <w:rPr>
          <w:color w:val="000000"/>
          <w:shd w:val="clear" w:color="auto" w:fill="FFFFFF"/>
          <w:lang w:val="en"/>
        </w:rPr>
        <w:t xml:space="preserve">Adu MD, Malabu UH, Malau AAE, Malau ABS. User retention and engagement with my care hub mobile-phone App to support self-management in Australians with Type 1 or Type 2 diabetes. </w:t>
      </w:r>
      <w:r w:rsidRPr="00B53DF4">
        <w:rPr>
          <w:lang w:val="en"/>
        </w:rPr>
        <w:t xml:space="preserve"> </w:t>
      </w:r>
      <w:r w:rsidRPr="00B53DF4">
        <w:rPr>
          <w:rStyle w:val="ref-journal"/>
          <w:color w:val="000000"/>
          <w:lang w:val="en"/>
        </w:rPr>
        <w:t>Jmir Uhealth Mhealth.</w:t>
      </w:r>
      <w:r w:rsidRPr="00B53DF4">
        <w:rPr>
          <w:lang w:val="en"/>
        </w:rPr>
        <w:t xml:space="preserve">  </w:t>
      </w:r>
      <w:r w:rsidRPr="00B53DF4">
        <w:rPr>
          <w:color w:val="000000"/>
          <w:lang w:val="en"/>
        </w:rPr>
        <w:t xml:space="preserve">2020; </w:t>
      </w:r>
      <w:r w:rsidRPr="00B53DF4">
        <w:rPr>
          <w:color w:val="000000"/>
          <w:shd w:val="clear" w:color="auto" w:fill="FFFFFF"/>
        </w:rPr>
        <w:t>17(7): 2573.</w:t>
      </w:r>
    </w:p>
    <w:p w14:paraId="45C42A2E" w14:textId="68A66F13" w:rsidR="00ED1E75" w:rsidRPr="00B53DF4" w:rsidRDefault="00ED1E75" w:rsidP="00A2292D">
      <w:pPr>
        <w:pStyle w:val="ListParagraph"/>
        <w:numPr>
          <w:ilvl w:val="0"/>
          <w:numId w:val="7"/>
        </w:numPr>
        <w:jc w:val="both"/>
        <w:rPr>
          <w:color w:val="000000"/>
        </w:rPr>
      </w:pPr>
      <w:r w:rsidRPr="00B53DF4">
        <w:rPr>
          <w:color w:val="000000"/>
          <w:lang w:val="en"/>
        </w:rPr>
        <w:t xml:space="preserve"> </w:t>
      </w:r>
      <w:r w:rsidR="00BA1678" w:rsidRPr="00B53DF4">
        <w:rPr>
          <w:noProof/>
        </w:rPr>
        <w:t>Kirwan</w:t>
      </w:r>
      <w:r w:rsidR="008A294F">
        <w:rPr>
          <w:noProof/>
        </w:rPr>
        <w:t xml:space="preserve"> </w:t>
      </w:r>
      <w:r w:rsidR="00BA1678" w:rsidRPr="00B53DF4">
        <w:rPr>
          <w:noProof/>
        </w:rPr>
        <w:t>M, Vandelanotte</w:t>
      </w:r>
      <w:r w:rsidR="008A294F">
        <w:rPr>
          <w:noProof/>
        </w:rPr>
        <w:t xml:space="preserve"> </w:t>
      </w:r>
      <w:r w:rsidR="00BA1678" w:rsidRPr="00B53DF4">
        <w:rPr>
          <w:noProof/>
        </w:rPr>
        <w:t>C, Fenning A</w:t>
      </w:r>
      <w:r w:rsidR="008A294F">
        <w:rPr>
          <w:noProof/>
        </w:rPr>
        <w:t xml:space="preserve">, </w:t>
      </w:r>
      <w:r w:rsidR="00BA1678" w:rsidRPr="00B53DF4">
        <w:rPr>
          <w:noProof/>
        </w:rPr>
        <w:t>Duncan</w:t>
      </w:r>
      <w:r w:rsidR="008A294F">
        <w:rPr>
          <w:noProof/>
        </w:rPr>
        <w:t xml:space="preserve"> </w:t>
      </w:r>
      <w:r w:rsidR="00BA1678" w:rsidRPr="00B53DF4">
        <w:rPr>
          <w:noProof/>
        </w:rPr>
        <w:t xml:space="preserve">MJ. Diabetes self-management smartphone application for adults with type 1 diabetes: Randomized controlled trial. </w:t>
      </w:r>
      <w:r w:rsidR="00BA1678" w:rsidRPr="00B53DF4">
        <w:rPr>
          <w:iCs/>
          <w:noProof/>
        </w:rPr>
        <w:t>J. Med. Internet Res.</w:t>
      </w:r>
      <w:r w:rsidR="00BA1678" w:rsidRPr="00B53DF4">
        <w:rPr>
          <w:noProof/>
        </w:rPr>
        <w:t xml:space="preserve"> 2013; </w:t>
      </w:r>
      <w:r w:rsidR="00BA1678" w:rsidRPr="00B53DF4">
        <w:rPr>
          <w:bCs/>
          <w:noProof/>
        </w:rPr>
        <w:t>15</w:t>
      </w:r>
      <w:r w:rsidR="00BA1678" w:rsidRPr="00B53DF4">
        <w:rPr>
          <w:noProof/>
        </w:rPr>
        <w:t>, 0–14</w:t>
      </w:r>
    </w:p>
    <w:p w14:paraId="66F083D2" w14:textId="44D9F845" w:rsidR="00BA1678" w:rsidRPr="00B53DF4" w:rsidRDefault="00BA1678" w:rsidP="00A2292D">
      <w:pPr>
        <w:pStyle w:val="ListParagraph"/>
        <w:numPr>
          <w:ilvl w:val="0"/>
          <w:numId w:val="7"/>
        </w:numPr>
        <w:spacing w:before="100" w:beforeAutospacing="1" w:after="100" w:afterAutospacing="1"/>
        <w:jc w:val="both"/>
      </w:pPr>
      <w:r w:rsidRPr="00B53DF4">
        <w:rPr>
          <w:noProof/>
        </w:rPr>
        <w:t>Holmen</w:t>
      </w:r>
      <w:r w:rsidR="008A294F">
        <w:rPr>
          <w:noProof/>
        </w:rPr>
        <w:t xml:space="preserve"> H</w:t>
      </w:r>
      <w:r w:rsidRPr="00B53DF4">
        <w:rPr>
          <w:noProof/>
        </w:rPr>
        <w:t>, Torbjørnsen</w:t>
      </w:r>
      <w:r w:rsidR="008A294F">
        <w:rPr>
          <w:noProof/>
        </w:rPr>
        <w:t xml:space="preserve"> A</w:t>
      </w:r>
      <w:r w:rsidRPr="00B53DF4">
        <w:rPr>
          <w:noProof/>
        </w:rPr>
        <w:t>,</w:t>
      </w:r>
      <w:r w:rsidR="008A294F">
        <w:rPr>
          <w:noProof/>
        </w:rPr>
        <w:t xml:space="preserve"> </w:t>
      </w:r>
      <w:r w:rsidRPr="00B53DF4">
        <w:rPr>
          <w:noProof/>
        </w:rPr>
        <w:t>Wahl</w:t>
      </w:r>
      <w:r w:rsidR="008A294F">
        <w:rPr>
          <w:noProof/>
        </w:rPr>
        <w:t xml:space="preserve"> AK</w:t>
      </w:r>
      <w:r w:rsidRPr="00B53DF4">
        <w:rPr>
          <w:noProof/>
        </w:rPr>
        <w:t>,  Jenum</w:t>
      </w:r>
      <w:r w:rsidR="008A294F">
        <w:rPr>
          <w:noProof/>
        </w:rPr>
        <w:t xml:space="preserve"> AK</w:t>
      </w:r>
      <w:r w:rsidRPr="00B53DF4">
        <w:rPr>
          <w:noProof/>
        </w:rPr>
        <w:t>, Småstuen</w:t>
      </w:r>
      <w:r w:rsidR="008A294F">
        <w:rPr>
          <w:noProof/>
        </w:rPr>
        <w:t xml:space="preserve"> MC</w:t>
      </w:r>
      <w:r w:rsidRPr="00B53DF4">
        <w:rPr>
          <w:noProof/>
        </w:rPr>
        <w:t>, Årsand</w:t>
      </w:r>
      <w:r w:rsidR="008A294F">
        <w:rPr>
          <w:noProof/>
        </w:rPr>
        <w:t xml:space="preserve"> E</w:t>
      </w:r>
      <w:r w:rsidRPr="00B53DF4">
        <w:rPr>
          <w:noProof/>
        </w:rPr>
        <w:t xml:space="preserve">,  </w:t>
      </w:r>
      <w:r w:rsidR="008A294F">
        <w:rPr>
          <w:noProof/>
        </w:rPr>
        <w:t xml:space="preserve">et.al. </w:t>
      </w:r>
      <w:r w:rsidRPr="00B53DF4">
        <w:rPr>
          <w:noProof/>
        </w:rPr>
        <w:t xml:space="preserve"> Mobile Health Intervention for Self-Management and Lifestyle Change for Persons With Type 2 Diabetes, Part 2: One-Year Results From the Norwegian Randomized Controlled Trial RENEWING HEALTH. </w:t>
      </w:r>
      <w:r w:rsidRPr="00B53DF4">
        <w:rPr>
          <w:iCs/>
          <w:noProof/>
        </w:rPr>
        <w:t>JMIR Mhealth Uhealth. 2014</w:t>
      </w:r>
      <w:r w:rsidRPr="00B53DF4">
        <w:rPr>
          <w:noProof/>
        </w:rPr>
        <w:t xml:space="preserve">; </w:t>
      </w:r>
      <w:r w:rsidRPr="00B53DF4">
        <w:rPr>
          <w:bCs/>
          <w:noProof/>
        </w:rPr>
        <w:t>2</w:t>
      </w:r>
      <w:r w:rsidRPr="00B53DF4">
        <w:rPr>
          <w:noProof/>
        </w:rPr>
        <w:t>, e57</w:t>
      </w:r>
    </w:p>
    <w:p w14:paraId="40E5DB15" w14:textId="73CD4445" w:rsidR="00BA1678" w:rsidRPr="00B53DF4" w:rsidRDefault="00BA1678" w:rsidP="00A2292D">
      <w:pPr>
        <w:pStyle w:val="ListParagraph"/>
        <w:numPr>
          <w:ilvl w:val="0"/>
          <w:numId w:val="7"/>
        </w:numPr>
        <w:spacing w:before="100" w:beforeAutospacing="1" w:after="100" w:afterAutospacing="1"/>
        <w:jc w:val="both"/>
      </w:pPr>
      <w:r w:rsidRPr="00B53DF4">
        <w:rPr>
          <w:noProof/>
        </w:rPr>
        <w:t>Sittig</w:t>
      </w:r>
      <w:r w:rsidR="008A294F">
        <w:rPr>
          <w:noProof/>
        </w:rPr>
        <w:t xml:space="preserve"> S</w:t>
      </w:r>
      <w:r w:rsidRPr="00B53DF4">
        <w:rPr>
          <w:noProof/>
        </w:rPr>
        <w:t>, Wang</w:t>
      </w:r>
      <w:r w:rsidR="008A294F">
        <w:rPr>
          <w:noProof/>
        </w:rPr>
        <w:t xml:space="preserve"> J</w:t>
      </w:r>
      <w:r w:rsidRPr="00B53DF4">
        <w:rPr>
          <w:noProof/>
        </w:rPr>
        <w:t>, Iyengar</w:t>
      </w:r>
      <w:r w:rsidR="008A294F">
        <w:rPr>
          <w:noProof/>
        </w:rPr>
        <w:t xml:space="preserve"> S</w:t>
      </w:r>
      <w:r w:rsidRPr="00B53DF4">
        <w:rPr>
          <w:noProof/>
        </w:rPr>
        <w:t>, Myneni</w:t>
      </w:r>
      <w:r w:rsidR="008A294F">
        <w:rPr>
          <w:noProof/>
        </w:rPr>
        <w:t xml:space="preserve"> S</w:t>
      </w:r>
      <w:r w:rsidRPr="00B53DF4">
        <w:rPr>
          <w:noProof/>
        </w:rPr>
        <w:t>,</w:t>
      </w:r>
      <w:r w:rsidR="008A294F">
        <w:rPr>
          <w:noProof/>
        </w:rPr>
        <w:t xml:space="preserve"> </w:t>
      </w:r>
      <w:r w:rsidRPr="00B53DF4">
        <w:rPr>
          <w:noProof/>
        </w:rPr>
        <w:t>F</w:t>
      </w:r>
      <w:r w:rsidR="008A294F">
        <w:rPr>
          <w:noProof/>
        </w:rPr>
        <w:t>ranklin A</w:t>
      </w:r>
      <w:r w:rsidRPr="00B53DF4">
        <w:rPr>
          <w:noProof/>
        </w:rPr>
        <w:t xml:space="preserve">. Incorporating Behavioral Trigger Messages Into a Mobile Health App for Chronic Disease Management: Randomized Clinical Feasibility Trial in Diabetes. </w:t>
      </w:r>
      <w:r w:rsidRPr="00B53DF4">
        <w:rPr>
          <w:iCs/>
          <w:noProof/>
        </w:rPr>
        <w:t>JMIR Mhealth Uhealth.</w:t>
      </w:r>
      <w:r w:rsidRPr="00B53DF4">
        <w:rPr>
          <w:noProof/>
        </w:rPr>
        <w:t xml:space="preserve"> 2020; </w:t>
      </w:r>
      <w:r w:rsidRPr="00B53DF4">
        <w:rPr>
          <w:bCs/>
          <w:noProof/>
        </w:rPr>
        <w:t>8</w:t>
      </w:r>
      <w:r w:rsidRPr="00B53DF4">
        <w:rPr>
          <w:noProof/>
        </w:rPr>
        <w:t>, e15927.</w:t>
      </w:r>
    </w:p>
    <w:p w14:paraId="5FB0E6A5" w14:textId="3396F29A" w:rsidR="00ED1E75" w:rsidRPr="00B53DF4" w:rsidRDefault="00ED1E75" w:rsidP="00A2292D">
      <w:pPr>
        <w:pStyle w:val="ListParagraph"/>
        <w:numPr>
          <w:ilvl w:val="0"/>
          <w:numId w:val="7"/>
        </w:numPr>
        <w:spacing w:before="100" w:beforeAutospacing="1" w:after="100" w:afterAutospacing="1"/>
        <w:jc w:val="both"/>
      </w:pPr>
      <w:r w:rsidRPr="00B53DF4">
        <w:rPr>
          <w:color w:val="000000"/>
          <w:shd w:val="clear" w:color="auto" w:fill="FFFFFF"/>
          <w:lang w:val="en"/>
        </w:rPr>
        <w:t>Waki K, Fujita H, Uchimura Y, Omae K, Armaaki E, Kato S, et al. DialBetics: A Novel Smartphone-based Self-management Support System for Type 2 Diabetes Patients. </w:t>
      </w:r>
      <w:r w:rsidRPr="00B53DF4">
        <w:rPr>
          <w:color w:val="000000"/>
          <w:lang w:val="en"/>
        </w:rPr>
        <w:t xml:space="preserve">J Diabetes Sci Technol. 2014; 8 (2): 209 – 215. </w:t>
      </w:r>
    </w:p>
    <w:p w14:paraId="1A08F8AE" w14:textId="6A2FDEB4" w:rsidR="00BA1678" w:rsidRPr="007359BA" w:rsidRDefault="00BA1678" w:rsidP="00A2292D">
      <w:pPr>
        <w:pStyle w:val="ListParagraph"/>
        <w:numPr>
          <w:ilvl w:val="0"/>
          <w:numId w:val="7"/>
        </w:numPr>
        <w:jc w:val="both"/>
      </w:pPr>
      <w:r w:rsidRPr="007359BA">
        <w:rPr>
          <w:noProof/>
        </w:rPr>
        <w:t>Wang</w:t>
      </w:r>
      <w:r w:rsidR="00B53DF4">
        <w:rPr>
          <w:noProof/>
        </w:rPr>
        <w:t xml:space="preserve"> J</w:t>
      </w:r>
      <w:r w:rsidRPr="007359BA">
        <w:rPr>
          <w:noProof/>
        </w:rPr>
        <w:t>, Cai</w:t>
      </w:r>
      <w:r w:rsidR="00B53DF4">
        <w:rPr>
          <w:noProof/>
        </w:rPr>
        <w:t xml:space="preserve"> C</w:t>
      </w:r>
      <w:r w:rsidRPr="007359BA">
        <w:rPr>
          <w:noProof/>
        </w:rPr>
        <w:t xml:space="preserve">, </w:t>
      </w:r>
      <w:r w:rsidR="00B53DF4">
        <w:rPr>
          <w:noProof/>
        </w:rPr>
        <w:t xml:space="preserve">Padhye N, Orlander P, Phillip O, Zare M. </w:t>
      </w:r>
      <w:r w:rsidRPr="007359BA">
        <w:rPr>
          <w:noProof/>
        </w:rPr>
        <w:t xml:space="preserve">Behavioral Lifestyle Intervention Enhanced With Multiple-Behavior Self-Monitoring Using Mobile and Connected Tools for Underserved Individuals With Type 2 Diabetes and Comorbid </w:t>
      </w:r>
      <w:r w:rsidRPr="007359BA">
        <w:rPr>
          <w:noProof/>
        </w:rPr>
        <w:lastRenderedPageBreak/>
        <w:t xml:space="preserve">Overweight or Obesity: Pilot Comparative Effectiveness Trial. </w:t>
      </w:r>
      <w:r w:rsidRPr="007359BA">
        <w:rPr>
          <w:iCs/>
          <w:noProof/>
        </w:rPr>
        <w:t>JMIR Mhealth Uhealth.2018;</w:t>
      </w:r>
      <w:r w:rsidRPr="007359BA">
        <w:rPr>
          <w:noProof/>
        </w:rPr>
        <w:t xml:space="preserve"> </w:t>
      </w:r>
      <w:r w:rsidRPr="00B53DF4">
        <w:rPr>
          <w:bCs/>
          <w:noProof/>
        </w:rPr>
        <w:t>6</w:t>
      </w:r>
      <w:r w:rsidRPr="007359BA">
        <w:rPr>
          <w:noProof/>
        </w:rPr>
        <w:t>, e92 .</w:t>
      </w:r>
    </w:p>
    <w:p w14:paraId="66326F54" w14:textId="53250EFE" w:rsidR="00ED1E75" w:rsidRPr="007359BA" w:rsidRDefault="006E2530" w:rsidP="00A2292D">
      <w:pPr>
        <w:pStyle w:val="ListParagraph"/>
        <w:numPr>
          <w:ilvl w:val="0"/>
          <w:numId w:val="7"/>
        </w:numPr>
        <w:jc w:val="both"/>
      </w:pPr>
      <w:r w:rsidRPr="007359BA">
        <w:rPr>
          <w:noProof/>
        </w:rPr>
        <w:t>Agarwal</w:t>
      </w:r>
      <w:r w:rsidR="00A36DA2">
        <w:rPr>
          <w:noProof/>
        </w:rPr>
        <w:t xml:space="preserve"> P</w:t>
      </w:r>
      <w:r w:rsidRPr="007359BA">
        <w:rPr>
          <w:noProof/>
        </w:rPr>
        <w:t>, Mukerji</w:t>
      </w:r>
      <w:r w:rsidR="00A36DA2">
        <w:rPr>
          <w:noProof/>
        </w:rPr>
        <w:t xml:space="preserve"> G</w:t>
      </w:r>
      <w:r w:rsidRPr="007359BA">
        <w:rPr>
          <w:noProof/>
        </w:rPr>
        <w:t xml:space="preserve">, </w:t>
      </w:r>
      <w:r w:rsidR="00A36DA2">
        <w:rPr>
          <w:noProof/>
        </w:rPr>
        <w:t xml:space="preserve">Desveaux L, Ivers NM, </w:t>
      </w:r>
      <w:r w:rsidRPr="007359BA">
        <w:rPr>
          <w:noProof/>
        </w:rPr>
        <w:t>Bhatia</w:t>
      </w:r>
      <w:r w:rsidR="00A36DA2">
        <w:rPr>
          <w:noProof/>
        </w:rPr>
        <w:t xml:space="preserve"> O</w:t>
      </w:r>
      <w:r w:rsidRPr="007359BA">
        <w:rPr>
          <w:noProof/>
        </w:rPr>
        <w:t xml:space="preserve">, </w:t>
      </w:r>
      <w:r w:rsidR="00A36DA2">
        <w:rPr>
          <w:noProof/>
        </w:rPr>
        <w:t>Hensel JM</w:t>
      </w:r>
      <w:r w:rsidRPr="007359BA">
        <w:rPr>
          <w:noProof/>
        </w:rPr>
        <w:t xml:space="preserve">. Mobile App for Improved Self-Management of Type 2 Diabetes: Multicenter Pragmatic Randomized Controlled Trial. </w:t>
      </w:r>
      <w:r w:rsidRPr="007359BA">
        <w:rPr>
          <w:iCs/>
          <w:noProof/>
        </w:rPr>
        <w:t>JMIR Mhealth Uhealth. 2019;</w:t>
      </w:r>
      <w:r w:rsidRPr="007359BA">
        <w:rPr>
          <w:noProof/>
        </w:rPr>
        <w:t xml:space="preserve"> </w:t>
      </w:r>
      <w:r w:rsidRPr="00F2143E">
        <w:rPr>
          <w:bCs/>
          <w:noProof/>
        </w:rPr>
        <w:t>7</w:t>
      </w:r>
      <w:r w:rsidRPr="007359BA">
        <w:rPr>
          <w:noProof/>
        </w:rPr>
        <w:t>, e10321</w:t>
      </w:r>
    </w:p>
    <w:p w14:paraId="68A4A81A" w14:textId="2C500B72" w:rsidR="0099535C" w:rsidRPr="00B53DF4" w:rsidRDefault="0099535C" w:rsidP="00A2292D">
      <w:pPr>
        <w:pStyle w:val="ListParagraph"/>
        <w:numPr>
          <w:ilvl w:val="0"/>
          <w:numId w:val="7"/>
        </w:numPr>
        <w:spacing w:before="100" w:beforeAutospacing="1" w:after="100" w:afterAutospacing="1"/>
        <w:jc w:val="both"/>
      </w:pPr>
      <w:r w:rsidRPr="007359BA">
        <w:rPr>
          <w:noProof/>
        </w:rPr>
        <w:t>Kim</w:t>
      </w:r>
      <w:r w:rsidR="008A294F">
        <w:rPr>
          <w:noProof/>
        </w:rPr>
        <w:t xml:space="preserve"> </w:t>
      </w:r>
      <w:r w:rsidRPr="007359BA">
        <w:rPr>
          <w:noProof/>
        </w:rPr>
        <w:t>H</w:t>
      </w:r>
      <w:r w:rsidR="008A294F">
        <w:rPr>
          <w:noProof/>
        </w:rPr>
        <w:t xml:space="preserve">, Choi W, Baek EK, KIM YA, Yang SJ, Choi IY, et al. </w:t>
      </w:r>
      <w:r w:rsidRPr="007359BA">
        <w:rPr>
          <w:noProof/>
        </w:rPr>
        <w:t xml:space="preserve">Efficacy of the smartphone-based glucose management application stratified by user satisfaction. </w:t>
      </w:r>
      <w:r w:rsidRPr="007359BA">
        <w:rPr>
          <w:iCs/>
          <w:noProof/>
        </w:rPr>
        <w:t>Diabetes Metab. J. 2014;</w:t>
      </w:r>
      <w:r w:rsidRPr="007359BA">
        <w:rPr>
          <w:noProof/>
        </w:rPr>
        <w:t xml:space="preserve"> </w:t>
      </w:r>
      <w:r w:rsidRPr="00B53DF4">
        <w:rPr>
          <w:bCs/>
          <w:noProof/>
        </w:rPr>
        <w:t>38</w:t>
      </w:r>
      <w:r w:rsidRPr="00B53DF4">
        <w:rPr>
          <w:noProof/>
        </w:rPr>
        <w:t>, 204–210</w:t>
      </w:r>
    </w:p>
    <w:p w14:paraId="33172A1B" w14:textId="2B2D407D" w:rsidR="009E1560" w:rsidRPr="00B53DF4" w:rsidRDefault="009E1560" w:rsidP="00A2292D">
      <w:pPr>
        <w:pStyle w:val="ListParagraph"/>
        <w:numPr>
          <w:ilvl w:val="0"/>
          <w:numId w:val="7"/>
        </w:numPr>
        <w:jc w:val="both"/>
        <w:rPr>
          <w:iCs/>
        </w:rPr>
      </w:pPr>
      <w:r w:rsidRPr="00B53DF4">
        <w:rPr>
          <w:noProof/>
        </w:rPr>
        <w:t>Quinn</w:t>
      </w:r>
      <w:r w:rsidR="008A294F">
        <w:rPr>
          <w:noProof/>
        </w:rPr>
        <w:t xml:space="preserve"> </w:t>
      </w:r>
      <w:r w:rsidRPr="00B53DF4">
        <w:rPr>
          <w:noProof/>
        </w:rPr>
        <w:t>CC</w:t>
      </w:r>
      <w:r w:rsidR="008A294F">
        <w:rPr>
          <w:noProof/>
        </w:rPr>
        <w:t>, Shardell MD, Terrin ML, Bar</w:t>
      </w:r>
      <w:r w:rsidR="002E5A91">
        <w:rPr>
          <w:noProof/>
        </w:rPr>
        <w:t xml:space="preserve">r </w:t>
      </w:r>
      <w:r w:rsidR="008A294F">
        <w:rPr>
          <w:noProof/>
        </w:rPr>
        <w:t>EA</w:t>
      </w:r>
      <w:r w:rsidR="002E5A91">
        <w:rPr>
          <w:noProof/>
        </w:rPr>
        <w:t xml:space="preserve">, Ballew SH, Gruber AL. </w:t>
      </w:r>
      <w:r w:rsidRPr="00B53DF4">
        <w:rPr>
          <w:noProof/>
        </w:rPr>
        <w:t xml:space="preserve">Cluster-randomized trial of a mobile phone personalized behavioral intervention for blood glucose control. </w:t>
      </w:r>
      <w:r w:rsidRPr="00B53DF4">
        <w:rPr>
          <w:iCs/>
          <w:noProof/>
        </w:rPr>
        <w:t>Diabetes Care</w:t>
      </w:r>
      <w:r w:rsidRPr="00B53DF4">
        <w:rPr>
          <w:noProof/>
        </w:rPr>
        <w:t xml:space="preserve">. 2011; </w:t>
      </w:r>
      <w:r w:rsidRPr="00B53DF4">
        <w:rPr>
          <w:bCs/>
          <w:noProof/>
        </w:rPr>
        <w:t>34</w:t>
      </w:r>
      <w:r w:rsidRPr="00B53DF4">
        <w:rPr>
          <w:noProof/>
        </w:rPr>
        <w:t>, 1934–1942.</w:t>
      </w:r>
    </w:p>
    <w:p w14:paraId="0DC9E043" w14:textId="4D5AA69F" w:rsidR="009E1560" w:rsidRPr="00B53DF4" w:rsidRDefault="009E1560" w:rsidP="00A2292D">
      <w:pPr>
        <w:pStyle w:val="ListParagraph"/>
        <w:numPr>
          <w:ilvl w:val="0"/>
          <w:numId w:val="7"/>
        </w:numPr>
        <w:spacing w:before="100" w:beforeAutospacing="1" w:after="100" w:afterAutospacing="1"/>
        <w:jc w:val="both"/>
        <w:outlineLvl w:val="0"/>
        <w:rPr>
          <w:bCs/>
          <w:color w:val="212121"/>
          <w:kern w:val="36"/>
        </w:rPr>
      </w:pPr>
      <w:r w:rsidRPr="00B53DF4">
        <w:rPr>
          <w:noProof/>
        </w:rPr>
        <w:t>T</w:t>
      </w:r>
      <w:r w:rsidR="002E5A91">
        <w:rPr>
          <w:noProof/>
        </w:rPr>
        <w:t xml:space="preserve">avsanli </w:t>
      </w:r>
      <w:r w:rsidRPr="00B53DF4">
        <w:rPr>
          <w:noProof/>
        </w:rPr>
        <w:t>NG, K</w:t>
      </w:r>
      <w:r w:rsidR="002E5A91">
        <w:rPr>
          <w:noProof/>
        </w:rPr>
        <w:t xml:space="preserve">aradokavan </w:t>
      </w:r>
      <w:r w:rsidRPr="00B53DF4">
        <w:rPr>
          <w:noProof/>
        </w:rPr>
        <w:t>A</w:t>
      </w:r>
      <w:r w:rsidR="002E5A91">
        <w:rPr>
          <w:noProof/>
        </w:rPr>
        <w:t xml:space="preserve">, </w:t>
      </w:r>
      <w:r w:rsidRPr="00B53DF4">
        <w:rPr>
          <w:noProof/>
        </w:rPr>
        <w:t>S</w:t>
      </w:r>
      <w:r w:rsidR="002E5A91">
        <w:rPr>
          <w:noProof/>
        </w:rPr>
        <w:t>aygili F</w:t>
      </w:r>
      <w:r w:rsidRPr="00B53DF4">
        <w:rPr>
          <w:noProof/>
        </w:rPr>
        <w:t xml:space="preserve">. The use of videophone technology (telenursing) in the glycaemic control of diabetic patients: a randomized controlled trial. </w:t>
      </w:r>
      <w:r w:rsidRPr="00B53DF4">
        <w:rPr>
          <w:iCs/>
          <w:noProof/>
        </w:rPr>
        <w:t>J. Diabetes Res. Clin. Metab. 2013;</w:t>
      </w:r>
      <w:r w:rsidRPr="00B53DF4">
        <w:rPr>
          <w:noProof/>
        </w:rPr>
        <w:t xml:space="preserve"> </w:t>
      </w:r>
      <w:r w:rsidRPr="00B53DF4">
        <w:rPr>
          <w:bCs/>
          <w:noProof/>
        </w:rPr>
        <w:t>2</w:t>
      </w:r>
      <w:r w:rsidRPr="00B53DF4">
        <w:rPr>
          <w:noProof/>
        </w:rPr>
        <w:t>, 1</w:t>
      </w:r>
    </w:p>
    <w:p w14:paraId="265F0A04" w14:textId="4F2F7DCE" w:rsidR="009E1560" w:rsidRPr="00B53DF4" w:rsidRDefault="006B2848" w:rsidP="00A2292D">
      <w:pPr>
        <w:pStyle w:val="NormalWeb"/>
        <w:numPr>
          <w:ilvl w:val="0"/>
          <w:numId w:val="7"/>
        </w:numPr>
        <w:jc w:val="both"/>
      </w:pPr>
      <w:r>
        <w:rPr>
          <w:noProof/>
        </w:rPr>
        <w:t xml:space="preserve"> </w:t>
      </w:r>
      <w:r w:rsidRPr="003D556C">
        <w:rPr>
          <w:bCs/>
          <w:color w:val="212121"/>
          <w:kern w:val="36"/>
          <w:lang w:val="en"/>
        </w:rPr>
        <w:t>Gatwood J, Balkrishan R, Erickson Steven, An C</w:t>
      </w:r>
      <w:r>
        <w:rPr>
          <w:bCs/>
          <w:color w:val="212121"/>
          <w:kern w:val="36"/>
          <w:lang w:val="en"/>
        </w:rPr>
        <w:t>L</w:t>
      </w:r>
      <w:r w:rsidRPr="003D556C">
        <w:rPr>
          <w:bCs/>
          <w:color w:val="212121"/>
          <w:kern w:val="36"/>
          <w:lang w:val="en"/>
        </w:rPr>
        <w:t xml:space="preserve">, Piette JD. Farris K. </w:t>
      </w:r>
      <w:r>
        <w:rPr>
          <w:noProof/>
        </w:rPr>
        <w:t xml:space="preserve"> </w:t>
      </w:r>
      <w:r w:rsidR="009E1560" w:rsidRPr="00B53DF4">
        <w:rPr>
          <w:noProof/>
        </w:rPr>
        <w:t xml:space="preserve">The impact of tailored text messages on health beliefs and medication adherence in adults with diabetes: A randomized pilot study. </w:t>
      </w:r>
      <w:r w:rsidR="009E1560" w:rsidRPr="00B53DF4">
        <w:rPr>
          <w:iCs/>
          <w:noProof/>
        </w:rPr>
        <w:t>Res. Soc. Adm. Pharm.</w:t>
      </w:r>
      <w:r w:rsidR="009E1560" w:rsidRPr="00B53DF4">
        <w:rPr>
          <w:noProof/>
        </w:rPr>
        <w:t xml:space="preserve"> 2016; </w:t>
      </w:r>
      <w:r w:rsidR="009E1560" w:rsidRPr="00B53DF4">
        <w:rPr>
          <w:bCs/>
          <w:noProof/>
        </w:rPr>
        <w:t>12</w:t>
      </w:r>
      <w:r w:rsidR="009E1560" w:rsidRPr="00B53DF4">
        <w:rPr>
          <w:noProof/>
        </w:rPr>
        <w:t>, 130–140</w:t>
      </w:r>
    </w:p>
    <w:p w14:paraId="2F6C865B" w14:textId="60A96498" w:rsidR="009E1560" w:rsidRPr="00B53DF4" w:rsidRDefault="006B2848" w:rsidP="00A2292D">
      <w:pPr>
        <w:pStyle w:val="ListParagraph"/>
        <w:numPr>
          <w:ilvl w:val="0"/>
          <w:numId w:val="7"/>
        </w:numPr>
        <w:jc w:val="both"/>
        <w:rPr>
          <w:color w:val="000000" w:themeColor="text1"/>
        </w:rPr>
      </w:pPr>
      <w:r>
        <w:rPr>
          <w:lang w:val="en"/>
        </w:rPr>
        <w:t>Ve</w:t>
      </w:r>
      <w:r w:rsidRPr="003D556C">
        <w:rPr>
          <w:lang w:val="en"/>
        </w:rPr>
        <w:t>hi J, Isern R, Parcerisas A, Calm R, Contreras I</w:t>
      </w:r>
      <w:r w:rsidR="009E1560" w:rsidRPr="00B53DF4">
        <w:rPr>
          <w:noProof/>
        </w:rPr>
        <w:t xml:space="preserve">. Impact of use frequency of a mobile diabetes management app on blood glucose control: Evaluation study. </w:t>
      </w:r>
      <w:r w:rsidR="009E1560" w:rsidRPr="00B53DF4">
        <w:rPr>
          <w:iCs/>
          <w:noProof/>
        </w:rPr>
        <w:t>J. Med. Internet Res.</w:t>
      </w:r>
      <w:r w:rsidR="009E1560" w:rsidRPr="00B53DF4">
        <w:rPr>
          <w:noProof/>
        </w:rPr>
        <w:t xml:space="preserve"> 2019; </w:t>
      </w:r>
      <w:r w:rsidR="009E1560" w:rsidRPr="00B53DF4">
        <w:rPr>
          <w:bCs/>
          <w:noProof/>
        </w:rPr>
        <w:t>21</w:t>
      </w:r>
      <w:r w:rsidR="009E1560" w:rsidRPr="00B53DF4">
        <w:rPr>
          <w:noProof/>
        </w:rPr>
        <w:t>, 1–9.</w:t>
      </w:r>
    </w:p>
    <w:p w14:paraId="74742683" w14:textId="5A5FC358" w:rsidR="00ED1E75" w:rsidRPr="00B53DF4" w:rsidRDefault="00ED1E75" w:rsidP="00A2292D">
      <w:pPr>
        <w:pStyle w:val="ListParagraph"/>
        <w:numPr>
          <w:ilvl w:val="0"/>
          <w:numId w:val="7"/>
        </w:numPr>
        <w:jc w:val="both"/>
        <w:rPr>
          <w:rStyle w:val="Hyperlink"/>
          <w:color w:val="000000" w:themeColor="text1"/>
          <w:u w:val="none"/>
        </w:rPr>
      </w:pPr>
      <w:r w:rsidRPr="00B53DF4">
        <w:rPr>
          <w:color w:val="000000" w:themeColor="text1"/>
          <w:lang w:val="en"/>
        </w:rPr>
        <w:t xml:space="preserve">Zhang L, </w:t>
      </w:r>
      <w:r w:rsidR="006B2848">
        <w:rPr>
          <w:color w:val="000000" w:themeColor="text1"/>
          <w:lang w:val="en"/>
        </w:rPr>
        <w:t>X</w:t>
      </w:r>
      <w:r w:rsidRPr="00B53DF4">
        <w:rPr>
          <w:color w:val="000000" w:themeColor="text1"/>
          <w:lang w:val="en"/>
        </w:rPr>
        <w:t>ingxing</w:t>
      </w:r>
      <w:r w:rsidR="006B2848">
        <w:rPr>
          <w:color w:val="000000" w:themeColor="text1"/>
          <w:lang w:val="en"/>
        </w:rPr>
        <w:t xml:space="preserve"> H</w:t>
      </w:r>
      <w:r w:rsidRPr="00B53DF4">
        <w:rPr>
          <w:color w:val="000000" w:themeColor="text1"/>
          <w:lang w:val="en"/>
        </w:rPr>
        <w:t>, Yun</w:t>
      </w:r>
      <w:r w:rsidR="006B2848">
        <w:rPr>
          <w:color w:val="000000" w:themeColor="text1"/>
          <w:lang w:val="en"/>
        </w:rPr>
        <w:t xml:space="preserve"> SY, </w:t>
      </w:r>
      <w:r w:rsidRPr="00B53DF4">
        <w:rPr>
          <w:color w:val="000000" w:themeColor="text1"/>
          <w:lang w:val="en"/>
        </w:rPr>
        <w:t xml:space="preserve">Haoyong, </w:t>
      </w:r>
      <w:r w:rsidR="006B2848">
        <w:rPr>
          <w:color w:val="000000" w:themeColor="text1"/>
          <w:lang w:val="en"/>
        </w:rPr>
        <w:t>J</w:t>
      </w:r>
      <w:r w:rsidRPr="00B53DF4">
        <w:rPr>
          <w:color w:val="000000" w:themeColor="text1"/>
          <w:lang w:val="en"/>
        </w:rPr>
        <w:t>iemin</w:t>
      </w:r>
      <w:r w:rsidR="006B2848">
        <w:rPr>
          <w:color w:val="000000" w:themeColor="text1"/>
          <w:lang w:val="en"/>
        </w:rPr>
        <w:t xml:space="preserve"> P</w:t>
      </w:r>
      <w:r w:rsidRPr="00B53DF4">
        <w:rPr>
          <w:color w:val="000000" w:themeColor="text1"/>
          <w:lang w:val="en"/>
        </w:rPr>
        <w:t>,</w:t>
      </w:r>
      <w:r w:rsidR="006B2848">
        <w:rPr>
          <w:color w:val="000000" w:themeColor="text1"/>
          <w:lang w:val="en"/>
        </w:rPr>
        <w:t xml:space="preserve"> </w:t>
      </w:r>
      <w:r w:rsidRPr="00B53DF4">
        <w:rPr>
          <w:color w:val="000000" w:themeColor="text1"/>
          <w:lang w:val="en"/>
        </w:rPr>
        <w:t>Wei</w:t>
      </w:r>
      <w:r w:rsidR="006B2848">
        <w:rPr>
          <w:color w:val="000000" w:themeColor="text1"/>
          <w:lang w:val="en"/>
        </w:rPr>
        <w:t xml:space="preserve"> Z</w:t>
      </w:r>
      <w:r w:rsidRPr="00B53DF4">
        <w:rPr>
          <w:color w:val="000000" w:themeColor="text1"/>
          <w:lang w:val="en"/>
        </w:rPr>
        <w:t>, Jian</w:t>
      </w:r>
      <w:r w:rsidR="006B2848">
        <w:rPr>
          <w:color w:val="000000" w:themeColor="text1"/>
          <w:lang w:val="en"/>
        </w:rPr>
        <w:t xml:space="preserve"> Z</w:t>
      </w:r>
      <w:r w:rsidRPr="00B53DF4">
        <w:rPr>
          <w:color w:val="000000" w:themeColor="text1"/>
          <w:lang w:val="en"/>
        </w:rPr>
        <w:t xml:space="preserve">, </w:t>
      </w:r>
      <w:r w:rsidR="006B2848">
        <w:rPr>
          <w:color w:val="000000" w:themeColor="text1"/>
          <w:lang w:val="en"/>
        </w:rPr>
        <w:t>Y</w:t>
      </w:r>
      <w:r w:rsidRPr="00B53DF4">
        <w:rPr>
          <w:color w:val="000000" w:themeColor="text1"/>
          <w:lang w:val="en"/>
        </w:rPr>
        <w:t>uqian</w:t>
      </w:r>
      <w:r w:rsidR="006B2848">
        <w:rPr>
          <w:color w:val="000000" w:themeColor="text1"/>
          <w:lang w:val="en"/>
        </w:rPr>
        <w:t xml:space="preserve"> B</w:t>
      </w:r>
      <w:r w:rsidR="006B2848">
        <w:rPr>
          <w:color w:val="5B616B"/>
          <w:lang w:val="en"/>
        </w:rPr>
        <w:t>.</w:t>
      </w:r>
      <w:r w:rsidRPr="00B53DF4">
        <w:rPr>
          <w:color w:val="5B616B"/>
          <w:lang w:val="en"/>
        </w:rPr>
        <w:t xml:space="preserve"> </w:t>
      </w:r>
      <w:r w:rsidRPr="00B53DF4">
        <w:rPr>
          <w:lang w:val="en"/>
        </w:rPr>
        <w:t xml:space="preserve"> Effectiveness of Smartphone App-Based Interactive Management on Glycemic Control in Chinese Patients With Poorly Controlled Diabetes: Randomized controlled Trial</w:t>
      </w:r>
      <w:r w:rsidRPr="00B53DF4">
        <w:rPr>
          <w:color w:val="000000" w:themeColor="text1"/>
          <w:lang w:val="en"/>
        </w:rPr>
        <w:t xml:space="preserve">, J Med Internet Res.  </w:t>
      </w:r>
      <w:r w:rsidRPr="00B53DF4">
        <w:rPr>
          <w:rStyle w:val="cit"/>
          <w:color w:val="000000" w:themeColor="text1"/>
          <w:lang w:val="en"/>
        </w:rPr>
        <w:t xml:space="preserve"> 2019; 21(12): e15401.</w:t>
      </w:r>
      <w:r w:rsidRPr="00B53DF4">
        <w:rPr>
          <w:color w:val="000000" w:themeColor="text1"/>
          <w:lang w:val="en"/>
        </w:rPr>
        <w:t xml:space="preserve">  </w:t>
      </w:r>
    </w:p>
    <w:p w14:paraId="26F671AB" w14:textId="4BECC0DE" w:rsidR="00ED1E75" w:rsidRPr="00B53DF4" w:rsidRDefault="00ED1E75" w:rsidP="00A2292D">
      <w:pPr>
        <w:pStyle w:val="ListParagraph"/>
        <w:numPr>
          <w:ilvl w:val="0"/>
          <w:numId w:val="7"/>
        </w:numPr>
        <w:jc w:val="both"/>
        <w:rPr>
          <w:rStyle w:val="Hyperlink"/>
          <w:color w:val="auto"/>
          <w:u w:val="none"/>
        </w:rPr>
      </w:pPr>
      <w:r w:rsidRPr="00B53DF4">
        <w:rPr>
          <w:color w:val="333333"/>
          <w:shd w:val="clear" w:color="auto" w:fill="FFFFFF"/>
          <w:lang w:val="de-DE"/>
        </w:rPr>
        <w:t>Liang</w:t>
      </w:r>
      <w:r w:rsidR="006B2848">
        <w:rPr>
          <w:color w:val="333333"/>
          <w:shd w:val="clear" w:color="auto" w:fill="FFFFFF"/>
          <w:lang w:val="de-DE"/>
        </w:rPr>
        <w:t xml:space="preserve"> </w:t>
      </w:r>
      <w:r w:rsidRPr="00B53DF4">
        <w:rPr>
          <w:color w:val="333333"/>
          <w:shd w:val="clear" w:color="auto" w:fill="FFFFFF"/>
          <w:lang w:val="de-DE"/>
        </w:rPr>
        <w:t>X, Wang</w:t>
      </w:r>
      <w:r w:rsidR="006B2848">
        <w:rPr>
          <w:color w:val="333333"/>
          <w:shd w:val="clear" w:color="auto" w:fill="FFFFFF"/>
          <w:lang w:val="de-DE"/>
        </w:rPr>
        <w:t xml:space="preserve"> </w:t>
      </w:r>
      <w:r w:rsidRPr="00B53DF4">
        <w:rPr>
          <w:color w:val="333333"/>
          <w:shd w:val="clear" w:color="auto" w:fill="FFFFFF"/>
          <w:lang w:val="de-DE"/>
        </w:rPr>
        <w:t>Q, Yang</w:t>
      </w:r>
      <w:r w:rsidR="006B2848">
        <w:rPr>
          <w:color w:val="333333"/>
          <w:shd w:val="clear" w:color="auto" w:fill="FFFFFF"/>
          <w:lang w:val="de-DE"/>
        </w:rPr>
        <w:t xml:space="preserve"> </w:t>
      </w:r>
      <w:r w:rsidRPr="00B53DF4">
        <w:rPr>
          <w:color w:val="333333"/>
          <w:shd w:val="clear" w:color="auto" w:fill="FFFFFF"/>
          <w:lang w:val="de-DE"/>
        </w:rPr>
        <w:t xml:space="preserve">X. </w:t>
      </w:r>
      <w:r w:rsidRPr="00B53DF4">
        <w:rPr>
          <w:lang w:val="de-DE"/>
        </w:rPr>
        <w:t xml:space="preserve"> </w:t>
      </w:r>
      <w:r w:rsidRPr="00B53DF4">
        <w:rPr>
          <w:rStyle w:val="nlmarticle-title"/>
          <w:color w:val="333333"/>
          <w:lang w:val="en"/>
        </w:rPr>
        <w:t>Effect of mobile phone intervention for diabetes on glycaemic control: A meta-analysis</w:t>
      </w:r>
      <w:r w:rsidRPr="00B53DF4">
        <w:rPr>
          <w:color w:val="333333"/>
          <w:shd w:val="clear" w:color="auto" w:fill="FFFFFF"/>
          <w:lang w:val="en"/>
        </w:rPr>
        <w:t>. Diabet Med.</w:t>
      </w:r>
      <w:r w:rsidRPr="00B53DF4">
        <w:rPr>
          <w:lang w:val="en"/>
        </w:rPr>
        <w:t xml:space="preserve">  </w:t>
      </w:r>
      <w:r w:rsidRPr="00B53DF4">
        <w:rPr>
          <w:rStyle w:val="nlmyear"/>
          <w:color w:val="333333"/>
          <w:lang w:val="en"/>
        </w:rPr>
        <w:t>2011</w:t>
      </w:r>
      <w:r w:rsidRPr="00B53DF4">
        <w:rPr>
          <w:color w:val="333333"/>
          <w:shd w:val="clear" w:color="auto" w:fill="FFFFFF"/>
          <w:lang w:val="en"/>
        </w:rPr>
        <w:t>; 28 (4):</w:t>
      </w:r>
      <w:r w:rsidRPr="00B53DF4">
        <w:rPr>
          <w:rStyle w:val="nlmfpage"/>
          <w:rFonts w:eastAsiaTheme="majorEastAsia"/>
          <w:color w:val="333333"/>
          <w:lang w:val="en"/>
        </w:rPr>
        <w:t>455</w:t>
      </w:r>
      <w:r w:rsidRPr="00B53DF4">
        <w:rPr>
          <w:color w:val="333333"/>
          <w:shd w:val="clear" w:color="auto" w:fill="FFFFFF"/>
          <w:lang w:val="en"/>
        </w:rPr>
        <w:t>-</w:t>
      </w:r>
      <w:r w:rsidRPr="00B53DF4">
        <w:rPr>
          <w:rStyle w:val="nlmlpage"/>
          <w:color w:val="333333"/>
          <w:lang w:val="en"/>
        </w:rPr>
        <w:t>463</w:t>
      </w:r>
      <w:r w:rsidRPr="00B53DF4">
        <w:rPr>
          <w:color w:val="333333"/>
          <w:shd w:val="clear" w:color="auto" w:fill="FFFFFF"/>
          <w:lang w:val="en"/>
        </w:rPr>
        <w:t>.</w:t>
      </w:r>
      <w:r w:rsidRPr="00B53DF4">
        <w:rPr>
          <w:lang w:val="en"/>
        </w:rPr>
        <w:t xml:space="preserve">  </w:t>
      </w:r>
    </w:p>
    <w:p w14:paraId="57736D2F" w14:textId="18771A3A" w:rsidR="00ED1E75" w:rsidRPr="00B53DF4" w:rsidRDefault="00ED1E75" w:rsidP="00A2292D">
      <w:pPr>
        <w:pStyle w:val="ListParagraph"/>
        <w:numPr>
          <w:ilvl w:val="0"/>
          <w:numId w:val="7"/>
        </w:numPr>
        <w:jc w:val="both"/>
      </w:pPr>
      <w:r w:rsidRPr="00B53DF4">
        <w:rPr>
          <w:color w:val="000000"/>
          <w:shd w:val="clear" w:color="auto" w:fill="FFFFFF"/>
        </w:rPr>
        <w:t>International Diabetes Federation. Executive summary IDF diabetes atlas. 6th ed. 2013 (updated</w:t>
      </w:r>
      <w:r w:rsidR="00B53DF4">
        <w:rPr>
          <w:color w:val="000000"/>
          <w:shd w:val="clear" w:color="auto" w:fill="FFFFFF"/>
        </w:rPr>
        <w:t xml:space="preserve"> </w:t>
      </w:r>
      <w:r w:rsidRPr="00B53DF4">
        <w:rPr>
          <w:color w:val="000000"/>
          <w:shd w:val="clear" w:color="auto" w:fill="FFFFFF"/>
        </w:rPr>
        <w:t>on 2014).</w:t>
      </w:r>
      <w:r w:rsidR="00B53DF4">
        <w:rPr>
          <w:color w:val="000000"/>
          <w:shd w:val="clear" w:color="auto" w:fill="FFFFFF"/>
        </w:rPr>
        <w:t xml:space="preserve"> </w:t>
      </w:r>
      <w:r w:rsidRPr="00B53DF4">
        <w:rPr>
          <w:color w:val="000000"/>
          <w:shd w:val="clear" w:color="auto" w:fill="FFFFFF"/>
        </w:rPr>
        <w:t>Available from: www.idf.org/sites/default/files/EN_6E_Atlas_Exec_Sum_1.pdf. [Last accessed on 2020 Mar 10]</w:t>
      </w:r>
    </w:p>
    <w:p w14:paraId="02308988" w14:textId="77777777" w:rsidR="00ED1E75" w:rsidRPr="00B53DF4" w:rsidRDefault="00ED1E75" w:rsidP="00A2292D">
      <w:pPr>
        <w:pStyle w:val="ListParagraph"/>
        <w:numPr>
          <w:ilvl w:val="0"/>
          <w:numId w:val="7"/>
        </w:numPr>
        <w:jc w:val="both"/>
        <w:rPr>
          <w:color w:val="000000"/>
        </w:rPr>
      </w:pPr>
      <w:r w:rsidRPr="00B53DF4">
        <w:rPr>
          <w:rStyle w:val="element-citation"/>
          <w:color w:val="000000"/>
          <w:lang w:val="en"/>
        </w:rPr>
        <w:t xml:space="preserve">Sherifali D, Jones H, Mullan Y. Diabetes Self-management: What are we really talking about? </w:t>
      </w:r>
      <w:r w:rsidRPr="00B53DF4">
        <w:rPr>
          <w:lang w:val="en"/>
        </w:rPr>
        <w:t xml:space="preserve"> </w:t>
      </w:r>
      <w:r w:rsidRPr="00B53DF4">
        <w:rPr>
          <w:rStyle w:val="ref-journal"/>
          <w:color w:val="000000"/>
          <w:lang w:val="en"/>
        </w:rPr>
        <w:t>Can. J. Diabet.</w:t>
      </w:r>
      <w:r w:rsidRPr="00B53DF4">
        <w:rPr>
          <w:lang w:val="en"/>
        </w:rPr>
        <w:t xml:space="preserve">  </w:t>
      </w:r>
      <w:r w:rsidRPr="00B53DF4">
        <w:rPr>
          <w:rStyle w:val="element-citation"/>
          <w:color w:val="000000"/>
          <w:lang w:val="en"/>
        </w:rPr>
        <w:t>2013;</w:t>
      </w:r>
      <w:r w:rsidRPr="00B53DF4">
        <w:rPr>
          <w:lang w:val="en"/>
        </w:rPr>
        <w:t xml:space="preserve"> </w:t>
      </w:r>
      <w:r w:rsidRPr="00B53DF4">
        <w:rPr>
          <w:rStyle w:val="ref-vol"/>
          <w:rFonts w:eastAsiaTheme="majorEastAsia"/>
          <w:color w:val="000000"/>
          <w:lang w:val="en"/>
        </w:rPr>
        <w:t>37</w:t>
      </w:r>
      <w:r w:rsidRPr="00B53DF4">
        <w:rPr>
          <w:rStyle w:val="element-citation"/>
          <w:color w:val="000000"/>
          <w:lang w:val="en"/>
        </w:rPr>
        <w:t>: 2 – 3</w:t>
      </w:r>
    </w:p>
    <w:p w14:paraId="1B18D7A3" w14:textId="2C35E65C" w:rsidR="00ED1E75" w:rsidRPr="00B53DF4" w:rsidRDefault="00ED1E75" w:rsidP="00A2292D">
      <w:pPr>
        <w:pStyle w:val="ListParagraph"/>
        <w:numPr>
          <w:ilvl w:val="0"/>
          <w:numId w:val="7"/>
        </w:numPr>
        <w:jc w:val="both"/>
        <w:rPr>
          <w:color w:val="000000" w:themeColor="text1"/>
        </w:rPr>
      </w:pPr>
      <w:r w:rsidRPr="00B53DF4">
        <w:rPr>
          <w:color w:val="212121"/>
          <w:lang w:val="en"/>
        </w:rPr>
        <w:t>United State Government Department of Health</w:t>
      </w:r>
      <w:r w:rsidR="00B53DF4">
        <w:rPr>
          <w:color w:val="212121"/>
          <w:lang w:val="en"/>
        </w:rPr>
        <w:t xml:space="preserve"> </w:t>
      </w:r>
      <w:r w:rsidRPr="00B53DF4">
        <w:rPr>
          <w:color w:val="212121"/>
          <w:lang w:val="en"/>
        </w:rPr>
        <w:t xml:space="preserve">Human Services. Final Rule, 45 CFR </w:t>
      </w:r>
      <w:r w:rsidRPr="00B53DF4">
        <w:rPr>
          <w:color w:val="000000" w:themeColor="text1"/>
          <w:lang w:val="en"/>
        </w:rPr>
        <w:t>Parts 160, and 164.</w:t>
      </w:r>
      <w:r w:rsidR="00B53DF4" w:rsidRPr="00B53DF4">
        <w:rPr>
          <w:color w:val="000000" w:themeColor="text1"/>
          <w:lang w:val="en"/>
        </w:rPr>
        <w:t xml:space="preserve"> </w:t>
      </w:r>
      <w:r w:rsidRPr="00B53DF4">
        <w:rPr>
          <w:color w:val="000000" w:themeColor="text1"/>
          <w:lang w:val="en"/>
        </w:rPr>
        <w:t xml:space="preserve">Standards for Privacy of Individually Identifiable Health Information Available From </w:t>
      </w:r>
      <w:hyperlink r:id="rId15" w:history="1">
        <w:r w:rsidRPr="00B53DF4">
          <w:rPr>
            <w:rStyle w:val="Hyperlink"/>
            <w:color w:val="000000" w:themeColor="text1"/>
            <w:lang w:val="en"/>
          </w:rPr>
          <w:t>https://www.gpo.gov/fdsys/pkg/FR-2000-12-28/pdf/00-32678.pdf</w:t>
        </w:r>
      </w:hyperlink>
      <w:r w:rsidRPr="00B53DF4">
        <w:rPr>
          <w:color w:val="000000" w:themeColor="text1"/>
          <w:lang w:val="en"/>
        </w:rPr>
        <w:t xml:space="preserve">  </w:t>
      </w:r>
      <w:r w:rsidR="00B53DF4">
        <w:rPr>
          <w:color w:val="000000" w:themeColor="text1"/>
          <w:lang w:val="en"/>
        </w:rPr>
        <w:t>(last accessed on 2019 Des 05)</w:t>
      </w:r>
    </w:p>
    <w:p w14:paraId="508C1B0C" w14:textId="311E05B8" w:rsidR="009E1560" w:rsidRPr="00B53DF4" w:rsidRDefault="006B2848" w:rsidP="00A2292D">
      <w:pPr>
        <w:pStyle w:val="ListParagraph"/>
        <w:numPr>
          <w:ilvl w:val="0"/>
          <w:numId w:val="7"/>
        </w:numPr>
        <w:jc w:val="both"/>
        <w:rPr>
          <w:color w:val="000000" w:themeColor="text1"/>
        </w:rPr>
      </w:pPr>
      <w:r w:rsidRPr="00A83131">
        <w:rPr>
          <w:color w:val="000000" w:themeColor="text1"/>
          <w:lang w:val="en"/>
        </w:rPr>
        <w:t>El-Gayar O, Timsina P, Nawar N, Eid W</w:t>
      </w:r>
      <w:r w:rsidR="009E1560" w:rsidRPr="00B53DF4">
        <w:rPr>
          <w:noProof/>
        </w:rPr>
        <w:t xml:space="preserve">. Mobile applications for diabetes self-management: Status and potential. </w:t>
      </w:r>
      <w:r w:rsidR="009E1560" w:rsidRPr="00B53DF4">
        <w:rPr>
          <w:iCs/>
          <w:noProof/>
        </w:rPr>
        <w:t>Diabetes Technol. 2014;</w:t>
      </w:r>
      <w:r w:rsidR="00B53DF4" w:rsidRPr="00B53DF4">
        <w:rPr>
          <w:iCs/>
          <w:noProof/>
        </w:rPr>
        <w:t xml:space="preserve"> </w:t>
      </w:r>
      <w:r w:rsidR="009E1560" w:rsidRPr="00B53DF4">
        <w:rPr>
          <w:iCs/>
          <w:noProof/>
        </w:rPr>
        <w:t>Ther.</w:t>
      </w:r>
      <w:r w:rsidR="009E1560" w:rsidRPr="00B53DF4">
        <w:rPr>
          <w:noProof/>
        </w:rPr>
        <w:t xml:space="preserve"> </w:t>
      </w:r>
      <w:r w:rsidR="009E1560" w:rsidRPr="00B53DF4">
        <w:rPr>
          <w:bCs/>
          <w:noProof/>
        </w:rPr>
        <w:t>16</w:t>
      </w:r>
      <w:r w:rsidR="009E1560" w:rsidRPr="00B53DF4">
        <w:rPr>
          <w:noProof/>
        </w:rPr>
        <w:t>, 247–262</w:t>
      </w:r>
    </w:p>
    <w:p w14:paraId="0291279B" w14:textId="2AD30F3F" w:rsidR="00ED1E75" w:rsidRPr="00B53DF4" w:rsidRDefault="00F731FB" w:rsidP="00A2292D">
      <w:pPr>
        <w:pStyle w:val="ListParagraph"/>
        <w:numPr>
          <w:ilvl w:val="0"/>
          <w:numId w:val="7"/>
        </w:numPr>
        <w:jc w:val="both"/>
        <w:rPr>
          <w:color w:val="000000" w:themeColor="text1"/>
        </w:rPr>
      </w:pPr>
      <w:hyperlink r:id="rId16" w:history="1"/>
      <w:r w:rsidR="00ED1E75" w:rsidRPr="00B53DF4">
        <w:rPr>
          <w:color w:val="000000" w:themeColor="text1"/>
          <w:lang w:val="en"/>
        </w:rPr>
        <w:t>Olmen JV, Guy K, Franqois S. The Effect of text message support on diabetes self-management in developing countries-A randomized trial. J.</w:t>
      </w:r>
      <w:r w:rsidR="00B53DF4">
        <w:rPr>
          <w:color w:val="000000" w:themeColor="text1"/>
          <w:lang w:val="en"/>
        </w:rPr>
        <w:t xml:space="preserve"> </w:t>
      </w:r>
      <w:r w:rsidR="00ED1E75" w:rsidRPr="00B53DF4">
        <w:rPr>
          <w:color w:val="000000" w:themeColor="text1"/>
          <w:lang w:val="en"/>
        </w:rPr>
        <w:t xml:space="preserve">Clin Trans Endocrinol. 2017; </w:t>
      </w:r>
      <w:r w:rsidR="00ED1E75" w:rsidRPr="00B53DF4">
        <w:rPr>
          <w:rStyle w:val="cit"/>
          <w:color w:val="000000" w:themeColor="text1"/>
          <w:lang w:val="en"/>
        </w:rPr>
        <w:t>7:33 – 41.</w:t>
      </w:r>
      <w:r w:rsidR="00ED1E75" w:rsidRPr="00B53DF4">
        <w:rPr>
          <w:color w:val="000000" w:themeColor="text1"/>
          <w:lang w:val="en"/>
        </w:rPr>
        <w:t xml:space="preserve">  </w:t>
      </w:r>
    </w:p>
    <w:p w14:paraId="15A91F3B" w14:textId="77777777" w:rsidR="00ED1E75" w:rsidRPr="00B53DF4" w:rsidRDefault="00ED1E75" w:rsidP="00ED1E75">
      <w:pPr>
        <w:spacing w:line="360" w:lineRule="auto"/>
        <w:jc w:val="both"/>
        <w:rPr>
          <w:color w:val="000000" w:themeColor="text1"/>
        </w:rPr>
      </w:pPr>
    </w:p>
    <w:p w14:paraId="5D74FE0B" w14:textId="3D848F1E" w:rsidR="0005657D" w:rsidRPr="00B53DF4" w:rsidRDefault="0005657D" w:rsidP="00ED1E75">
      <w:pPr>
        <w:pStyle w:val="HTMLPreformatted"/>
        <w:spacing w:line="360" w:lineRule="auto"/>
        <w:jc w:val="both"/>
        <w:rPr>
          <w:rFonts w:cstheme="minorHAnsi"/>
          <w:lang w:val="en-US"/>
        </w:rPr>
      </w:pPr>
    </w:p>
    <w:sectPr w:rsidR="0005657D" w:rsidRPr="00B53DF4" w:rsidSect="00B738E7">
      <w:footerReference w:type="even" r:id="rId17"/>
      <w:footerReference w:type="default" r:id="rId18"/>
      <w:pgSz w:w="11900" w:h="16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7D8843" w14:textId="77777777" w:rsidR="00F731FB" w:rsidRDefault="00F731FB" w:rsidP="00BF450E">
      <w:r>
        <w:separator/>
      </w:r>
    </w:p>
  </w:endnote>
  <w:endnote w:type="continuationSeparator" w:id="0">
    <w:p w14:paraId="31BEFA37" w14:textId="77777777" w:rsidR="00F731FB" w:rsidRDefault="00F731FB" w:rsidP="00BF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00951558"/>
      <w:docPartObj>
        <w:docPartGallery w:val="Page Numbers (Bottom of Page)"/>
        <w:docPartUnique/>
      </w:docPartObj>
    </w:sdtPr>
    <w:sdtEndPr>
      <w:rPr>
        <w:rStyle w:val="PageNumber"/>
      </w:rPr>
    </w:sdtEndPr>
    <w:sdtContent>
      <w:p w14:paraId="2E970D4D" w14:textId="591540F9" w:rsidR="00BF450E" w:rsidRDefault="00BF450E" w:rsidP="00EB50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A51157" w14:textId="77777777" w:rsidR="00BF450E" w:rsidRDefault="00BF450E" w:rsidP="00BF45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79939924"/>
      <w:docPartObj>
        <w:docPartGallery w:val="Page Numbers (Bottom of Page)"/>
        <w:docPartUnique/>
      </w:docPartObj>
    </w:sdtPr>
    <w:sdtEndPr>
      <w:rPr>
        <w:rStyle w:val="PageNumber"/>
      </w:rPr>
    </w:sdtEndPr>
    <w:sdtContent>
      <w:p w14:paraId="1CF6A9F4" w14:textId="6E683E3B" w:rsidR="00BF450E" w:rsidRDefault="00BF450E" w:rsidP="00EB50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25421">
          <w:rPr>
            <w:rStyle w:val="PageNumber"/>
            <w:noProof/>
          </w:rPr>
          <w:t>1</w:t>
        </w:r>
        <w:r>
          <w:rPr>
            <w:rStyle w:val="PageNumber"/>
          </w:rPr>
          <w:fldChar w:fldCharType="end"/>
        </w:r>
      </w:p>
    </w:sdtContent>
  </w:sdt>
  <w:p w14:paraId="75C83719" w14:textId="77777777" w:rsidR="00BF450E" w:rsidRDefault="00BF450E" w:rsidP="00BF450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0C488F" w14:textId="77777777" w:rsidR="00F731FB" w:rsidRDefault="00F731FB" w:rsidP="00BF450E">
      <w:r>
        <w:separator/>
      </w:r>
    </w:p>
  </w:footnote>
  <w:footnote w:type="continuationSeparator" w:id="0">
    <w:p w14:paraId="202C8A21" w14:textId="77777777" w:rsidR="00F731FB" w:rsidRDefault="00F731FB" w:rsidP="00BF45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A2191"/>
    <w:multiLevelType w:val="multilevel"/>
    <w:tmpl w:val="BEAA10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6C2DFE"/>
    <w:multiLevelType w:val="hybridMultilevel"/>
    <w:tmpl w:val="0914C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41703E"/>
    <w:multiLevelType w:val="multilevel"/>
    <w:tmpl w:val="B62C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6768DB"/>
    <w:multiLevelType w:val="hybridMultilevel"/>
    <w:tmpl w:val="5E740242"/>
    <w:lvl w:ilvl="0" w:tplc="FFBEEACE">
      <w:start w:val="1"/>
      <w:numFmt w:val="decimal"/>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4959DA"/>
    <w:multiLevelType w:val="multilevel"/>
    <w:tmpl w:val="7D72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4962C1"/>
    <w:multiLevelType w:val="multilevel"/>
    <w:tmpl w:val="C3B8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7A4D06"/>
    <w:multiLevelType w:val="multilevel"/>
    <w:tmpl w:val="38B4DD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6"/>
    <w:lvlOverride w:ilvl="1">
      <w:startOverride w:val="1"/>
    </w:lvlOverride>
  </w:num>
  <w:num w:numId="3">
    <w:abstractNumId w:val="6"/>
    <w:lvlOverride w:ilvl="1">
      <w:startOverride w:val="1"/>
    </w:lvlOverride>
  </w:num>
  <w:num w:numId="4">
    <w:abstractNumId w:val="0"/>
  </w:num>
  <w:num w:numId="5">
    <w:abstractNumId w:val="0"/>
    <w:lvlOverride w:ilvl="1">
      <w:startOverride w:val="1"/>
    </w:lvlOverride>
  </w:num>
  <w:num w:numId="6">
    <w:abstractNumId w:val="0"/>
    <w:lvlOverride w:ilvl="1">
      <w:startOverride w:val="1"/>
    </w:lvlOverride>
  </w:num>
  <w:num w:numId="7">
    <w:abstractNumId w:val="3"/>
  </w:num>
  <w:num w:numId="8">
    <w:abstractNumId w:val="2"/>
  </w:num>
  <w:num w:numId="9">
    <w:abstractNumId w:val="4"/>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W2MDSxNLQwNTU0MzdW0lEKTi0uzszPAykwqgUAFQajViwAAAA="/>
  </w:docVars>
  <w:rsids>
    <w:rsidRoot w:val="00607674"/>
    <w:rsid w:val="00002EFC"/>
    <w:rsid w:val="00005F9F"/>
    <w:rsid w:val="00006794"/>
    <w:rsid w:val="00010F55"/>
    <w:rsid w:val="00014D88"/>
    <w:rsid w:val="000209ED"/>
    <w:rsid w:val="00021F41"/>
    <w:rsid w:val="000224EF"/>
    <w:rsid w:val="00022C55"/>
    <w:rsid w:val="000238B5"/>
    <w:rsid w:val="0002598F"/>
    <w:rsid w:val="00030E03"/>
    <w:rsid w:val="000315F0"/>
    <w:rsid w:val="000327BD"/>
    <w:rsid w:val="000425F8"/>
    <w:rsid w:val="00043F72"/>
    <w:rsid w:val="00044F9F"/>
    <w:rsid w:val="00055251"/>
    <w:rsid w:val="0005657D"/>
    <w:rsid w:val="00067ED8"/>
    <w:rsid w:val="00074259"/>
    <w:rsid w:val="00080F01"/>
    <w:rsid w:val="000834AD"/>
    <w:rsid w:val="00087AAF"/>
    <w:rsid w:val="00091A71"/>
    <w:rsid w:val="0009525F"/>
    <w:rsid w:val="0009637A"/>
    <w:rsid w:val="000A1EB0"/>
    <w:rsid w:val="000A26DF"/>
    <w:rsid w:val="000A39AD"/>
    <w:rsid w:val="000A41D5"/>
    <w:rsid w:val="000A5F14"/>
    <w:rsid w:val="000B1EF1"/>
    <w:rsid w:val="000B2430"/>
    <w:rsid w:val="000B4E52"/>
    <w:rsid w:val="000C31C6"/>
    <w:rsid w:val="000C6C82"/>
    <w:rsid w:val="000D1503"/>
    <w:rsid w:val="000D3209"/>
    <w:rsid w:val="000E0D43"/>
    <w:rsid w:val="000E0EA2"/>
    <w:rsid w:val="000E0EAF"/>
    <w:rsid w:val="000E2AFD"/>
    <w:rsid w:val="000E4337"/>
    <w:rsid w:val="000F0C29"/>
    <w:rsid w:val="001102F9"/>
    <w:rsid w:val="00114697"/>
    <w:rsid w:val="001146E0"/>
    <w:rsid w:val="0011509C"/>
    <w:rsid w:val="0012103B"/>
    <w:rsid w:val="0012257D"/>
    <w:rsid w:val="00124ED9"/>
    <w:rsid w:val="00126281"/>
    <w:rsid w:val="001276A9"/>
    <w:rsid w:val="00131146"/>
    <w:rsid w:val="00142BCB"/>
    <w:rsid w:val="00145F5B"/>
    <w:rsid w:val="00150249"/>
    <w:rsid w:val="00154C34"/>
    <w:rsid w:val="001555EA"/>
    <w:rsid w:val="0016092F"/>
    <w:rsid w:val="001631C7"/>
    <w:rsid w:val="0016416A"/>
    <w:rsid w:val="00165C1C"/>
    <w:rsid w:val="00166D37"/>
    <w:rsid w:val="00170315"/>
    <w:rsid w:val="00171077"/>
    <w:rsid w:val="0017669E"/>
    <w:rsid w:val="0018145D"/>
    <w:rsid w:val="001821C8"/>
    <w:rsid w:val="00182AD8"/>
    <w:rsid w:val="001830FA"/>
    <w:rsid w:val="00183C65"/>
    <w:rsid w:val="00187C2C"/>
    <w:rsid w:val="001A3CFC"/>
    <w:rsid w:val="001A4A84"/>
    <w:rsid w:val="001B5387"/>
    <w:rsid w:val="001B6298"/>
    <w:rsid w:val="001C0FA3"/>
    <w:rsid w:val="001C5281"/>
    <w:rsid w:val="001D4A07"/>
    <w:rsid w:val="001D6439"/>
    <w:rsid w:val="001D6D08"/>
    <w:rsid w:val="001E2BE1"/>
    <w:rsid w:val="001E61F2"/>
    <w:rsid w:val="001F274D"/>
    <w:rsid w:val="001F4555"/>
    <w:rsid w:val="001F6ED6"/>
    <w:rsid w:val="00202144"/>
    <w:rsid w:val="00205356"/>
    <w:rsid w:val="002054B5"/>
    <w:rsid w:val="00210666"/>
    <w:rsid w:val="00211C86"/>
    <w:rsid w:val="002123CF"/>
    <w:rsid w:val="00212620"/>
    <w:rsid w:val="0022241D"/>
    <w:rsid w:val="0022374D"/>
    <w:rsid w:val="00232A92"/>
    <w:rsid w:val="00234690"/>
    <w:rsid w:val="00246777"/>
    <w:rsid w:val="0025403C"/>
    <w:rsid w:val="00255E3C"/>
    <w:rsid w:val="00264030"/>
    <w:rsid w:val="00267C94"/>
    <w:rsid w:val="0027222B"/>
    <w:rsid w:val="002735C3"/>
    <w:rsid w:val="002759AD"/>
    <w:rsid w:val="00280CB0"/>
    <w:rsid w:val="002855C7"/>
    <w:rsid w:val="002916FA"/>
    <w:rsid w:val="002A79E6"/>
    <w:rsid w:val="002B02C7"/>
    <w:rsid w:val="002D78C4"/>
    <w:rsid w:val="002E00A6"/>
    <w:rsid w:val="002E5A91"/>
    <w:rsid w:val="002E7249"/>
    <w:rsid w:val="002E7D75"/>
    <w:rsid w:val="002F1DA0"/>
    <w:rsid w:val="00304D5C"/>
    <w:rsid w:val="00314BF5"/>
    <w:rsid w:val="00315526"/>
    <w:rsid w:val="00322C4A"/>
    <w:rsid w:val="0032344E"/>
    <w:rsid w:val="0032561C"/>
    <w:rsid w:val="00325B4E"/>
    <w:rsid w:val="00326AC3"/>
    <w:rsid w:val="00330546"/>
    <w:rsid w:val="00332A94"/>
    <w:rsid w:val="0033581B"/>
    <w:rsid w:val="003430B1"/>
    <w:rsid w:val="00344AA3"/>
    <w:rsid w:val="003563FF"/>
    <w:rsid w:val="00366ED0"/>
    <w:rsid w:val="0037010E"/>
    <w:rsid w:val="00380F0D"/>
    <w:rsid w:val="00381548"/>
    <w:rsid w:val="003857D2"/>
    <w:rsid w:val="00390848"/>
    <w:rsid w:val="00394586"/>
    <w:rsid w:val="003964E4"/>
    <w:rsid w:val="003965FD"/>
    <w:rsid w:val="003979FE"/>
    <w:rsid w:val="00397F22"/>
    <w:rsid w:val="003A2D83"/>
    <w:rsid w:val="003A4A1C"/>
    <w:rsid w:val="003B001B"/>
    <w:rsid w:val="003B27A4"/>
    <w:rsid w:val="003B4728"/>
    <w:rsid w:val="003B5FF4"/>
    <w:rsid w:val="003C68D9"/>
    <w:rsid w:val="003D0B08"/>
    <w:rsid w:val="003D0DCB"/>
    <w:rsid w:val="003D2041"/>
    <w:rsid w:val="003D5078"/>
    <w:rsid w:val="003D556C"/>
    <w:rsid w:val="003E3049"/>
    <w:rsid w:val="003E5DC1"/>
    <w:rsid w:val="003F0AD7"/>
    <w:rsid w:val="003F755A"/>
    <w:rsid w:val="00402FE7"/>
    <w:rsid w:val="00404664"/>
    <w:rsid w:val="00411CAD"/>
    <w:rsid w:val="00413AB3"/>
    <w:rsid w:val="004144F8"/>
    <w:rsid w:val="004209AD"/>
    <w:rsid w:val="004216A5"/>
    <w:rsid w:val="004229DE"/>
    <w:rsid w:val="004239D8"/>
    <w:rsid w:val="00424D18"/>
    <w:rsid w:val="004250B3"/>
    <w:rsid w:val="00426BE9"/>
    <w:rsid w:val="004427D8"/>
    <w:rsid w:val="004460D9"/>
    <w:rsid w:val="00450DCC"/>
    <w:rsid w:val="00451E8A"/>
    <w:rsid w:val="0046190D"/>
    <w:rsid w:val="004650C0"/>
    <w:rsid w:val="00465594"/>
    <w:rsid w:val="004744C8"/>
    <w:rsid w:val="004833DA"/>
    <w:rsid w:val="00485DE8"/>
    <w:rsid w:val="00490B5C"/>
    <w:rsid w:val="00491F05"/>
    <w:rsid w:val="004939C0"/>
    <w:rsid w:val="00496166"/>
    <w:rsid w:val="00497C35"/>
    <w:rsid w:val="004A2C3F"/>
    <w:rsid w:val="004A40E8"/>
    <w:rsid w:val="004A43F2"/>
    <w:rsid w:val="004A5C96"/>
    <w:rsid w:val="004B2E7D"/>
    <w:rsid w:val="004B5EE6"/>
    <w:rsid w:val="004B7794"/>
    <w:rsid w:val="004B7D69"/>
    <w:rsid w:val="004C0F2C"/>
    <w:rsid w:val="004D5FB6"/>
    <w:rsid w:val="004E26FD"/>
    <w:rsid w:val="004E44E7"/>
    <w:rsid w:val="004E5878"/>
    <w:rsid w:val="004E5BE1"/>
    <w:rsid w:val="004E746C"/>
    <w:rsid w:val="004E76A1"/>
    <w:rsid w:val="004F3076"/>
    <w:rsid w:val="004F3D19"/>
    <w:rsid w:val="004F54D3"/>
    <w:rsid w:val="004F60AA"/>
    <w:rsid w:val="00500DD6"/>
    <w:rsid w:val="00501463"/>
    <w:rsid w:val="00502582"/>
    <w:rsid w:val="00506398"/>
    <w:rsid w:val="0051113B"/>
    <w:rsid w:val="005148CF"/>
    <w:rsid w:val="00515F7A"/>
    <w:rsid w:val="00516D37"/>
    <w:rsid w:val="0052346B"/>
    <w:rsid w:val="005251F0"/>
    <w:rsid w:val="00525421"/>
    <w:rsid w:val="0052612E"/>
    <w:rsid w:val="005321D4"/>
    <w:rsid w:val="005347ED"/>
    <w:rsid w:val="00540B35"/>
    <w:rsid w:val="00540F5A"/>
    <w:rsid w:val="00546206"/>
    <w:rsid w:val="00550DD8"/>
    <w:rsid w:val="00555996"/>
    <w:rsid w:val="0055689D"/>
    <w:rsid w:val="005603D8"/>
    <w:rsid w:val="005654C4"/>
    <w:rsid w:val="0058219A"/>
    <w:rsid w:val="00583DFC"/>
    <w:rsid w:val="00584A75"/>
    <w:rsid w:val="0058630F"/>
    <w:rsid w:val="00592700"/>
    <w:rsid w:val="00593624"/>
    <w:rsid w:val="005A0D53"/>
    <w:rsid w:val="005B2431"/>
    <w:rsid w:val="005B4C18"/>
    <w:rsid w:val="005C3739"/>
    <w:rsid w:val="005C41F7"/>
    <w:rsid w:val="005C6962"/>
    <w:rsid w:val="005D0AF9"/>
    <w:rsid w:val="005D166F"/>
    <w:rsid w:val="005D2F2A"/>
    <w:rsid w:val="005D3C8C"/>
    <w:rsid w:val="005D5CC4"/>
    <w:rsid w:val="005D72E6"/>
    <w:rsid w:val="005E059D"/>
    <w:rsid w:val="005E2B19"/>
    <w:rsid w:val="005E2BCB"/>
    <w:rsid w:val="005E49B2"/>
    <w:rsid w:val="005F2860"/>
    <w:rsid w:val="005F7E97"/>
    <w:rsid w:val="006039C7"/>
    <w:rsid w:val="006049FF"/>
    <w:rsid w:val="00607674"/>
    <w:rsid w:val="006105E7"/>
    <w:rsid w:val="006131B3"/>
    <w:rsid w:val="00615773"/>
    <w:rsid w:val="00615849"/>
    <w:rsid w:val="00621945"/>
    <w:rsid w:val="00626B3B"/>
    <w:rsid w:val="006304EB"/>
    <w:rsid w:val="00632C7E"/>
    <w:rsid w:val="006332C7"/>
    <w:rsid w:val="00633A3B"/>
    <w:rsid w:val="0063764D"/>
    <w:rsid w:val="006440BB"/>
    <w:rsid w:val="00644E9C"/>
    <w:rsid w:val="00647109"/>
    <w:rsid w:val="006506B8"/>
    <w:rsid w:val="00652280"/>
    <w:rsid w:val="00655842"/>
    <w:rsid w:val="006564BC"/>
    <w:rsid w:val="00664F8B"/>
    <w:rsid w:val="0067149F"/>
    <w:rsid w:val="006740AE"/>
    <w:rsid w:val="00676FAB"/>
    <w:rsid w:val="00677161"/>
    <w:rsid w:val="006804EF"/>
    <w:rsid w:val="0068206A"/>
    <w:rsid w:val="00683451"/>
    <w:rsid w:val="006838AC"/>
    <w:rsid w:val="00686598"/>
    <w:rsid w:val="00687D0D"/>
    <w:rsid w:val="00693B31"/>
    <w:rsid w:val="006A4C9C"/>
    <w:rsid w:val="006B2848"/>
    <w:rsid w:val="006B4BCA"/>
    <w:rsid w:val="006B5F14"/>
    <w:rsid w:val="006B69C0"/>
    <w:rsid w:val="006C0230"/>
    <w:rsid w:val="006C1195"/>
    <w:rsid w:val="006C25AC"/>
    <w:rsid w:val="006C299B"/>
    <w:rsid w:val="006C6B37"/>
    <w:rsid w:val="006C6F4B"/>
    <w:rsid w:val="006D24CF"/>
    <w:rsid w:val="006D3A5A"/>
    <w:rsid w:val="006E10B4"/>
    <w:rsid w:val="006E11CF"/>
    <w:rsid w:val="006E2530"/>
    <w:rsid w:val="006E37F4"/>
    <w:rsid w:val="006E6C9F"/>
    <w:rsid w:val="006F3A0F"/>
    <w:rsid w:val="006F6AC8"/>
    <w:rsid w:val="00702CB9"/>
    <w:rsid w:val="007064F9"/>
    <w:rsid w:val="00707F43"/>
    <w:rsid w:val="0071721A"/>
    <w:rsid w:val="00725348"/>
    <w:rsid w:val="00734D08"/>
    <w:rsid w:val="007359BA"/>
    <w:rsid w:val="0074067E"/>
    <w:rsid w:val="00744AE6"/>
    <w:rsid w:val="007478B1"/>
    <w:rsid w:val="00757751"/>
    <w:rsid w:val="00762F8B"/>
    <w:rsid w:val="00765C4A"/>
    <w:rsid w:val="00771E71"/>
    <w:rsid w:val="00774156"/>
    <w:rsid w:val="00777E6A"/>
    <w:rsid w:val="00791087"/>
    <w:rsid w:val="00792D3C"/>
    <w:rsid w:val="00793AE2"/>
    <w:rsid w:val="007947FA"/>
    <w:rsid w:val="007958D8"/>
    <w:rsid w:val="00797F0A"/>
    <w:rsid w:val="00797F8E"/>
    <w:rsid w:val="007A51F2"/>
    <w:rsid w:val="007B5B40"/>
    <w:rsid w:val="007B6277"/>
    <w:rsid w:val="007B71AE"/>
    <w:rsid w:val="007C061C"/>
    <w:rsid w:val="007C2706"/>
    <w:rsid w:val="007C39AF"/>
    <w:rsid w:val="007C74FB"/>
    <w:rsid w:val="007C7AC1"/>
    <w:rsid w:val="007D61DF"/>
    <w:rsid w:val="007E0ABD"/>
    <w:rsid w:val="007E370C"/>
    <w:rsid w:val="007F03D6"/>
    <w:rsid w:val="007F4190"/>
    <w:rsid w:val="007F4527"/>
    <w:rsid w:val="00800378"/>
    <w:rsid w:val="00802687"/>
    <w:rsid w:val="00804D88"/>
    <w:rsid w:val="008116E1"/>
    <w:rsid w:val="008120DE"/>
    <w:rsid w:val="00815404"/>
    <w:rsid w:val="0081556D"/>
    <w:rsid w:val="00817247"/>
    <w:rsid w:val="00832AA7"/>
    <w:rsid w:val="008338A9"/>
    <w:rsid w:val="00836991"/>
    <w:rsid w:val="0084035F"/>
    <w:rsid w:val="008424AB"/>
    <w:rsid w:val="00843179"/>
    <w:rsid w:val="0084689C"/>
    <w:rsid w:val="00852A34"/>
    <w:rsid w:val="00855926"/>
    <w:rsid w:val="0086184E"/>
    <w:rsid w:val="0086199F"/>
    <w:rsid w:val="008629AF"/>
    <w:rsid w:val="008714A5"/>
    <w:rsid w:val="00874240"/>
    <w:rsid w:val="008750A5"/>
    <w:rsid w:val="0088607E"/>
    <w:rsid w:val="008945ED"/>
    <w:rsid w:val="008A294F"/>
    <w:rsid w:val="008C10D7"/>
    <w:rsid w:val="008C2454"/>
    <w:rsid w:val="008C320F"/>
    <w:rsid w:val="008C38CE"/>
    <w:rsid w:val="008D142E"/>
    <w:rsid w:val="008D79B8"/>
    <w:rsid w:val="008E05EF"/>
    <w:rsid w:val="008F41C5"/>
    <w:rsid w:val="008F4400"/>
    <w:rsid w:val="008F7ABE"/>
    <w:rsid w:val="008F7B31"/>
    <w:rsid w:val="00904E6E"/>
    <w:rsid w:val="00904F88"/>
    <w:rsid w:val="00905636"/>
    <w:rsid w:val="009139AA"/>
    <w:rsid w:val="00915A1C"/>
    <w:rsid w:val="00923253"/>
    <w:rsid w:val="009234F6"/>
    <w:rsid w:val="00926BC4"/>
    <w:rsid w:val="0093760F"/>
    <w:rsid w:val="00941FBC"/>
    <w:rsid w:val="00944C9D"/>
    <w:rsid w:val="009470B1"/>
    <w:rsid w:val="009505A3"/>
    <w:rsid w:val="0095297F"/>
    <w:rsid w:val="0095550C"/>
    <w:rsid w:val="00963213"/>
    <w:rsid w:val="00967425"/>
    <w:rsid w:val="009720A4"/>
    <w:rsid w:val="00973D27"/>
    <w:rsid w:val="009754E3"/>
    <w:rsid w:val="00975692"/>
    <w:rsid w:val="00977F64"/>
    <w:rsid w:val="00981626"/>
    <w:rsid w:val="009834CB"/>
    <w:rsid w:val="0099535C"/>
    <w:rsid w:val="00996013"/>
    <w:rsid w:val="009A5BC5"/>
    <w:rsid w:val="009A6CF0"/>
    <w:rsid w:val="009B3D4E"/>
    <w:rsid w:val="009B4162"/>
    <w:rsid w:val="009B608F"/>
    <w:rsid w:val="009B6F73"/>
    <w:rsid w:val="009B7BE9"/>
    <w:rsid w:val="009D07A5"/>
    <w:rsid w:val="009D156A"/>
    <w:rsid w:val="009D1A38"/>
    <w:rsid w:val="009D24D0"/>
    <w:rsid w:val="009D30EA"/>
    <w:rsid w:val="009D65BD"/>
    <w:rsid w:val="009D794C"/>
    <w:rsid w:val="009E1560"/>
    <w:rsid w:val="009E4544"/>
    <w:rsid w:val="009F1FC2"/>
    <w:rsid w:val="009F3A39"/>
    <w:rsid w:val="009F4FCF"/>
    <w:rsid w:val="009F554E"/>
    <w:rsid w:val="00A02C11"/>
    <w:rsid w:val="00A1776E"/>
    <w:rsid w:val="00A17EFE"/>
    <w:rsid w:val="00A20C7C"/>
    <w:rsid w:val="00A2292D"/>
    <w:rsid w:val="00A23DC2"/>
    <w:rsid w:val="00A23FDF"/>
    <w:rsid w:val="00A32D14"/>
    <w:rsid w:val="00A3407E"/>
    <w:rsid w:val="00A3444F"/>
    <w:rsid w:val="00A34AA1"/>
    <w:rsid w:val="00A36DA2"/>
    <w:rsid w:val="00A43F38"/>
    <w:rsid w:val="00A44537"/>
    <w:rsid w:val="00A50136"/>
    <w:rsid w:val="00A544A2"/>
    <w:rsid w:val="00A54D44"/>
    <w:rsid w:val="00A60D6C"/>
    <w:rsid w:val="00A62AC6"/>
    <w:rsid w:val="00A67EA0"/>
    <w:rsid w:val="00A777DE"/>
    <w:rsid w:val="00A805B5"/>
    <w:rsid w:val="00A91692"/>
    <w:rsid w:val="00A91983"/>
    <w:rsid w:val="00A93679"/>
    <w:rsid w:val="00A96AB0"/>
    <w:rsid w:val="00AA0099"/>
    <w:rsid w:val="00AA06AA"/>
    <w:rsid w:val="00AB1570"/>
    <w:rsid w:val="00AB1A1E"/>
    <w:rsid w:val="00AB5E4D"/>
    <w:rsid w:val="00AC6CE7"/>
    <w:rsid w:val="00AC7AA1"/>
    <w:rsid w:val="00AD4A7F"/>
    <w:rsid w:val="00AD4F97"/>
    <w:rsid w:val="00AD518C"/>
    <w:rsid w:val="00AD6B4E"/>
    <w:rsid w:val="00AE5F80"/>
    <w:rsid w:val="00AE6715"/>
    <w:rsid w:val="00AF431B"/>
    <w:rsid w:val="00AF4D59"/>
    <w:rsid w:val="00AF7327"/>
    <w:rsid w:val="00B03AEA"/>
    <w:rsid w:val="00B0662D"/>
    <w:rsid w:val="00B110B1"/>
    <w:rsid w:val="00B11D71"/>
    <w:rsid w:val="00B15953"/>
    <w:rsid w:val="00B16343"/>
    <w:rsid w:val="00B203C9"/>
    <w:rsid w:val="00B33B71"/>
    <w:rsid w:val="00B35814"/>
    <w:rsid w:val="00B35832"/>
    <w:rsid w:val="00B406DE"/>
    <w:rsid w:val="00B45B3D"/>
    <w:rsid w:val="00B466F5"/>
    <w:rsid w:val="00B5079C"/>
    <w:rsid w:val="00B5118E"/>
    <w:rsid w:val="00B51A5B"/>
    <w:rsid w:val="00B53DF4"/>
    <w:rsid w:val="00B544F9"/>
    <w:rsid w:val="00B73837"/>
    <w:rsid w:val="00B738E7"/>
    <w:rsid w:val="00B7391F"/>
    <w:rsid w:val="00B83357"/>
    <w:rsid w:val="00B8389C"/>
    <w:rsid w:val="00B87F29"/>
    <w:rsid w:val="00B93226"/>
    <w:rsid w:val="00BA1678"/>
    <w:rsid w:val="00BA5134"/>
    <w:rsid w:val="00BA6F59"/>
    <w:rsid w:val="00BA7E2A"/>
    <w:rsid w:val="00BB154A"/>
    <w:rsid w:val="00BB2D51"/>
    <w:rsid w:val="00BB4604"/>
    <w:rsid w:val="00BB5314"/>
    <w:rsid w:val="00BB5F93"/>
    <w:rsid w:val="00BC46DA"/>
    <w:rsid w:val="00BC4ED1"/>
    <w:rsid w:val="00BC5017"/>
    <w:rsid w:val="00BC7A0E"/>
    <w:rsid w:val="00BD040D"/>
    <w:rsid w:val="00BD199B"/>
    <w:rsid w:val="00BD3C17"/>
    <w:rsid w:val="00BE3DB9"/>
    <w:rsid w:val="00BF0071"/>
    <w:rsid w:val="00BF450E"/>
    <w:rsid w:val="00C0372C"/>
    <w:rsid w:val="00C121E4"/>
    <w:rsid w:val="00C1308C"/>
    <w:rsid w:val="00C217B8"/>
    <w:rsid w:val="00C231CE"/>
    <w:rsid w:val="00C23495"/>
    <w:rsid w:val="00C24749"/>
    <w:rsid w:val="00C24E81"/>
    <w:rsid w:val="00C32123"/>
    <w:rsid w:val="00C3444B"/>
    <w:rsid w:val="00C3528C"/>
    <w:rsid w:val="00C36E91"/>
    <w:rsid w:val="00C37B62"/>
    <w:rsid w:val="00C4706A"/>
    <w:rsid w:val="00C5020F"/>
    <w:rsid w:val="00C52001"/>
    <w:rsid w:val="00C52247"/>
    <w:rsid w:val="00C5488D"/>
    <w:rsid w:val="00C57A2A"/>
    <w:rsid w:val="00C65F00"/>
    <w:rsid w:val="00C663B1"/>
    <w:rsid w:val="00C72BA8"/>
    <w:rsid w:val="00C73699"/>
    <w:rsid w:val="00C849C5"/>
    <w:rsid w:val="00C85E37"/>
    <w:rsid w:val="00C866A4"/>
    <w:rsid w:val="00C9148D"/>
    <w:rsid w:val="00C97845"/>
    <w:rsid w:val="00CA5BDD"/>
    <w:rsid w:val="00CA71A0"/>
    <w:rsid w:val="00CB452C"/>
    <w:rsid w:val="00CB52FA"/>
    <w:rsid w:val="00CB6237"/>
    <w:rsid w:val="00CB7ECE"/>
    <w:rsid w:val="00CC5E6B"/>
    <w:rsid w:val="00CC764B"/>
    <w:rsid w:val="00CC78E4"/>
    <w:rsid w:val="00CD2EC3"/>
    <w:rsid w:val="00CE7643"/>
    <w:rsid w:val="00CF2355"/>
    <w:rsid w:val="00CF6FB3"/>
    <w:rsid w:val="00D004A5"/>
    <w:rsid w:val="00D035C7"/>
    <w:rsid w:val="00D24A79"/>
    <w:rsid w:val="00D32767"/>
    <w:rsid w:val="00D33E1D"/>
    <w:rsid w:val="00D3578C"/>
    <w:rsid w:val="00D41FA6"/>
    <w:rsid w:val="00D42081"/>
    <w:rsid w:val="00D42A17"/>
    <w:rsid w:val="00D53348"/>
    <w:rsid w:val="00D630DE"/>
    <w:rsid w:val="00D648BC"/>
    <w:rsid w:val="00D7051C"/>
    <w:rsid w:val="00D71459"/>
    <w:rsid w:val="00D76406"/>
    <w:rsid w:val="00D76B88"/>
    <w:rsid w:val="00D85742"/>
    <w:rsid w:val="00D90C16"/>
    <w:rsid w:val="00D91D84"/>
    <w:rsid w:val="00D93962"/>
    <w:rsid w:val="00D93EB7"/>
    <w:rsid w:val="00D959E9"/>
    <w:rsid w:val="00D9631C"/>
    <w:rsid w:val="00DA26B6"/>
    <w:rsid w:val="00DA4C90"/>
    <w:rsid w:val="00DA7670"/>
    <w:rsid w:val="00DA7AFE"/>
    <w:rsid w:val="00DB33A2"/>
    <w:rsid w:val="00DB61E4"/>
    <w:rsid w:val="00DC2003"/>
    <w:rsid w:val="00DC67FE"/>
    <w:rsid w:val="00DD16CE"/>
    <w:rsid w:val="00DE0923"/>
    <w:rsid w:val="00DE3D4F"/>
    <w:rsid w:val="00DE6277"/>
    <w:rsid w:val="00DE79AA"/>
    <w:rsid w:val="00DF2485"/>
    <w:rsid w:val="00DF592B"/>
    <w:rsid w:val="00DF5C66"/>
    <w:rsid w:val="00E01472"/>
    <w:rsid w:val="00E04AEB"/>
    <w:rsid w:val="00E04D80"/>
    <w:rsid w:val="00E05C28"/>
    <w:rsid w:val="00E07AE1"/>
    <w:rsid w:val="00E10A34"/>
    <w:rsid w:val="00E112D4"/>
    <w:rsid w:val="00E15121"/>
    <w:rsid w:val="00E169D5"/>
    <w:rsid w:val="00E2085A"/>
    <w:rsid w:val="00E20C69"/>
    <w:rsid w:val="00E21AD7"/>
    <w:rsid w:val="00E3054F"/>
    <w:rsid w:val="00E4046B"/>
    <w:rsid w:val="00E437C4"/>
    <w:rsid w:val="00E477BE"/>
    <w:rsid w:val="00E5103D"/>
    <w:rsid w:val="00E54A12"/>
    <w:rsid w:val="00E56827"/>
    <w:rsid w:val="00E64140"/>
    <w:rsid w:val="00E763F7"/>
    <w:rsid w:val="00E82B34"/>
    <w:rsid w:val="00E90BFB"/>
    <w:rsid w:val="00E93484"/>
    <w:rsid w:val="00EA1B83"/>
    <w:rsid w:val="00EA1C45"/>
    <w:rsid w:val="00EA561E"/>
    <w:rsid w:val="00EA5ACC"/>
    <w:rsid w:val="00EA6CD4"/>
    <w:rsid w:val="00EB2C8E"/>
    <w:rsid w:val="00EB50D3"/>
    <w:rsid w:val="00EB51C9"/>
    <w:rsid w:val="00EC6C57"/>
    <w:rsid w:val="00EC77A0"/>
    <w:rsid w:val="00ED1BB0"/>
    <w:rsid w:val="00ED1E75"/>
    <w:rsid w:val="00ED56C6"/>
    <w:rsid w:val="00ED6F86"/>
    <w:rsid w:val="00EF23B7"/>
    <w:rsid w:val="00EF4AD7"/>
    <w:rsid w:val="00EF6EC7"/>
    <w:rsid w:val="00F00E1B"/>
    <w:rsid w:val="00F0638C"/>
    <w:rsid w:val="00F074C6"/>
    <w:rsid w:val="00F166D6"/>
    <w:rsid w:val="00F208BD"/>
    <w:rsid w:val="00F2143E"/>
    <w:rsid w:val="00F22225"/>
    <w:rsid w:val="00F2335D"/>
    <w:rsid w:val="00F25BA9"/>
    <w:rsid w:val="00F26027"/>
    <w:rsid w:val="00F27702"/>
    <w:rsid w:val="00F334E9"/>
    <w:rsid w:val="00F343A4"/>
    <w:rsid w:val="00F36D49"/>
    <w:rsid w:val="00F40CF5"/>
    <w:rsid w:val="00F42FDC"/>
    <w:rsid w:val="00F46486"/>
    <w:rsid w:val="00F731FB"/>
    <w:rsid w:val="00F7463E"/>
    <w:rsid w:val="00F74E67"/>
    <w:rsid w:val="00F74E74"/>
    <w:rsid w:val="00F849EA"/>
    <w:rsid w:val="00F909C5"/>
    <w:rsid w:val="00F944B8"/>
    <w:rsid w:val="00F95E8C"/>
    <w:rsid w:val="00F9643E"/>
    <w:rsid w:val="00F97468"/>
    <w:rsid w:val="00FA3407"/>
    <w:rsid w:val="00FA3BDD"/>
    <w:rsid w:val="00FA3E62"/>
    <w:rsid w:val="00FA5262"/>
    <w:rsid w:val="00FA726E"/>
    <w:rsid w:val="00FB1871"/>
    <w:rsid w:val="00FB1B93"/>
    <w:rsid w:val="00FB67B0"/>
    <w:rsid w:val="00FC0508"/>
    <w:rsid w:val="00FC2374"/>
    <w:rsid w:val="00FC3CE8"/>
    <w:rsid w:val="00FD1CFE"/>
    <w:rsid w:val="00FD269B"/>
    <w:rsid w:val="00FD4C1C"/>
    <w:rsid w:val="00FD5CA9"/>
    <w:rsid w:val="00FE0DED"/>
    <w:rsid w:val="00FE2CF2"/>
    <w:rsid w:val="00FE6C51"/>
    <w:rsid w:val="00FE6E79"/>
    <w:rsid w:val="00FF38E4"/>
    <w:rsid w:val="00FF7F12"/>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91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4E3"/>
    <w:rPr>
      <w:rFonts w:ascii="Times New Roman" w:eastAsia="Times New Roman" w:hAnsi="Times New Roman" w:cs="Times New Roman"/>
    </w:rPr>
  </w:style>
  <w:style w:type="paragraph" w:styleId="Heading1">
    <w:name w:val="heading 1"/>
    <w:basedOn w:val="Normal"/>
    <w:next w:val="Normal"/>
    <w:link w:val="Heading1Char"/>
    <w:uiPriority w:val="9"/>
    <w:qFormat/>
    <w:rsid w:val="00344AA3"/>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3D556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07674"/>
    <w:rPr>
      <w:color w:val="0000FF"/>
      <w:u w:val="single"/>
    </w:rPr>
  </w:style>
  <w:style w:type="paragraph" w:styleId="HTMLPreformatted">
    <w:name w:val="HTML Preformatted"/>
    <w:basedOn w:val="Normal"/>
    <w:link w:val="HTMLPreformattedChar"/>
    <w:uiPriority w:val="99"/>
    <w:unhideWhenUsed/>
    <w:rsid w:val="00842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424AB"/>
    <w:rPr>
      <w:rFonts w:ascii="Courier New" w:eastAsia="Times New Roman" w:hAnsi="Courier New" w:cs="Courier New"/>
      <w:sz w:val="20"/>
      <w:szCs w:val="20"/>
    </w:rPr>
  </w:style>
  <w:style w:type="character" w:customStyle="1" w:styleId="a">
    <w:name w:val="_"/>
    <w:basedOn w:val="DefaultParagraphFont"/>
    <w:rsid w:val="00687D0D"/>
  </w:style>
  <w:style w:type="character" w:customStyle="1" w:styleId="fs0">
    <w:name w:val="fs0"/>
    <w:basedOn w:val="DefaultParagraphFont"/>
    <w:rsid w:val="00315526"/>
  </w:style>
  <w:style w:type="paragraph" w:styleId="NormalWeb">
    <w:name w:val="Normal (Web)"/>
    <w:basedOn w:val="Normal"/>
    <w:uiPriority w:val="99"/>
    <w:unhideWhenUsed/>
    <w:rsid w:val="00315526"/>
    <w:pPr>
      <w:spacing w:before="100" w:beforeAutospacing="1" w:after="100" w:afterAutospacing="1"/>
    </w:pPr>
  </w:style>
  <w:style w:type="table" w:styleId="TableGrid">
    <w:name w:val="Table Grid"/>
    <w:basedOn w:val="TableNormal"/>
    <w:uiPriority w:val="39"/>
    <w:rsid w:val="001A4A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1">
    <w:name w:val="Grid Table 5 Dark Accent 1"/>
    <w:basedOn w:val="TableNormal"/>
    <w:uiPriority w:val="50"/>
    <w:rsid w:val="005A0D5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3">
    <w:name w:val="Grid Table 5 Dark Accent 3"/>
    <w:basedOn w:val="TableNormal"/>
    <w:uiPriority w:val="50"/>
    <w:rsid w:val="005A0D5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4Accent5">
    <w:name w:val="Grid Table 4 Accent 5"/>
    <w:basedOn w:val="TableNormal"/>
    <w:uiPriority w:val="49"/>
    <w:rsid w:val="005A0D53"/>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3">
    <w:name w:val="Grid Table 4 Accent 3"/>
    <w:basedOn w:val="TableNormal"/>
    <w:uiPriority w:val="49"/>
    <w:rsid w:val="005A0D53"/>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344AA3"/>
    <w:rPr>
      <w:rFonts w:asciiTheme="majorHAnsi" w:eastAsiaTheme="majorEastAsia" w:hAnsiTheme="majorHAnsi" w:cstheme="majorBidi"/>
      <w:color w:val="2F5496" w:themeColor="accent1" w:themeShade="BF"/>
      <w:sz w:val="32"/>
      <w:szCs w:val="32"/>
      <w:lang w:val="en-US"/>
    </w:rPr>
  </w:style>
  <w:style w:type="table" w:customStyle="1" w:styleId="GridTable4-Accent31">
    <w:name w:val="Grid Table 4 - Accent 31"/>
    <w:basedOn w:val="TableNormal"/>
    <w:next w:val="GridTable4Accent3"/>
    <w:uiPriority w:val="49"/>
    <w:rsid w:val="00344AA3"/>
    <w:rPr>
      <w:sz w:val="22"/>
      <w:szCs w:val="22"/>
      <w:lang w:val="en-US"/>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344AA3"/>
  </w:style>
  <w:style w:type="character" w:customStyle="1" w:styleId="highlight">
    <w:name w:val="highlight"/>
    <w:basedOn w:val="DefaultParagraphFont"/>
    <w:rsid w:val="00344AA3"/>
  </w:style>
  <w:style w:type="character" w:customStyle="1" w:styleId="title-text">
    <w:name w:val="title-text"/>
    <w:basedOn w:val="DefaultParagraphFont"/>
    <w:rsid w:val="00344AA3"/>
  </w:style>
  <w:style w:type="character" w:styleId="Emphasis">
    <w:name w:val="Emphasis"/>
    <w:basedOn w:val="DefaultParagraphFont"/>
    <w:uiPriority w:val="20"/>
    <w:qFormat/>
    <w:rsid w:val="00344AA3"/>
    <w:rPr>
      <w:i/>
      <w:iCs/>
    </w:rPr>
  </w:style>
  <w:style w:type="paragraph" w:customStyle="1" w:styleId="referencescopy1">
    <w:name w:val="referencescopy1"/>
    <w:basedOn w:val="Normal"/>
    <w:rsid w:val="00BD199B"/>
    <w:pPr>
      <w:spacing w:before="100" w:beforeAutospacing="1" w:after="100" w:afterAutospacing="1"/>
    </w:pPr>
  </w:style>
  <w:style w:type="character" w:customStyle="1" w:styleId="cit">
    <w:name w:val="cit"/>
    <w:basedOn w:val="DefaultParagraphFont"/>
    <w:rsid w:val="00BD199B"/>
  </w:style>
  <w:style w:type="character" w:customStyle="1" w:styleId="fm-vol-iss-date">
    <w:name w:val="fm-vol-iss-date"/>
    <w:basedOn w:val="DefaultParagraphFont"/>
    <w:rsid w:val="00BD199B"/>
  </w:style>
  <w:style w:type="character" w:customStyle="1" w:styleId="doi">
    <w:name w:val="doi"/>
    <w:basedOn w:val="DefaultParagraphFont"/>
    <w:rsid w:val="00BD199B"/>
  </w:style>
  <w:style w:type="paragraph" w:customStyle="1" w:styleId="skip-numbering">
    <w:name w:val="skip-numbering"/>
    <w:basedOn w:val="Normal"/>
    <w:rsid w:val="008C320F"/>
    <w:pPr>
      <w:spacing w:before="100" w:beforeAutospacing="1" w:after="100" w:afterAutospacing="1"/>
    </w:pPr>
  </w:style>
  <w:style w:type="character" w:customStyle="1" w:styleId="nlmarticle-title">
    <w:name w:val="nlm_article-title"/>
    <w:basedOn w:val="DefaultParagraphFont"/>
    <w:rsid w:val="00390848"/>
  </w:style>
  <w:style w:type="character" w:customStyle="1" w:styleId="nlmyear">
    <w:name w:val="nlm_year"/>
    <w:basedOn w:val="DefaultParagraphFont"/>
    <w:rsid w:val="00390848"/>
  </w:style>
  <w:style w:type="character" w:customStyle="1" w:styleId="nlmfpage">
    <w:name w:val="nlm_fpage"/>
    <w:basedOn w:val="DefaultParagraphFont"/>
    <w:rsid w:val="00390848"/>
  </w:style>
  <w:style w:type="character" w:customStyle="1" w:styleId="nlmlpage">
    <w:name w:val="nlm_lpage"/>
    <w:basedOn w:val="DefaultParagraphFont"/>
    <w:rsid w:val="00390848"/>
  </w:style>
  <w:style w:type="character" w:customStyle="1" w:styleId="ref-google">
    <w:name w:val="ref-google"/>
    <w:basedOn w:val="DefaultParagraphFont"/>
    <w:rsid w:val="00390848"/>
  </w:style>
  <w:style w:type="character" w:customStyle="1" w:styleId="ref-xlink">
    <w:name w:val="ref-xlink"/>
    <w:basedOn w:val="DefaultParagraphFont"/>
    <w:rsid w:val="00390848"/>
  </w:style>
  <w:style w:type="character" w:customStyle="1" w:styleId="element-citation">
    <w:name w:val="element-citation"/>
    <w:basedOn w:val="DefaultParagraphFont"/>
    <w:rsid w:val="00005F9F"/>
  </w:style>
  <w:style w:type="character" w:customStyle="1" w:styleId="ref-journal">
    <w:name w:val="ref-journal"/>
    <w:basedOn w:val="DefaultParagraphFont"/>
    <w:rsid w:val="00005F9F"/>
  </w:style>
  <w:style w:type="character" w:customStyle="1" w:styleId="ref-vol">
    <w:name w:val="ref-vol"/>
    <w:basedOn w:val="DefaultParagraphFont"/>
    <w:rsid w:val="00005F9F"/>
  </w:style>
  <w:style w:type="character" w:customStyle="1" w:styleId="nowrap">
    <w:name w:val="nowrap"/>
    <w:basedOn w:val="DefaultParagraphFont"/>
    <w:rsid w:val="00005F9F"/>
  </w:style>
  <w:style w:type="character" w:customStyle="1" w:styleId="fm-citation-ids-label">
    <w:name w:val="fm-citation-ids-label"/>
    <w:basedOn w:val="DefaultParagraphFont"/>
    <w:rsid w:val="00F0638C"/>
  </w:style>
  <w:style w:type="paragraph" w:styleId="ListParagraph">
    <w:name w:val="List Paragraph"/>
    <w:basedOn w:val="Normal"/>
    <w:uiPriority w:val="34"/>
    <w:qFormat/>
    <w:rsid w:val="00EF4AD7"/>
    <w:pPr>
      <w:ind w:left="720"/>
      <w:contextualSpacing/>
    </w:pPr>
  </w:style>
  <w:style w:type="character" w:customStyle="1" w:styleId="UnresolvedMention">
    <w:name w:val="Unresolved Mention"/>
    <w:basedOn w:val="DefaultParagraphFont"/>
    <w:uiPriority w:val="99"/>
    <w:semiHidden/>
    <w:unhideWhenUsed/>
    <w:rsid w:val="003B5FF4"/>
    <w:rPr>
      <w:color w:val="605E5C"/>
      <w:shd w:val="clear" w:color="auto" w:fill="E1DFDD"/>
    </w:rPr>
  </w:style>
  <w:style w:type="character" w:styleId="FollowedHyperlink">
    <w:name w:val="FollowedHyperlink"/>
    <w:basedOn w:val="DefaultParagraphFont"/>
    <w:uiPriority w:val="99"/>
    <w:semiHidden/>
    <w:unhideWhenUsed/>
    <w:rsid w:val="00A91983"/>
    <w:rPr>
      <w:color w:val="954F72" w:themeColor="followedHyperlink"/>
      <w:u w:val="single"/>
    </w:rPr>
  </w:style>
  <w:style w:type="character" w:customStyle="1" w:styleId="period">
    <w:name w:val="period"/>
    <w:basedOn w:val="DefaultParagraphFont"/>
    <w:rsid w:val="00397F22"/>
  </w:style>
  <w:style w:type="character" w:customStyle="1" w:styleId="citation-doi">
    <w:name w:val="citation-doi"/>
    <w:basedOn w:val="DefaultParagraphFont"/>
    <w:rsid w:val="00397F22"/>
  </w:style>
  <w:style w:type="character" w:customStyle="1" w:styleId="authors-list-item">
    <w:name w:val="authors-list-item"/>
    <w:basedOn w:val="DefaultParagraphFont"/>
    <w:rsid w:val="00397F22"/>
  </w:style>
  <w:style w:type="character" w:customStyle="1" w:styleId="author-sup-separator">
    <w:name w:val="author-sup-separator"/>
    <w:basedOn w:val="DefaultParagraphFont"/>
    <w:rsid w:val="00397F22"/>
  </w:style>
  <w:style w:type="character" w:customStyle="1" w:styleId="equal-contrib">
    <w:name w:val="equal-contrib"/>
    <w:basedOn w:val="DefaultParagraphFont"/>
    <w:rsid w:val="00397F22"/>
  </w:style>
  <w:style w:type="character" w:customStyle="1" w:styleId="comma">
    <w:name w:val="comma"/>
    <w:basedOn w:val="DefaultParagraphFont"/>
    <w:rsid w:val="00397F22"/>
  </w:style>
  <w:style w:type="character" w:customStyle="1" w:styleId="identifier">
    <w:name w:val="identifier"/>
    <w:basedOn w:val="DefaultParagraphFont"/>
    <w:rsid w:val="00397F22"/>
  </w:style>
  <w:style w:type="character" w:customStyle="1" w:styleId="id-label">
    <w:name w:val="id-label"/>
    <w:basedOn w:val="DefaultParagraphFont"/>
    <w:rsid w:val="00397F22"/>
  </w:style>
  <w:style w:type="character" w:styleId="Strong">
    <w:name w:val="Strong"/>
    <w:basedOn w:val="DefaultParagraphFont"/>
    <w:uiPriority w:val="22"/>
    <w:qFormat/>
    <w:rsid w:val="00397F22"/>
    <w:rPr>
      <w:b/>
      <w:bCs/>
    </w:rPr>
  </w:style>
  <w:style w:type="character" w:customStyle="1" w:styleId="free-label">
    <w:name w:val="free-label"/>
    <w:basedOn w:val="DefaultParagraphFont"/>
    <w:rsid w:val="00397F22"/>
  </w:style>
  <w:style w:type="character" w:customStyle="1" w:styleId="Heading2Char">
    <w:name w:val="Heading 2 Char"/>
    <w:basedOn w:val="DefaultParagraphFont"/>
    <w:link w:val="Heading2"/>
    <w:uiPriority w:val="9"/>
    <w:semiHidden/>
    <w:rsid w:val="003D556C"/>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CA5BDD"/>
    <w:rPr>
      <w:color w:val="808080"/>
    </w:rPr>
  </w:style>
  <w:style w:type="paragraph" w:styleId="Footer">
    <w:name w:val="footer"/>
    <w:basedOn w:val="Normal"/>
    <w:link w:val="FooterChar"/>
    <w:uiPriority w:val="99"/>
    <w:unhideWhenUsed/>
    <w:rsid w:val="00BF450E"/>
    <w:pPr>
      <w:tabs>
        <w:tab w:val="center" w:pos="4680"/>
        <w:tab w:val="right" w:pos="9360"/>
      </w:tabs>
    </w:pPr>
  </w:style>
  <w:style w:type="character" w:customStyle="1" w:styleId="FooterChar">
    <w:name w:val="Footer Char"/>
    <w:basedOn w:val="DefaultParagraphFont"/>
    <w:link w:val="Footer"/>
    <w:uiPriority w:val="99"/>
    <w:rsid w:val="00BF450E"/>
    <w:rPr>
      <w:rFonts w:ascii="Times New Roman" w:eastAsia="Times New Roman" w:hAnsi="Times New Roman" w:cs="Times New Roman"/>
    </w:rPr>
  </w:style>
  <w:style w:type="character" w:styleId="PageNumber">
    <w:name w:val="page number"/>
    <w:basedOn w:val="DefaultParagraphFont"/>
    <w:uiPriority w:val="99"/>
    <w:semiHidden/>
    <w:unhideWhenUsed/>
    <w:rsid w:val="00BF450E"/>
  </w:style>
  <w:style w:type="character" w:customStyle="1" w:styleId="nd-word">
    <w:name w:val="nd-word"/>
    <w:basedOn w:val="DefaultParagraphFont"/>
    <w:rsid w:val="00F36D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4E3"/>
    <w:rPr>
      <w:rFonts w:ascii="Times New Roman" w:eastAsia="Times New Roman" w:hAnsi="Times New Roman" w:cs="Times New Roman"/>
    </w:rPr>
  </w:style>
  <w:style w:type="paragraph" w:styleId="Heading1">
    <w:name w:val="heading 1"/>
    <w:basedOn w:val="Normal"/>
    <w:next w:val="Normal"/>
    <w:link w:val="Heading1Char"/>
    <w:uiPriority w:val="9"/>
    <w:qFormat/>
    <w:rsid w:val="00344AA3"/>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3D556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07674"/>
    <w:rPr>
      <w:color w:val="0000FF"/>
      <w:u w:val="single"/>
    </w:rPr>
  </w:style>
  <w:style w:type="paragraph" w:styleId="HTMLPreformatted">
    <w:name w:val="HTML Preformatted"/>
    <w:basedOn w:val="Normal"/>
    <w:link w:val="HTMLPreformattedChar"/>
    <w:uiPriority w:val="99"/>
    <w:unhideWhenUsed/>
    <w:rsid w:val="008424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424AB"/>
    <w:rPr>
      <w:rFonts w:ascii="Courier New" w:eastAsia="Times New Roman" w:hAnsi="Courier New" w:cs="Courier New"/>
      <w:sz w:val="20"/>
      <w:szCs w:val="20"/>
    </w:rPr>
  </w:style>
  <w:style w:type="character" w:customStyle="1" w:styleId="a">
    <w:name w:val="_"/>
    <w:basedOn w:val="DefaultParagraphFont"/>
    <w:rsid w:val="00687D0D"/>
  </w:style>
  <w:style w:type="character" w:customStyle="1" w:styleId="fs0">
    <w:name w:val="fs0"/>
    <w:basedOn w:val="DefaultParagraphFont"/>
    <w:rsid w:val="00315526"/>
  </w:style>
  <w:style w:type="paragraph" w:styleId="NormalWeb">
    <w:name w:val="Normal (Web)"/>
    <w:basedOn w:val="Normal"/>
    <w:uiPriority w:val="99"/>
    <w:unhideWhenUsed/>
    <w:rsid w:val="00315526"/>
    <w:pPr>
      <w:spacing w:before="100" w:beforeAutospacing="1" w:after="100" w:afterAutospacing="1"/>
    </w:pPr>
  </w:style>
  <w:style w:type="table" w:styleId="TableGrid">
    <w:name w:val="Table Grid"/>
    <w:basedOn w:val="TableNormal"/>
    <w:uiPriority w:val="39"/>
    <w:rsid w:val="001A4A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1">
    <w:name w:val="Grid Table 5 Dark Accent 1"/>
    <w:basedOn w:val="TableNormal"/>
    <w:uiPriority w:val="50"/>
    <w:rsid w:val="005A0D5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3">
    <w:name w:val="Grid Table 5 Dark Accent 3"/>
    <w:basedOn w:val="TableNormal"/>
    <w:uiPriority w:val="50"/>
    <w:rsid w:val="005A0D5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4Accent5">
    <w:name w:val="Grid Table 4 Accent 5"/>
    <w:basedOn w:val="TableNormal"/>
    <w:uiPriority w:val="49"/>
    <w:rsid w:val="005A0D53"/>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3">
    <w:name w:val="Grid Table 4 Accent 3"/>
    <w:basedOn w:val="TableNormal"/>
    <w:uiPriority w:val="49"/>
    <w:rsid w:val="005A0D53"/>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344AA3"/>
    <w:rPr>
      <w:rFonts w:asciiTheme="majorHAnsi" w:eastAsiaTheme="majorEastAsia" w:hAnsiTheme="majorHAnsi" w:cstheme="majorBidi"/>
      <w:color w:val="2F5496" w:themeColor="accent1" w:themeShade="BF"/>
      <w:sz w:val="32"/>
      <w:szCs w:val="32"/>
      <w:lang w:val="en-US"/>
    </w:rPr>
  </w:style>
  <w:style w:type="table" w:customStyle="1" w:styleId="GridTable4-Accent31">
    <w:name w:val="Grid Table 4 - Accent 31"/>
    <w:basedOn w:val="TableNormal"/>
    <w:next w:val="GridTable4Accent3"/>
    <w:uiPriority w:val="49"/>
    <w:rsid w:val="00344AA3"/>
    <w:rPr>
      <w:sz w:val="22"/>
      <w:szCs w:val="22"/>
      <w:lang w:val="en-US"/>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344AA3"/>
  </w:style>
  <w:style w:type="character" w:customStyle="1" w:styleId="highlight">
    <w:name w:val="highlight"/>
    <w:basedOn w:val="DefaultParagraphFont"/>
    <w:rsid w:val="00344AA3"/>
  </w:style>
  <w:style w:type="character" w:customStyle="1" w:styleId="title-text">
    <w:name w:val="title-text"/>
    <w:basedOn w:val="DefaultParagraphFont"/>
    <w:rsid w:val="00344AA3"/>
  </w:style>
  <w:style w:type="character" w:styleId="Emphasis">
    <w:name w:val="Emphasis"/>
    <w:basedOn w:val="DefaultParagraphFont"/>
    <w:uiPriority w:val="20"/>
    <w:qFormat/>
    <w:rsid w:val="00344AA3"/>
    <w:rPr>
      <w:i/>
      <w:iCs/>
    </w:rPr>
  </w:style>
  <w:style w:type="paragraph" w:customStyle="1" w:styleId="referencescopy1">
    <w:name w:val="referencescopy1"/>
    <w:basedOn w:val="Normal"/>
    <w:rsid w:val="00BD199B"/>
    <w:pPr>
      <w:spacing w:before="100" w:beforeAutospacing="1" w:after="100" w:afterAutospacing="1"/>
    </w:pPr>
  </w:style>
  <w:style w:type="character" w:customStyle="1" w:styleId="cit">
    <w:name w:val="cit"/>
    <w:basedOn w:val="DefaultParagraphFont"/>
    <w:rsid w:val="00BD199B"/>
  </w:style>
  <w:style w:type="character" w:customStyle="1" w:styleId="fm-vol-iss-date">
    <w:name w:val="fm-vol-iss-date"/>
    <w:basedOn w:val="DefaultParagraphFont"/>
    <w:rsid w:val="00BD199B"/>
  </w:style>
  <w:style w:type="character" w:customStyle="1" w:styleId="doi">
    <w:name w:val="doi"/>
    <w:basedOn w:val="DefaultParagraphFont"/>
    <w:rsid w:val="00BD199B"/>
  </w:style>
  <w:style w:type="paragraph" w:customStyle="1" w:styleId="skip-numbering">
    <w:name w:val="skip-numbering"/>
    <w:basedOn w:val="Normal"/>
    <w:rsid w:val="008C320F"/>
    <w:pPr>
      <w:spacing w:before="100" w:beforeAutospacing="1" w:after="100" w:afterAutospacing="1"/>
    </w:pPr>
  </w:style>
  <w:style w:type="character" w:customStyle="1" w:styleId="nlmarticle-title">
    <w:name w:val="nlm_article-title"/>
    <w:basedOn w:val="DefaultParagraphFont"/>
    <w:rsid w:val="00390848"/>
  </w:style>
  <w:style w:type="character" w:customStyle="1" w:styleId="nlmyear">
    <w:name w:val="nlm_year"/>
    <w:basedOn w:val="DefaultParagraphFont"/>
    <w:rsid w:val="00390848"/>
  </w:style>
  <w:style w:type="character" w:customStyle="1" w:styleId="nlmfpage">
    <w:name w:val="nlm_fpage"/>
    <w:basedOn w:val="DefaultParagraphFont"/>
    <w:rsid w:val="00390848"/>
  </w:style>
  <w:style w:type="character" w:customStyle="1" w:styleId="nlmlpage">
    <w:name w:val="nlm_lpage"/>
    <w:basedOn w:val="DefaultParagraphFont"/>
    <w:rsid w:val="00390848"/>
  </w:style>
  <w:style w:type="character" w:customStyle="1" w:styleId="ref-google">
    <w:name w:val="ref-google"/>
    <w:basedOn w:val="DefaultParagraphFont"/>
    <w:rsid w:val="00390848"/>
  </w:style>
  <w:style w:type="character" w:customStyle="1" w:styleId="ref-xlink">
    <w:name w:val="ref-xlink"/>
    <w:basedOn w:val="DefaultParagraphFont"/>
    <w:rsid w:val="00390848"/>
  </w:style>
  <w:style w:type="character" w:customStyle="1" w:styleId="element-citation">
    <w:name w:val="element-citation"/>
    <w:basedOn w:val="DefaultParagraphFont"/>
    <w:rsid w:val="00005F9F"/>
  </w:style>
  <w:style w:type="character" w:customStyle="1" w:styleId="ref-journal">
    <w:name w:val="ref-journal"/>
    <w:basedOn w:val="DefaultParagraphFont"/>
    <w:rsid w:val="00005F9F"/>
  </w:style>
  <w:style w:type="character" w:customStyle="1" w:styleId="ref-vol">
    <w:name w:val="ref-vol"/>
    <w:basedOn w:val="DefaultParagraphFont"/>
    <w:rsid w:val="00005F9F"/>
  </w:style>
  <w:style w:type="character" w:customStyle="1" w:styleId="nowrap">
    <w:name w:val="nowrap"/>
    <w:basedOn w:val="DefaultParagraphFont"/>
    <w:rsid w:val="00005F9F"/>
  </w:style>
  <w:style w:type="character" w:customStyle="1" w:styleId="fm-citation-ids-label">
    <w:name w:val="fm-citation-ids-label"/>
    <w:basedOn w:val="DefaultParagraphFont"/>
    <w:rsid w:val="00F0638C"/>
  </w:style>
  <w:style w:type="paragraph" w:styleId="ListParagraph">
    <w:name w:val="List Paragraph"/>
    <w:basedOn w:val="Normal"/>
    <w:uiPriority w:val="34"/>
    <w:qFormat/>
    <w:rsid w:val="00EF4AD7"/>
    <w:pPr>
      <w:ind w:left="720"/>
      <w:contextualSpacing/>
    </w:pPr>
  </w:style>
  <w:style w:type="character" w:customStyle="1" w:styleId="UnresolvedMention">
    <w:name w:val="Unresolved Mention"/>
    <w:basedOn w:val="DefaultParagraphFont"/>
    <w:uiPriority w:val="99"/>
    <w:semiHidden/>
    <w:unhideWhenUsed/>
    <w:rsid w:val="003B5FF4"/>
    <w:rPr>
      <w:color w:val="605E5C"/>
      <w:shd w:val="clear" w:color="auto" w:fill="E1DFDD"/>
    </w:rPr>
  </w:style>
  <w:style w:type="character" w:styleId="FollowedHyperlink">
    <w:name w:val="FollowedHyperlink"/>
    <w:basedOn w:val="DefaultParagraphFont"/>
    <w:uiPriority w:val="99"/>
    <w:semiHidden/>
    <w:unhideWhenUsed/>
    <w:rsid w:val="00A91983"/>
    <w:rPr>
      <w:color w:val="954F72" w:themeColor="followedHyperlink"/>
      <w:u w:val="single"/>
    </w:rPr>
  </w:style>
  <w:style w:type="character" w:customStyle="1" w:styleId="period">
    <w:name w:val="period"/>
    <w:basedOn w:val="DefaultParagraphFont"/>
    <w:rsid w:val="00397F22"/>
  </w:style>
  <w:style w:type="character" w:customStyle="1" w:styleId="citation-doi">
    <w:name w:val="citation-doi"/>
    <w:basedOn w:val="DefaultParagraphFont"/>
    <w:rsid w:val="00397F22"/>
  </w:style>
  <w:style w:type="character" w:customStyle="1" w:styleId="authors-list-item">
    <w:name w:val="authors-list-item"/>
    <w:basedOn w:val="DefaultParagraphFont"/>
    <w:rsid w:val="00397F22"/>
  </w:style>
  <w:style w:type="character" w:customStyle="1" w:styleId="author-sup-separator">
    <w:name w:val="author-sup-separator"/>
    <w:basedOn w:val="DefaultParagraphFont"/>
    <w:rsid w:val="00397F22"/>
  </w:style>
  <w:style w:type="character" w:customStyle="1" w:styleId="equal-contrib">
    <w:name w:val="equal-contrib"/>
    <w:basedOn w:val="DefaultParagraphFont"/>
    <w:rsid w:val="00397F22"/>
  </w:style>
  <w:style w:type="character" w:customStyle="1" w:styleId="comma">
    <w:name w:val="comma"/>
    <w:basedOn w:val="DefaultParagraphFont"/>
    <w:rsid w:val="00397F22"/>
  </w:style>
  <w:style w:type="character" w:customStyle="1" w:styleId="identifier">
    <w:name w:val="identifier"/>
    <w:basedOn w:val="DefaultParagraphFont"/>
    <w:rsid w:val="00397F22"/>
  </w:style>
  <w:style w:type="character" w:customStyle="1" w:styleId="id-label">
    <w:name w:val="id-label"/>
    <w:basedOn w:val="DefaultParagraphFont"/>
    <w:rsid w:val="00397F22"/>
  </w:style>
  <w:style w:type="character" w:styleId="Strong">
    <w:name w:val="Strong"/>
    <w:basedOn w:val="DefaultParagraphFont"/>
    <w:uiPriority w:val="22"/>
    <w:qFormat/>
    <w:rsid w:val="00397F22"/>
    <w:rPr>
      <w:b/>
      <w:bCs/>
    </w:rPr>
  </w:style>
  <w:style w:type="character" w:customStyle="1" w:styleId="free-label">
    <w:name w:val="free-label"/>
    <w:basedOn w:val="DefaultParagraphFont"/>
    <w:rsid w:val="00397F22"/>
  </w:style>
  <w:style w:type="character" w:customStyle="1" w:styleId="Heading2Char">
    <w:name w:val="Heading 2 Char"/>
    <w:basedOn w:val="DefaultParagraphFont"/>
    <w:link w:val="Heading2"/>
    <w:uiPriority w:val="9"/>
    <w:semiHidden/>
    <w:rsid w:val="003D556C"/>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CA5BDD"/>
    <w:rPr>
      <w:color w:val="808080"/>
    </w:rPr>
  </w:style>
  <w:style w:type="paragraph" w:styleId="Footer">
    <w:name w:val="footer"/>
    <w:basedOn w:val="Normal"/>
    <w:link w:val="FooterChar"/>
    <w:uiPriority w:val="99"/>
    <w:unhideWhenUsed/>
    <w:rsid w:val="00BF450E"/>
    <w:pPr>
      <w:tabs>
        <w:tab w:val="center" w:pos="4680"/>
        <w:tab w:val="right" w:pos="9360"/>
      </w:tabs>
    </w:pPr>
  </w:style>
  <w:style w:type="character" w:customStyle="1" w:styleId="FooterChar">
    <w:name w:val="Footer Char"/>
    <w:basedOn w:val="DefaultParagraphFont"/>
    <w:link w:val="Footer"/>
    <w:uiPriority w:val="99"/>
    <w:rsid w:val="00BF450E"/>
    <w:rPr>
      <w:rFonts w:ascii="Times New Roman" w:eastAsia="Times New Roman" w:hAnsi="Times New Roman" w:cs="Times New Roman"/>
    </w:rPr>
  </w:style>
  <w:style w:type="character" w:styleId="PageNumber">
    <w:name w:val="page number"/>
    <w:basedOn w:val="DefaultParagraphFont"/>
    <w:uiPriority w:val="99"/>
    <w:semiHidden/>
    <w:unhideWhenUsed/>
    <w:rsid w:val="00BF450E"/>
  </w:style>
  <w:style w:type="character" w:customStyle="1" w:styleId="nd-word">
    <w:name w:val="nd-word"/>
    <w:basedOn w:val="DefaultParagraphFont"/>
    <w:rsid w:val="00F36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01918">
      <w:bodyDiv w:val="1"/>
      <w:marLeft w:val="0"/>
      <w:marRight w:val="0"/>
      <w:marTop w:val="0"/>
      <w:marBottom w:val="0"/>
      <w:divBdr>
        <w:top w:val="none" w:sz="0" w:space="0" w:color="auto"/>
        <w:left w:val="none" w:sz="0" w:space="0" w:color="auto"/>
        <w:bottom w:val="none" w:sz="0" w:space="0" w:color="auto"/>
        <w:right w:val="none" w:sz="0" w:space="0" w:color="auto"/>
      </w:divBdr>
    </w:div>
    <w:div w:id="145321894">
      <w:bodyDiv w:val="1"/>
      <w:marLeft w:val="0"/>
      <w:marRight w:val="0"/>
      <w:marTop w:val="0"/>
      <w:marBottom w:val="0"/>
      <w:divBdr>
        <w:top w:val="none" w:sz="0" w:space="0" w:color="auto"/>
        <w:left w:val="none" w:sz="0" w:space="0" w:color="auto"/>
        <w:bottom w:val="none" w:sz="0" w:space="0" w:color="auto"/>
        <w:right w:val="none" w:sz="0" w:space="0" w:color="auto"/>
      </w:divBdr>
    </w:div>
    <w:div w:id="157501970">
      <w:bodyDiv w:val="1"/>
      <w:marLeft w:val="0"/>
      <w:marRight w:val="0"/>
      <w:marTop w:val="0"/>
      <w:marBottom w:val="0"/>
      <w:divBdr>
        <w:top w:val="none" w:sz="0" w:space="0" w:color="auto"/>
        <w:left w:val="none" w:sz="0" w:space="0" w:color="auto"/>
        <w:bottom w:val="none" w:sz="0" w:space="0" w:color="auto"/>
        <w:right w:val="none" w:sz="0" w:space="0" w:color="auto"/>
      </w:divBdr>
    </w:div>
    <w:div w:id="193159312">
      <w:bodyDiv w:val="1"/>
      <w:marLeft w:val="0"/>
      <w:marRight w:val="0"/>
      <w:marTop w:val="0"/>
      <w:marBottom w:val="0"/>
      <w:divBdr>
        <w:top w:val="none" w:sz="0" w:space="0" w:color="auto"/>
        <w:left w:val="none" w:sz="0" w:space="0" w:color="auto"/>
        <w:bottom w:val="none" w:sz="0" w:space="0" w:color="auto"/>
        <w:right w:val="none" w:sz="0" w:space="0" w:color="auto"/>
      </w:divBdr>
    </w:div>
    <w:div w:id="202910703">
      <w:bodyDiv w:val="1"/>
      <w:marLeft w:val="0"/>
      <w:marRight w:val="0"/>
      <w:marTop w:val="0"/>
      <w:marBottom w:val="0"/>
      <w:divBdr>
        <w:top w:val="none" w:sz="0" w:space="0" w:color="auto"/>
        <w:left w:val="none" w:sz="0" w:space="0" w:color="auto"/>
        <w:bottom w:val="none" w:sz="0" w:space="0" w:color="auto"/>
        <w:right w:val="none" w:sz="0" w:space="0" w:color="auto"/>
      </w:divBdr>
    </w:div>
    <w:div w:id="215749056">
      <w:bodyDiv w:val="1"/>
      <w:marLeft w:val="0"/>
      <w:marRight w:val="0"/>
      <w:marTop w:val="0"/>
      <w:marBottom w:val="0"/>
      <w:divBdr>
        <w:top w:val="none" w:sz="0" w:space="0" w:color="auto"/>
        <w:left w:val="none" w:sz="0" w:space="0" w:color="auto"/>
        <w:bottom w:val="none" w:sz="0" w:space="0" w:color="auto"/>
        <w:right w:val="none" w:sz="0" w:space="0" w:color="auto"/>
      </w:divBdr>
      <w:divsChild>
        <w:div w:id="2076389643">
          <w:marLeft w:val="0"/>
          <w:marRight w:val="0"/>
          <w:marTop w:val="0"/>
          <w:marBottom w:val="0"/>
          <w:divBdr>
            <w:top w:val="none" w:sz="0" w:space="0" w:color="auto"/>
            <w:left w:val="none" w:sz="0" w:space="0" w:color="auto"/>
            <w:bottom w:val="none" w:sz="0" w:space="0" w:color="auto"/>
            <w:right w:val="none" w:sz="0" w:space="0" w:color="auto"/>
          </w:divBdr>
          <w:divsChild>
            <w:div w:id="1819565272">
              <w:marLeft w:val="0"/>
              <w:marRight w:val="0"/>
              <w:marTop w:val="0"/>
              <w:marBottom w:val="0"/>
              <w:divBdr>
                <w:top w:val="none" w:sz="0" w:space="0" w:color="auto"/>
                <w:left w:val="none" w:sz="0" w:space="0" w:color="auto"/>
                <w:bottom w:val="none" w:sz="0" w:space="0" w:color="auto"/>
                <w:right w:val="none" w:sz="0" w:space="0" w:color="auto"/>
              </w:divBdr>
              <w:divsChild>
                <w:div w:id="13267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18136">
      <w:bodyDiv w:val="1"/>
      <w:marLeft w:val="0"/>
      <w:marRight w:val="0"/>
      <w:marTop w:val="0"/>
      <w:marBottom w:val="0"/>
      <w:divBdr>
        <w:top w:val="none" w:sz="0" w:space="0" w:color="auto"/>
        <w:left w:val="none" w:sz="0" w:space="0" w:color="auto"/>
        <w:bottom w:val="none" w:sz="0" w:space="0" w:color="auto"/>
        <w:right w:val="none" w:sz="0" w:space="0" w:color="auto"/>
      </w:divBdr>
    </w:div>
    <w:div w:id="292448566">
      <w:bodyDiv w:val="1"/>
      <w:marLeft w:val="0"/>
      <w:marRight w:val="0"/>
      <w:marTop w:val="0"/>
      <w:marBottom w:val="0"/>
      <w:divBdr>
        <w:top w:val="none" w:sz="0" w:space="0" w:color="auto"/>
        <w:left w:val="none" w:sz="0" w:space="0" w:color="auto"/>
        <w:bottom w:val="none" w:sz="0" w:space="0" w:color="auto"/>
        <w:right w:val="none" w:sz="0" w:space="0" w:color="auto"/>
      </w:divBdr>
    </w:div>
    <w:div w:id="314142057">
      <w:bodyDiv w:val="1"/>
      <w:marLeft w:val="0"/>
      <w:marRight w:val="0"/>
      <w:marTop w:val="0"/>
      <w:marBottom w:val="0"/>
      <w:divBdr>
        <w:top w:val="none" w:sz="0" w:space="0" w:color="auto"/>
        <w:left w:val="none" w:sz="0" w:space="0" w:color="auto"/>
        <w:bottom w:val="none" w:sz="0" w:space="0" w:color="auto"/>
        <w:right w:val="none" w:sz="0" w:space="0" w:color="auto"/>
      </w:divBdr>
    </w:div>
    <w:div w:id="315964121">
      <w:bodyDiv w:val="1"/>
      <w:marLeft w:val="0"/>
      <w:marRight w:val="0"/>
      <w:marTop w:val="0"/>
      <w:marBottom w:val="0"/>
      <w:divBdr>
        <w:top w:val="none" w:sz="0" w:space="0" w:color="auto"/>
        <w:left w:val="none" w:sz="0" w:space="0" w:color="auto"/>
        <w:bottom w:val="none" w:sz="0" w:space="0" w:color="auto"/>
        <w:right w:val="none" w:sz="0" w:space="0" w:color="auto"/>
      </w:divBdr>
      <w:divsChild>
        <w:div w:id="56326990">
          <w:marLeft w:val="0"/>
          <w:marRight w:val="0"/>
          <w:marTop w:val="0"/>
          <w:marBottom w:val="0"/>
          <w:divBdr>
            <w:top w:val="none" w:sz="0" w:space="0" w:color="auto"/>
            <w:left w:val="none" w:sz="0" w:space="0" w:color="auto"/>
            <w:bottom w:val="none" w:sz="0" w:space="0" w:color="auto"/>
            <w:right w:val="none" w:sz="0" w:space="0" w:color="auto"/>
          </w:divBdr>
          <w:divsChild>
            <w:div w:id="1511137152">
              <w:marLeft w:val="0"/>
              <w:marRight w:val="0"/>
              <w:marTop w:val="0"/>
              <w:marBottom w:val="0"/>
              <w:divBdr>
                <w:top w:val="none" w:sz="0" w:space="0" w:color="auto"/>
                <w:left w:val="none" w:sz="0" w:space="0" w:color="auto"/>
                <w:bottom w:val="none" w:sz="0" w:space="0" w:color="auto"/>
                <w:right w:val="none" w:sz="0" w:space="0" w:color="auto"/>
              </w:divBdr>
              <w:divsChild>
                <w:div w:id="20019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231363">
      <w:bodyDiv w:val="1"/>
      <w:marLeft w:val="0"/>
      <w:marRight w:val="0"/>
      <w:marTop w:val="0"/>
      <w:marBottom w:val="0"/>
      <w:divBdr>
        <w:top w:val="none" w:sz="0" w:space="0" w:color="auto"/>
        <w:left w:val="none" w:sz="0" w:space="0" w:color="auto"/>
        <w:bottom w:val="none" w:sz="0" w:space="0" w:color="auto"/>
        <w:right w:val="none" w:sz="0" w:space="0" w:color="auto"/>
      </w:divBdr>
    </w:div>
    <w:div w:id="316299071">
      <w:bodyDiv w:val="1"/>
      <w:marLeft w:val="0"/>
      <w:marRight w:val="0"/>
      <w:marTop w:val="0"/>
      <w:marBottom w:val="0"/>
      <w:divBdr>
        <w:top w:val="none" w:sz="0" w:space="0" w:color="auto"/>
        <w:left w:val="none" w:sz="0" w:space="0" w:color="auto"/>
        <w:bottom w:val="none" w:sz="0" w:space="0" w:color="auto"/>
        <w:right w:val="none" w:sz="0" w:space="0" w:color="auto"/>
      </w:divBdr>
    </w:div>
    <w:div w:id="321740012">
      <w:bodyDiv w:val="1"/>
      <w:marLeft w:val="0"/>
      <w:marRight w:val="0"/>
      <w:marTop w:val="0"/>
      <w:marBottom w:val="0"/>
      <w:divBdr>
        <w:top w:val="none" w:sz="0" w:space="0" w:color="auto"/>
        <w:left w:val="none" w:sz="0" w:space="0" w:color="auto"/>
        <w:bottom w:val="none" w:sz="0" w:space="0" w:color="auto"/>
        <w:right w:val="none" w:sz="0" w:space="0" w:color="auto"/>
      </w:divBdr>
    </w:div>
    <w:div w:id="329799624">
      <w:bodyDiv w:val="1"/>
      <w:marLeft w:val="0"/>
      <w:marRight w:val="0"/>
      <w:marTop w:val="0"/>
      <w:marBottom w:val="0"/>
      <w:divBdr>
        <w:top w:val="none" w:sz="0" w:space="0" w:color="auto"/>
        <w:left w:val="none" w:sz="0" w:space="0" w:color="auto"/>
        <w:bottom w:val="none" w:sz="0" w:space="0" w:color="auto"/>
        <w:right w:val="none" w:sz="0" w:space="0" w:color="auto"/>
      </w:divBdr>
      <w:divsChild>
        <w:div w:id="1740664403">
          <w:marLeft w:val="0"/>
          <w:marRight w:val="0"/>
          <w:marTop w:val="0"/>
          <w:marBottom w:val="0"/>
          <w:divBdr>
            <w:top w:val="none" w:sz="0" w:space="0" w:color="auto"/>
            <w:left w:val="none" w:sz="0" w:space="0" w:color="auto"/>
            <w:bottom w:val="none" w:sz="0" w:space="0" w:color="auto"/>
            <w:right w:val="none" w:sz="0" w:space="0" w:color="auto"/>
          </w:divBdr>
          <w:divsChild>
            <w:div w:id="1864514106">
              <w:marLeft w:val="0"/>
              <w:marRight w:val="0"/>
              <w:marTop w:val="0"/>
              <w:marBottom w:val="0"/>
              <w:divBdr>
                <w:top w:val="none" w:sz="0" w:space="0" w:color="auto"/>
                <w:left w:val="none" w:sz="0" w:space="0" w:color="auto"/>
                <w:bottom w:val="none" w:sz="0" w:space="0" w:color="auto"/>
                <w:right w:val="none" w:sz="0" w:space="0" w:color="auto"/>
              </w:divBdr>
              <w:divsChild>
                <w:div w:id="14932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229669">
      <w:bodyDiv w:val="1"/>
      <w:marLeft w:val="0"/>
      <w:marRight w:val="0"/>
      <w:marTop w:val="0"/>
      <w:marBottom w:val="0"/>
      <w:divBdr>
        <w:top w:val="none" w:sz="0" w:space="0" w:color="auto"/>
        <w:left w:val="none" w:sz="0" w:space="0" w:color="auto"/>
        <w:bottom w:val="none" w:sz="0" w:space="0" w:color="auto"/>
        <w:right w:val="none" w:sz="0" w:space="0" w:color="auto"/>
      </w:divBdr>
    </w:div>
    <w:div w:id="431894749">
      <w:bodyDiv w:val="1"/>
      <w:marLeft w:val="0"/>
      <w:marRight w:val="0"/>
      <w:marTop w:val="0"/>
      <w:marBottom w:val="0"/>
      <w:divBdr>
        <w:top w:val="none" w:sz="0" w:space="0" w:color="auto"/>
        <w:left w:val="none" w:sz="0" w:space="0" w:color="auto"/>
        <w:bottom w:val="none" w:sz="0" w:space="0" w:color="auto"/>
        <w:right w:val="none" w:sz="0" w:space="0" w:color="auto"/>
      </w:divBdr>
    </w:div>
    <w:div w:id="455100526">
      <w:bodyDiv w:val="1"/>
      <w:marLeft w:val="0"/>
      <w:marRight w:val="0"/>
      <w:marTop w:val="0"/>
      <w:marBottom w:val="0"/>
      <w:divBdr>
        <w:top w:val="none" w:sz="0" w:space="0" w:color="auto"/>
        <w:left w:val="none" w:sz="0" w:space="0" w:color="auto"/>
        <w:bottom w:val="none" w:sz="0" w:space="0" w:color="auto"/>
        <w:right w:val="none" w:sz="0" w:space="0" w:color="auto"/>
      </w:divBdr>
    </w:div>
    <w:div w:id="468596609">
      <w:bodyDiv w:val="1"/>
      <w:marLeft w:val="0"/>
      <w:marRight w:val="0"/>
      <w:marTop w:val="0"/>
      <w:marBottom w:val="0"/>
      <w:divBdr>
        <w:top w:val="none" w:sz="0" w:space="0" w:color="auto"/>
        <w:left w:val="none" w:sz="0" w:space="0" w:color="auto"/>
        <w:bottom w:val="none" w:sz="0" w:space="0" w:color="auto"/>
        <w:right w:val="none" w:sz="0" w:space="0" w:color="auto"/>
      </w:divBdr>
    </w:div>
    <w:div w:id="486091168">
      <w:bodyDiv w:val="1"/>
      <w:marLeft w:val="0"/>
      <w:marRight w:val="0"/>
      <w:marTop w:val="0"/>
      <w:marBottom w:val="0"/>
      <w:divBdr>
        <w:top w:val="none" w:sz="0" w:space="0" w:color="auto"/>
        <w:left w:val="none" w:sz="0" w:space="0" w:color="auto"/>
        <w:bottom w:val="none" w:sz="0" w:space="0" w:color="auto"/>
        <w:right w:val="none" w:sz="0" w:space="0" w:color="auto"/>
      </w:divBdr>
    </w:div>
    <w:div w:id="491717522">
      <w:bodyDiv w:val="1"/>
      <w:marLeft w:val="0"/>
      <w:marRight w:val="0"/>
      <w:marTop w:val="0"/>
      <w:marBottom w:val="0"/>
      <w:divBdr>
        <w:top w:val="none" w:sz="0" w:space="0" w:color="auto"/>
        <w:left w:val="none" w:sz="0" w:space="0" w:color="auto"/>
        <w:bottom w:val="none" w:sz="0" w:space="0" w:color="auto"/>
        <w:right w:val="none" w:sz="0" w:space="0" w:color="auto"/>
      </w:divBdr>
      <w:divsChild>
        <w:div w:id="1695958155">
          <w:marLeft w:val="0"/>
          <w:marRight w:val="0"/>
          <w:marTop w:val="0"/>
          <w:marBottom w:val="0"/>
          <w:divBdr>
            <w:top w:val="none" w:sz="0" w:space="0" w:color="auto"/>
            <w:left w:val="none" w:sz="0" w:space="0" w:color="auto"/>
            <w:bottom w:val="none" w:sz="0" w:space="0" w:color="auto"/>
            <w:right w:val="none" w:sz="0" w:space="0" w:color="auto"/>
          </w:divBdr>
          <w:divsChild>
            <w:div w:id="1806510099">
              <w:marLeft w:val="0"/>
              <w:marRight w:val="0"/>
              <w:marTop w:val="0"/>
              <w:marBottom w:val="0"/>
              <w:divBdr>
                <w:top w:val="none" w:sz="0" w:space="0" w:color="auto"/>
                <w:left w:val="none" w:sz="0" w:space="0" w:color="auto"/>
                <w:bottom w:val="none" w:sz="0" w:space="0" w:color="auto"/>
                <w:right w:val="none" w:sz="0" w:space="0" w:color="auto"/>
              </w:divBdr>
              <w:divsChild>
                <w:div w:id="44971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316069">
      <w:bodyDiv w:val="1"/>
      <w:marLeft w:val="0"/>
      <w:marRight w:val="0"/>
      <w:marTop w:val="0"/>
      <w:marBottom w:val="0"/>
      <w:divBdr>
        <w:top w:val="none" w:sz="0" w:space="0" w:color="auto"/>
        <w:left w:val="none" w:sz="0" w:space="0" w:color="auto"/>
        <w:bottom w:val="none" w:sz="0" w:space="0" w:color="auto"/>
        <w:right w:val="none" w:sz="0" w:space="0" w:color="auto"/>
      </w:divBdr>
      <w:divsChild>
        <w:div w:id="18043707">
          <w:marLeft w:val="0"/>
          <w:marRight w:val="0"/>
          <w:marTop w:val="0"/>
          <w:marBottom w:val="0"/>
          <w:divBdr>
            <w:top w:val="none" w:sz="0" w:space="0" w:color="auto"/>
            <w:left w:val="none" w:sz="0" w:space="0" w:color="auto"/>
            <w:bottom w:val="none" w:sz="0" w:space="0" w:color="auto"/>
            <w:right w:val="none" w:sz="0" w:space="0" w:color="auto"/>
          </w:divBdr>
          <w:divsChild>
            <w:div w:id="1465734116">
              <w:marLeft w:val="0"/>
              <w:marRight w:val="0"/>
              <w:marTop w:val="0"/>
              <w:marBottom w:val="0"/>
              <w:divBdr>
                <w:top w:val="none" w:sz="0" w:space="0" w:color="auto"/>
                <w:left w:val="none" w:sz="0" w:space="0" w:color="auto"/>
                <w:bottom w:val="none" w:sz="0" w:space="0" w:color="auto"/>
                <w:right w:val="none" w:sz="0" w:space="0" w:color="auto"/>
              </w:divBdr>
              <w:divsChild>
                <w:div w:id="1340080744">
                  <w:marLeft w:val="0"/>
                  <w:marRight w:val="0"/>
                  <w:marTop w:val="0"/>
                  <w:marBottom w:val="0"/>
                  <w:divBdr>
                    <w:top w:val="none" w:sz="0" w:space="0" w:color="auto"/>
                    <w:left w:val="none" w:sz="0" w:space="0" w:color="auto"/>
                    <w:bottom w:val="none" w:sz="0" w:space="0" w:color="auto"/>
                    <w:right w:val="none" w:sz="0" w:space="0" w:color="auto"/>
                  </w:divBdr>
                  <w:divsChild>
                    <w:div w:id="44913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86720">
      <w:bodyDiv w:val="1"/>
      <w:marLeft w:val="0"/>
      <w:marRight w:val="0"/>
      <w:marTop w:val="0"/>
      <w:marBottom w:val="0"/>
      <w:divBdr>
        <w:top w:val="none" w:sz="0" w:space="0" w:color="auto"/>
        <w:left w:val="none" w:sz="0" w:space="0" w:color="auto"/>
        <w:bottom w:val="none" w:sz="0" w:space="0" w:color="auto"/>
        <w:right w:val="none" w:sz="0" w:space="0" w:color="auto"/>
      </w:divBdr>
    </w:div>
    <w:div w:id="559093764">
      <w:bodyDiv w:val="1"/>
      <w:marLeft w:val="0"/>
      <w:marRight w:val="0"/>
      <w:marTop w:val="0"/>
      <w:marBottom w:val="0"/>
      <w:divBdr>
        <w:top w:val="none" w:sz="0" w:space="0" w:color="auto"/>
        <w:left w:val="none" w:sz="0" w:space="0" w:color="auto"/>
        <w:bottom w:val="none" w:sz="0" w:space="0" w:color="auto"/>
        <w:right w:val="none" w:sz="0" w:space="0" w:color="auto"/>
      </w:divBdr>
    </w:div>
    <w:div w:id="582252788">
      <w:bodyDiv w:val="1"/>
      <w:marLeft w:val="0"/>
      <w:marRight w:val="0"/>
      <w:marTop w:val="0"/>
      <w:marBottom w:val="0"/>
      <w:divBdr>
        <w:top w:val="none" w:sz="0" w:space="0" w:color="auto"/>
        <w:left w:val="none" w:sz="0" w:space="0" w:color="auto"/>
        <w:bottom w:val="none" w:sz="0" w:space="0" w:color="auto"/>
        <w:right w:val="none" w:sz="0" w:space="0" w:color="auto"/>
      </w:divBdr>
    </w:div>
    <w:div w:id="631903007">
      <w:bodyDiv w:val="1"/>
      <w:marLeft w:val="0"/>
      <w:marRight w:val="0"/>
      <w:marTop w:val="0"/>
      <w:marBottom w:val="0"/>
      <w:divBdr>
        <w:top w:val="none" w:sz="0" w:space="0" w:color="auto"/>
        <w:left w:val="none" w:sz="0" w:space="0" w:color="auto"/>
        <w:bottom w:val="none" w:sz="0" w:space="0" w:color="auto"/>
        <w:right w:val="none" w:sz="0" w:space="0" w:color="auto"/>
      </w:divBdr>
    </w:div>
    <w:div w:id="673343608">
      <w:bodyDiv w:val="1"/>
      <w:marLeft w:val="0"/>
      <w:marRight w:val="0"/>
      <w:marTop w:val="0"/>
      <w:marBottom w:val="0"/>
      <w:divBdr>
        <w:top w:val="none" w:sz="0" w:space="0" w:color="auto"/>
        <w:left w:val="none" w:sz="0" w:space="0" w:color="auto"/>
        <w:bottom w:val="none" w:sz="0" w:space="0" w:color="auto"/>
        <w:right w:val="none" w:sz="0" w:space="0" w:color="auto"/>
      </w:divBdr>
    </w:div>
    <w:div w:id="690885951">
      <w:bodyDiv w:val="1"/>
      <w:marLeft w:val="0"/>
      <w:marRight w:val="0"/>
      <w:marTop w:val="0"/>
      <w:marBottom w:val="0"/>
      <w:divBdr>
        <w:top w:val="none" w:sz="0" w:space="0" w:color="auto"/>
        <w:left w:val="none" w:sz="0" w:space="0" w:color="auto"/>
        <w:bottom w:val="none" w:sz="0" w:space="0" w:color="auto"/>
        <w:right w:val="none" w:sz="0" w:space="0" w:color="auto"/>
      </w:divBdr>
    </w:div>
    <w:div w:id="696125280">
      <w:bodyDiv w:val="1"/>
      <w:marLeft w:val="0"/>
      <w:marRight w:val="0"/>
      <w:marTop w:val="0"/>
      <w:marBottom w:val="0"/>
      <w:divBdr>
        <w:top w:val="none" w:sz="0" w:space="0" w:color="auto"/>
        <w:left w:val="none" w:sz="0" w:space="0" w:color="auto"/>
        <w:bottom w:val="none" w:sz="0" w:space="0" w:color="auto"/>
        <w:right w:val="none" w:sz="0" w:space="0" w:color="auto"/>
      </w:divBdr>
    </w:div>
    <w:div w:id="700935499">
      <w:bodyDiv w:val="1"/>
      <w:marLeft w:val="0"/>
      <w:marRight w:val="0"/>
      <w:marTop w:val="0"/>
      <w:marBottom w:val="0"/>
      <w:divBdr>
        <w:top w:val="none" w:sz="0" w:space="0" w:color="auto"/>
        <w:left w:val="none" w:sz="0" w:space="0" w:color="auto"/>
        <w:bottom w:val="none" w:sz="0" w:space="0" w:color="auto"/>
        <w:right w:val="none" w:sz="0" w:space="0" w:color="auto"/>
      </w:divBdr>
    </w:div>
    <w:div w:id="710033852">
      <w:bodyDiv w:val="1"/>
      <w:marLeft w:val="0"/>
      <w:marRight w:val="0"/>
      <w:marTop w:val="0"/>
      <w:marBottom w:val="0"/>
      <w:divBdr>
        <w:top w:val="none" w:sz="0" w:space="0" w:color="auto"/>
        <w:left w:val="none" w:sz="0" w:space="0" w:color="auto"/>
        <w:bottom w:val="none" w:sz="0" w:space="0" w:color="auto"/>
        <w:right w:val="none" w:sz="0" w:space="0" w:color="auto"/>
      </w:divBdr>
    </w:div>
    <w:div w:id="736434615">
      <w:bodyDiv w:val="1"/>
      <w:marLeft w:val="0"/>
      <w:marRight w:val="0"/>
      <w:marTop w:val="0"/>
      <w:marBottom w:val="0"/>
      <w:divBdr>
        <w:top w:val="none" w:sz="0" w:space="0" w:color="auto"/>
        <w:left w:val="none" w:sz="0" w:space="0" w:color="auto"/>
        <w:bottom w:val="none" w:sz="0" w:space="0" w:color="auto"/>
        <w:right w:val="none" w:sz="0" w:space="0" w:color="auto"/>
      </w:divBdr>
    </w:div>
    <w:div w:id="749353193">
      <w:bodyDiv w:val="1"/>
      <w:marLeft w:val="0"/>
      <w:marRight w:val="0"/>
      <w:marTop w:val="0"/>
      <w:marBottom w:val="0"/>
      <w:divBdr>
        <w:top w:val="none" w:sz="0" w:space="0" w:color="auto"/>
        <w:left w:val="none" w:sz="0" w:space="0" w:color="auto"/>
        <w:bottom w:val="none" w:sz="0" w:space="0" w:color="auto"/>
        <w:right w:val="none" w:sz="0" w:space="0" w:color="auto"/>
      </w:divBdr>
      <w:divsChild>
        <w:div w:id="2898105">
          <w:marLeft w:val="0"/>
          <w:marRight w:val="0"/>
          <w:marTop w:val="0"/>
          <w:marBottom w:val="0"/>
          <w:divBdr>
            <w:top w:val="none" w:sz="0" w:space="0" w:color="auto"/>
            <w:left w:val="none" w:sz="0" w:space="0" w:color="auto"/>
            <w:bottom w:val="none" w:sz="0" w:space="0" w:color="auto"/>
            <w:right w:val="none" w:sz="0" w:space="0" w:color="auto"/>
          </w:divBdr>
          <w:divsChild>
            <w:div w:id="211356379">
              <w:marLeft w:val="0"/>
              <w:marRight w:val="0"/>
              <w:marTop w:val="0"/>
              <w:marBottom w:val="0"/>
              <w:divBdr>
                <w:top w:val="none" w:sz="0" w:space="0" w:color="auto"/>
                <w:left w:val="none" w:sz="0" w:space="0" w:color="auto"/>
                <w:bottom w:val="none" w:sz="0" w:space="0" w:color="auto"/>
                <w:right w:val="none" w:sz="0" w:space="0" w:color="auto"/>
              </w:divBdr>
              <w:divsChild>
                <w:div w:id="177978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625702">
      <w:bodyDiv w:val="1"/>
      <w:marLeft w:val="0"/>
      <w:marRight w:val="0"/>
      <w:marTop w:val="0"/>
      <w:marBottom w:val="0"/>
      <w:divBdr>
        <w:top w:val="none" w:sz="0" w:space="0" w:color="auto"/>
        <w:left w:val="none" w:sz="0" w:space="0" w:color="auto"/>
        <w:bottom w:val="none" w:sz="0" w:space="0" w:color="auto"/>
        <w:right w:val="none" w:sz="0" w:space="0" w:color="auto"/>
      </w:divBdr>
    </w:div>
    <w:div w:id="799571373">
      <w:bodyDiv w:val="1"/>
      <w:marLeft w:val="0"/>
      <w:marRight w:val="0"/>
      <w:marTop w:val="0"/>
      <w:marBottom w:val="0"/>
      <w:divBdr>
        <w:top w:val="none" w:sz="0" w:space="0" w:color="auto"/>
        <w:left w:val="none" w:sz="0" w:space="0" w:color="auto"/>
        <w:bottom w:val="none" w:sz="0" w:space="0" w:color="auto"/>
        <w:right w:val="none" w:sz="0" w:space="0" w:color="auto"/>
      </w:divBdr>
      <w:divsChild>
        <w:div w:id="318845706">
          <w:marLeft w:val="0"/>
          <w:marRight w:val="0"/>
          <w:marTop w:val="0"/>
          <w:marBottom w:val="0"/>
          <w:divBdr>
            <w:top w:val="none" w:sz="0" w:space="0" w:color="auto"/>
            <w:left w:val="none" w:sz="0" w:space="0" w:color="auto"/>
            <w:bottom w:val="none" w:sz="0" w:space="0" w:color="auto"/>
            <w:right w:val="none" w:sz="0" w:space="0" w:color="auto"/>
          </w:divBdr>
          <w:divsChild>
            <w:div w:id="870345039">
              <w:marLeft w:val="0"/>
              <w:marRight w:val="0"/>
              <w:marTop w:val="0"/>
              <w:marBottom w:val="0"/>
              <w:divBdr>
                <w:top w:val="none" w:sz="0" w:space="0" w:color="auto"/>
                <w:left w:val="none" w:sz="0" w:space="0" w:color="auto"/>
                <w:bottom w:val="none" w:sz="0" w:space="0" w:color="auto"/>
                <w:right w:val="none" w:sz="0" w:space="0" w:color="auto"/>
              </w:divBdr>
              <w:divsChild>
                <w:div w:id="9356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308872">
      <w:bodyDiv w:val="1"/>
      <w:marLeft w:val="0"/>
      <w:marRight w:val="0"/>
      <w:marTop w:val="0"/>
      <w:marBottom w:val="0"/>
      <w:divBdr>
        <w:top w:val="none" w:sz="0" w:space="0" w:color="auto"/>
        <w:left w:val="none" w:sz="0" w:space="0" w:color="auto"/>
        <w:bottom w:val="none" w:sz="0" w:space="0" w:color="auto"/>
        <w:right w:val="none" w:sz="0" w:space="0" w:color="auto"/>
      </w:divBdr>
      <w:divsChild>
        <w:div w:id="1985817861">
          <w:marLeft w:val="0"/>
          <w:marRight w:val="0"/>
          <w:marTop w:val="0"/>
          <w:marBottom w:val="0"/>
          <w:divBdr>
            <w:top w:val="none" w:sz="0" w:space="0" w:color="auto"/>
            <w:left w:val="none" w:sz="0" w:space="0" w:color="auto"/>
            <w:bottom w:val="none" w:sz="0" w:space="0" w:color="auto"/>
            <w:right w:val="none" w:sz="0" w:space="0" w:color="auto"/>
          </w:divBdr>
          <w:divsChild>
            <w:div w:id="892083362">
              <w:marLeft w:val="0"/>
              <w:marRight w:val="0"/>
              <w:marTop w:val="0"/>
              <w:marBottom w:val="0"/>
              <w:divBdr>
                <w:top w:val="none" w:sz="0" w:space="0" w:color="auto"/>
                <w:left w:val="none" w:sz="0" w:space="0" w:color="auto"/>
                <w:bottom w:val="none" w:sz="0" w:space="0" w:color="auto"/>
                <w:right w:val="none" w:sz="0" w:space="0" w:color="auto"/>
              </w:divBdr>
              <w:divsChild>
                <w:div w:id="74889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076869">
      <w:bodyDiv w:val="1"/>
      <w:marLeft w:val="0"/>
      <w:marRight w:val="0"/>
      <w:marTop w:val="0"/>
      <w:marBottom w:val="0"/>
      <w:divBdr>
        <w:top w:val="none" w:sz="0" w:space="0" w:color="auto"/>
        <w:left w:val="none" w:sz="0" w:space="0" w:color="auto"/>
        <w:bottom w:val="none" w:sz="0" w:space="0" w:color="auto"/>
        <w:right w:val="none" w:sz="0" w:space="0" w:color="auto"/>
      </w:divBdr>
    </w:div>
    <w:div w:id="913976611">
      <w:bodyDiv w:val="1"/>
      <w:marLeft w:val="0"/>
      <w:marRight w:val="0"/>
      <w:marTop w:val="0"/>
      <w:marBottom w:val="0"/>
      <w:divBdr>
        <w:top w:val="none" w:sz="0" w:space="0" w:color="auto"/>
        <w:left w:val="none" w:sz="0" w:space="0" w:color="auto"/>
        <w:bottom w:val="none" w:sz="0" w:space="0" w:color="auto"/>
        <w:right w:val="none" w:sz="0" w:space="0" w:color="auto"/>
      </w:divBdr>
    </w:div>
    <w:div w:id="934482153">
      <w:bodyDiv w:val="1"/>
      <w:marLeft w:val="0"/>
      <w:marRight w:val="0"/>
      <w:marTop w:val="0"/>
      <w:marBottom w:val="0"/>
      <w:divBdr>
        <w:top w:val="none" w:sz="0" w:space="0" w:color="auto"/>
        <w:left w:val="none" w:sz="0" w:space="0" w:color="auto"/>
        <w:bottom w:val="none" w:sz="0" w:space="0" w:color="auto"/>
        <w:right w:val="none" w:sz="0" w:space="0" w:color="auto"/>
      </w:divBdr>
    </w:div>
    <w:div w:id="985743571">
      <w:bodyDiv w:val="1"/>
      <w:marLeft w:val="0"/>
      <w:marRight w:val="0"/>
      <w:marTop w:val="0"/>
      <w:marBottom w:val="0"/>
      <w:divBdr>
        <w:top w:val="none" w:sz="0" w:space="0" w:color="auto"/>
        <w:left w:val="none" w:sz="0" w:space="0" w:color="auto"/>
        <w:bottom w:val="none" w:sz="0" w:space="0" w:color="auto"/>
        <w:right w:val="none" w:sz="0" w:space="0" w:color="auto"/>
      </w:divBdr>
    </w:div>
    <w:div w:id="1012219776">
      <w:bodyDiv w:val="1"/>
      <w:marLeft w:val="0"/>
      <w:marRight w:val="0"/>
      <w:marTop w:val="0"/>
      <w:marBottom w:val="0"/>
      <w:divBdr>
        <w:top w:val="none" w:sz="0" w:space="0" w:color="auto"/>
        <w:left w:val="none" w:sz="0" w:space="0" w:color="auto"/>
        <w:bottom w:val="none" w:sz="0" w:space="0" w:color="auto"/>
        <w:right w:val="none" w:sz="0" w:space="0" w:color="auto"/>
      </w:divBdr>
    </w:div>
    <w:div w:id="1014917234">
      <w:bodyDiv w:val="1"/>
      <w:marLeft w:val="0"/>
      <w:marRight w:val="0"/>
      <w:marTop w:val="0"/>
      <w:marBottom w:val="0"/>
      <w:divBdr>
        <w:top w:val="none" w:sz="0" w:space="0" w:color="auto"/>
        <w:left w:val="none" w:sz="0" w:space="0" w:color="auto"/>
        <w:bottom w:val="none" w:sz="0" w:space="0" w:color="auto"/>
        <w:right w:val="none" w:sz="0" w:space="0" w:color="auto"/>
      </w:divBdr>
    </w:div>
    <w:div w:id="1030566754">
      <w:bodyDiv w:val="1"/>
      <w:marLeft w:val="0"/>
      <w:marRight w:val="0"/>
      <w:marTop w:val="0"/>
      <w:marBottom w:val="0"/>
      <w:divBdr>
        <w:top w:val="none" w:sz="0" w:space="0" w:color="auto"/>
        <w:left w:val="none" w:sz="0" w:space="0" w:color="auto"/>
        <w:bottom w:val="none" w:sz="0" w:space="0" w:color="auto"/>
        <w:right w:val="none" w:sz="0" w:space="0" w:color="auto"/>
      </w:divBdr>
      <w:divsChild>
        <w:div w:id="1368524902">
          <w:marLeft w:val="0"/>
          <w:marRight w:val="0"/>
          <w:marTop w:val="0"/>
          <w:marBottom w:val="0"/>
          <w:divBdr>
            <w:top w:val="none" w:sz="0" w:space="0" w:color="auto"/>
            <w:left w:val="none" w:sz="0" w:space="0" w:color="auto"/>
            <w:bottom w:val="none" w:sz="0" w:space="0" w:color="auto"/>
            <w:right w:val="none" w:sz="0" w:space="0" w:color="auto"/>
          </w:divBdr>
          <w:divsChild>
            <w:div w:id="498543888">
              <w:marLeft w:val="0"/>
              <w:marRight w:val="0"/>
              <w:marTop w:val="0"/>
              <w:marBottom w:val="0"/>
              <w:divBdr>
                <w:top w:val="none" w:sz="0" w:space="0" w:color="auto"/>
                <w:left w:val="none" w:sz="0" w:space="0" w:color="auto"/>
                <w:bottom w:val="none" w:sz="0" w:space="0" w:color="auto"/>
                <w:right w:val="none" w:sz="0" w:space="0" w:color="auto"/>
              </w:divBdr>
              <w:divsChild>
                <w:div w:id="24500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88813">
      <w:bodyDiv w:val="1"/>
      <w:marLeft w:val="0"/>
      <w:marRight w:val="0"/>
      <w:marTop w:val="0"/>
      <w:marBottom w:val="0"/>
      <w:divBdr>
        <w:top w:val="none" w:sz="0" w:space="0" w:color="auto"/>
        <w:left w:val="none" w:sz="0" w:space="0" w:color="auto"/>
        <w:bottom w:val="none" w:sz="0" w:space="0" w:color="auto"/>
        <w:right w:val="none" w:sz="0" w:space="0" w:color="auto"/>
      </w:divBdr>
    </w:div>
    <w:div w:id="1065223089">
      <w:bodyDiv w:val="1"/>
      <w:marLeft w:val="0"/>
      <w:marRight w:val="0"/>
      <w:marTop w:val="0"/>
      <w:marBottom w:val="0"/>
      <w:divBdr>
        <w:top w:val="none" w:sz="0" w:space="0" w:color="auto"/>
        <w:left w:val="none" w:sz="0" w:space="0" w:color="auto"/>
        <w:bottom w:val="none" w:sz="0" w:space="0" w:color="auto"/>
        <w:right w:val="none" w:sz="0" w:space="0" w:color="auto"/>
      </w:divBdr>
    </w:div>
    <w:div w:id="1183124790">
      <w:bodyDiv w:val="1"/>
      <w:marLeft w:val="0"/>
      <w:marRight w:val="0"/>
      <w:marTop w:val="0"/>
      <w:marBottom w:val="0"/>
      <w:divBdr>
        <w:top w:val="none" w:sz="0" w:space="0" w:color="auto"/>
        <w:left w:val="none" w:sz="0" w:space="0" w:color="auto"/>
        <w:bottom w:val="none" w:sz="0" w:space="0" w:color="auto"/>
        <w:right w:val="none" w:sz="0" w:space="0" w:color="auto"/>
      </w:divBdr>
    </w:div>
    <w:div w:id="1185247532">
      <w:bodyDiv w:val="1"/>
      <w:marLeft w:val="0"/>
      <w:marRight w:val="0"/>
      <w:marTop w:val="0"/>
      <w:marBottom w:val="0"/>
      <w:divBdr>
        <w:top w:val="none" w:sz="0" w:space="0" w:color="auto"/>
        <w:left w:val="none" w:sz="0" w:space="0" w:color="auto"/>
        <w:bottom w:val="none" w:sz="0" w:space="0" w:color="auto"/>
        <w:right w:val="none" w:sz="0" w:space="0" w:color="auto"/>
      </w:divBdr>
      <w:divsChild>
        <w:div w:id="76829070">
          <w:marLeft w:val="0"/>
          <w:marRight w:val="0"/>
          <w:marTop w:val="0"/>
          <w:marBottom w:val="0"/>
          <w:divBdr>
            <w:top w:val="none" w:sz="0" w:space="0" w:color="auto"/>
            <w:left w:val="none" w:sz="0" w:space="0" w:color="auto"/>
            <w:bottom w:val="none" w:sz="0" w:space="0" w:color="auto"/>
            <w:right w:val="none" w:sz="0" w:space="0" w:color="auto"/>
          </w:divBdr>
          <w:divsChild>
            <w:div w:id="714738648">
              <w:marLeft w:val="0"/>
              <w:marRight w:val="0"/>
              <w:marTop w:val="0"/>
              <w:marBottom w:val="0"/>
              <w:divBdr>
                <w:top w:val="none" w:sz="0" w:space="0" w:color="auto"/>
                <w:left w:val="none" w:sz="0" w:space="0" w:color="auto"/>
                <w:bottom w:val="none" w:sz="0" w:space="0" w:color="auto"/>
                <w:right w:val="none" w:sz="0" w:space="0" w:color="auto"/>
              </w:divBdr>
              <w:divsChild>
                <w:div w:id="1734350994">
                  <w:marLeft w:val="0"/>
                  <w:marRight w:val="0"/>
                  <w:marTop w:val="0"/>
                  <w:marBottom w:val="0"/>
                  <w:divBdr>
                    <w:top w:val="none" w:sz="0" w:space="0" w:color="auto"/>
                    <w:left w:val="none" w:sz="0" w:space="0" w:color="auto"/>
                    <w:bottom w:val="none" w:sz="0" w:space="0" w:color="auto"/>
                    <w:right w:val="none" w:sz="0" w:space="0" w:color="auto"/>
                  </w:divBdr>
                  <w:divsChild>
                    <w:div w:id="56776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40459">
              <w:marLeft w:val="0"/>
              <w:marRight w:val="0"/>
              <w:marTop w:val="0"/>
              <w:marBottom w:val="0"/>
              <w:divBdr>
                <w:top w:val="none" w:sz="0" w:space="0" w:color="auto"/>
                <w:left w:val="none" w:sz="0" w:space="0" w:color="auto"/>
                <w:bottom w:val="none" w:sz="0" w:space="0" w:color="auto"/>
                <w:right w:val="none" w:sz="0" w:space="0" w:color="auto"/>
              </w:divBdr>
              <w:divsChild>
                <w:div w:id="1774740573">
                  <w:marLeft w:val="0"/>
                  <w:marRight w:val="0"/>
                  <w:marTop w:val="0"/>
                  <w:marBottom w:val="0"/>
                  <w:divBdr>
                    <w:top w:val="none" w:sz="0" w:space="0" w:color="auto"/>
                    <w:left w:val="none" w:sz="0" w:space="0" w:color="auto"/>
                    <w:bottom w:val="none" w:sz="0" w:space="0" w:color="auto"/>
                    <w:right w:val="none" w:sz="0" w:space="0" w:color="auto"/>
                  </w:divBdr>
                  <w:divsChild>
                    <w:div w:id="1575624235">
                      <w:marLeft w:val="0"/>
                      <w:marRight w:val="0"/>
                      <w:marTop w:val="0"/>
                      <w:marBottom w:val="0"/>
                      <w:divBdr>
                        <w:top w:val="none" w:sz="0" w:space="0" w:color="auto"/>
                        <w:left w:val="none" w:sz="0" w:space="0" w:color="auto"/>
                        <w:bottom w:val="none" w:sz="0" w:space="0" w:color="auto"/>
                        <w:right w:val="none" w:sz="0" w:space="0" w:color="auto"/>
                      </w:divBdr>
                      <w:divsChild>
                        <w:div w:id="156513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86199">
              <w:marLeft w:val="0"/>
              <w:marRight w:val="0"/>
              <w:marTop w:val="0"/>
              <w:marBottom w:val="0"/>
              <w:divBdr>
                <w:top w:val="none" w:sz="0" w:space="0" w:color="auto"/>
                <w:left w:val="none" w:sz="0" w:space="0" w:color="auto"/>
                <w:bottom w:val="none" w:sz="0" w:space="0" w:color="auto"/>
                <w:right w:val="none" w:sz="0" w:space="0" w:color="auto"/>
              </w:divBdr>
            </w:div>
          </w:divsChild>
        </w:div>
        <w:div w:id="1665425733">
          <w:marLeft w:val="0"/>
          <w:marRight w:val="0"/>
          <w:marTop w:val="0"/>
          <w:marBottom w:val="0"/>
          <w:divBdr>
            <w:top w:val="none" w:sz="0" w:space="0" w:color="auto"/>
            <w:left w:val="none" w:sz="0" w:space="0" w:color="auto"/>
            <w:bottom w:val="none" w:sz="0" w:space="0" w:color="auto"/>
            <w:right w:val="none" w:sz="0" w:space="0" w:color="auto"/>
          </w:divBdr>
        </w:div>
      </w:divsChild>
    </w:div>
    <w:div w:id="1196889386">
      <w:bodyDiv w:val="1"/>
      <w:marLeft w:val="0"/>
      <w:marRight w:val="0"/>
      <w:marTop w:val="0"/>
      <w:marBottom w:val="0"/>
      <w:divBdr>
        <w:top w:val="none" w:sz="0" w:space="0" w:color="auto"/>
        <w:left w:val="none" w:sz="0" w:space="0" w:color="auto"/>
        <w:bottom w:val="none" w:sz="0" w:space="0" w:color="auto"/>
        <w:right w:val="none" w:sz="0" w:space="0" w:color="auto"/>
      </w:divBdr>
    </w:div>
    <w:div w:id="1213738329">
      <w:bodyDiv w:val="1"/>
      <w:marLeft w:val="0"/>
      <w:marRight w:val="0"/>
      <w:marTop w:val="0"/>
      <w:marBottom w:val="0"/>
      <w:divBdr>
        <w:top w:val="none" w:sz="0" w:space="0" w:color="auto"/>
        <w:left w:val="none" w:sz="0" w:space="0" w:color="auto"/>
        <w:bottom w:val="none" w:sz="0" w:space="0" w:color="auto"/>
        <w:right w:val="none" w:sz="0" w:space="0" w:color="auto"/>
      </w:divBdr>
      <w:divsChild>
        <w:div w:id="837694830">
          <w:marLeft w:val="0"/>
          <w:marRight w:val="0"/>
          <w:marTop w:val="0"/>
          <w:marBottom w:val="0"/>
          <w:divBdr>
            <w:top w:val="none" w:sz="0" w:space="0" w:color="auto"/>
            <w:left w:val="none" w:sz="0" w:space="0" w:color="auto"/>
            <w:bottom w:val="none" w:sz="0" w:space="0" w:color="auto"/>
            <w:right w:val="none" w:sz="0" w:space="0" w:color="auto"/>
          </w:divBdr>
          <w:divsChild>
            <w:div w:id="752506170">
              <w:marLeft w:val="0"/>
              <w:marRight w:val="0"/>
              <w:marTop w:val="0"/>
              <w:marBottom w:val="0"/>
              <w:divBdr>
                <w:top w:val="none" w:sz="0" w:space="0" w:color="auto"/>
                <w:left w:val="none" w:sz="0" w:space="0" w:color="auto"/>
                <w:bottom w:val="none" w:sz="0" w:space="0" w:color="auto"/>
                <w:right w:val="none" w:sz="0" w:space="0" w:color="auto"/>
              </w:divBdr>
              <w:divsChild>
                <w:div w:id="106248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955766">
      <w:bodyDiv w:val="1"/>
      <w:marLeft w:val="0"/>
      <w:marRight w:val="0"/>
      <w:marTop w:val="0"/>
      <w:marBottom w:val="0"/>
      <w:divBdr>
        <w:top w:val="none" w:sz="0" w:space="0" w:color="auto"/>
        <w:left w:val="none" w:sz="0" w:space="0" w:color="auto"/>
        <w:bottom w:val="none" w:sz="0" w:space="0" w:color="auto"/>
        <w:right w:val="none" w:sz="0" w:space="0" w:color="auto"/>
      </w:divBdr>
    </w:div>
    <w:div w:id="1290279674">
      <w:bodyDiv w:val="1"/>
      <w:marLeft w:val="0"/>
      <w:marRight w:val="0"/>
      <w:marTop w:val="0"/>
      <w:marBottom w:val="0"/>
      <w:divBdr>
        <w:top w:val="none" w:sz="0" w:space="0" w:color="auto"/>
        <w:left w:val="none" w:sz="0" w:space="0" w:color="auto"/>
        <w:bottom w:val="none" w:sz="0" w:space="0" w:color="auto"/>
        <w:right w:val="none" w:sz="0" w:space="0" w:color="auto"/>
      </w:divBdr>
      <w:divsChild>
        <w:div w:id="1410619991">
          <w:marLeft w:val="0"/>
          <w:marRight w:val="0"/>
          <w:marTop w:val="166"/>
          <w:marBottom w:val="166"/>
          <w:divBdr>
            <w:top w:val="none" w:sz="0" w:space="0" w:color="auto"/>
            <w:left w:val="none" w:sz="0" w:space="0" w:color="auto"/>
            <w:bottom w:val="none" w:sz="0" w:space="0" w:color="auto"/>
            <w:right w:val="none" w:sz="0" w:space="0" w:color="auto"/>
          </w:divBdr>
        </w:div>
        <w:div w:id="1523787377">
          <w:marLeft w:val="0"/>
          <w:marRight w:val="0"/>
          <w:marTop w:val="166"/>
          <w:marBottom w:val="166"/>
          <w:divBdr>
            <w:top w:val="none" w:sz="0" w:space="0" w:color="auto"/>
            <w:left w:val="none" w:sz="0" w:space="0" w:color="auto"/>
            <w:bottom w:val="none" w:sz="0" w:space="0" w:color="auto"/>
            <w:right w:val="none" w:sz="0" w:space="0" w:color="auto"/>
          </w:divBdr>
        </w:div>
      </w:divsChild>
    </w:div>
    <w:div w:id="1300766804">
      <w:bodyDiv w:val="1"/>
      <w:marLeft w:val="0"/>
      <w:marRight w:val="0"/>
      <w:marTop w:val="0"/>
      <w:marBottom w:val="0"/>
      <w:divBdr>
        <w:top w:val="none" w:sz="0" w:space="0" w:color="auto"/>
        <w:left w:val="none" w:sz="0" w:space="0" w:color="auto"/>
        <w:bottom w:val="none" w:sz="0" w:space="0" w:color="auto"/>
        <w:right w:val="none" w:sz="0" w:space="0" w:color="auto"/>
      </w:divBdr>
      <w:divsChild>
        <w:div w:id="1898202162">
          <w:marLeft w:val="0"/>
          <w:marRight w:val="0"/>
          <w:marTop w:val="0"/>
          <w:marBottom w:val="0"/>
          <w:divBdr>
            <w:top w:val="none" w:sz="0" w:space="0" w:color="auto"/>
            <w:left w:val="none" w:sz="0" w:space="0" w:color="auto"/>
            <w:bottom w:val="none" w:sz="0" w:space="0" w:color="auto"/>
            <w:right w:val="none" w:sz="0" w:space="0" w:color="auto"/>
          </w:divBdr>
          <w:divsChild>
            <w:div w:id="991829080">
              <w:marLeft w:val="0"/>
              <w:marRight w:val="0"/>
              <w:marTop w:val="0"/>
              <w:marBottom w:val="0"/>
              <w:divBdr>
                <w:top w:val="none" w:sz="0" w:space="0" w:color="auto"/>
                <w:left w:val="none" w:sz="0" w:space="0" w:color="auto"/>
                <w:bottom w:val="none" w:sz="0" w:space="0" w:color="auto"/>
                <w:right w:val="none" w:sz="0" w:space="0" w:color="auto"/>
              </w:divBdr>
              <w:divsChild>
                <w:div w:id="207855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715613">
      <w:bodyDiv w:val="1"/>
      <w:marLeft w:val="0"/>
      <w:marRight w:val="0"/>
      <w:marTop w:val="0"/>
      <w:marBottom w:val="0"/>
      <w:divBdr>
        <w:top w:val="none" w:sz="0" w:space="0" w:color="auto"/>
        <w:left w:val="none" w:sz="0" w:space="0" w:color="auto"/>
        <w:bottom w:val="none" w:sz="0" w:space="0" w:color="auto"/>
        <w:right w:val="none" w:sz="0" w:space="0" w:color="auto"/>
      </w:divBdr>
    </w:div>
    <w:div w:id="1420176470">
      <w:bodyDiv w:val="1"/>
      <w:marLeft w:val="0"/>
      <w:marRight w:val="0"/>
      <w:marTop w:val="0"/>
      <w:marBottom w:val="0"/>
      <w:divBdr>
        <w:top w:val="none" w:sz="0" w:space="0" w:color="auto"/>
        <w:left w:val="none" w:sz="0" w:space="0" w:color="auto"/>
        <w:bottom w:val="none" w:sz="0" w:space="0" w:color="auto"/>
        <w:right w:val="none" w:sz="0" w:space="0" w:color="auto"/>
      </w:divBdr>
    </w:div>
    <w:div w:id="1437093874">
      <w:bodyDiv w:val="1"/>
      <w:marLeft w:val="0"/>
      <w:marRight w:val="0"/>
      <w:marTop w:val="0"/>
      <w:marBottom w:val="0"/>
      <w:divBdr>
        <w:top w:val="none" w:sz="0" w:space="0" w:color="auto"/>
        <w:left w:val="none" w:sz="0" w:space="0" w:color="auto"/>
        <w:bottom w:val="none" w:sz="0" w:space="0" w:color="auto"/>
        <w:right w:val="none" w:sz="0" w:space="0" w:color="auto"/>
      </w:divBdr>
    </w:div>
    <w:div w:id="1559825902">
      <w:bodyDiv w:val="1"/>
      <w:marLeft w:val="0"/>
      <w:marRight w:val="0"/>
      <w:marTop w:val="0"/>
      <w:marBottom w:val="0"/>
      <w:divBdr>
        <w:top w:val="none" w:sz="0" w:space="0" w:color="auto"/>
        <w:left w:val="none" w:sz="0" w:space="0" w:color="auto"/>
        <w:bottom w:val="none" w:sz="0" w:space="0" w:color="auto"/>
        <w:right w:val="none" w:sz="0" w:space="0" w:color="auto"/>
      </w:divBdr>
    </w:div>
    <w:div w:id="1594826529">
      <w:bodyDiv w:val="1"/>
      <w:marLeft w:val="0"/>
      <w:marRight w:val="0"/>
      <w:marTop w:val="0"/>
      <w:marBottom w:val="0"/>
      <w:divBdr>
        <w:top w:val="none" w:sz="0" w:space="0" w:color="auto"/>
        <w:left w:val="none" w:sz="0" w:space="0" w:color="auto"/>
        <w:bottom w:val="none" w:sz="0" w:space="0" w:color="auto"/>
        <w:right w:val="none" w:sz="0" w:space="0" w:color="auto"/>
      </w:divBdr>
    </w:div>
    <w:div w:id="1610698019">
      <w:bodyDiv w:val="1"/>
      <w:marLeft w:val="0"/>
      <w:marRight w:val="0"/>
      <w:marTop w:val="0"/>
      <w:marBottom w:val="0"/>
      <w:divBdr>
        <w:top w:val="none" w:sz="0" w:space="0" w:color="auto"/>
        <w:left w:val="none" w:sz="0" w:space="0" w:color="auto"/>
        <w:bottom w:val="none" w:sz="0" w:space="0" w:color="auto"/>
        <w:right w:val="none" w:sz="0" w:space="0" w:color="auto"/>
      </w:divBdr>
      <w:divsChild>
        <w:div w:id="1181578411">
          <w:marLeft w:val="0"/>
          <w:marRight w:val="0"/>
          <w:marTop w:val="166"/>
          <w:marBottom w:val="166"/>
          <w:divBdr>
            <w:top w:val="none" w:sz="0" w:space="0" w:color="auto"/>
            <w:left w:val="none" w:sz="0" w:space="0" w:color="auto"/>
            <w:bottom w:val="none" w:sz="0" w:space="0" w:color="auto"/>
            <w:right w:val="none" w:sz="0" w:space="0" w:color="auto"/>
          </w:divBdr>
        </w:div>
      </w:divsChild>
    </w:div>
    <w:div w:id="1611744424">
      <w:bodyDiv w:val="1"/>
      <w:marLeft w:val="0"/>
      <w:marRight w:val="0"/>
      <w:marTop w:val="0"/>
      <w:marBottom w:val="0"/>
      <w:divBdr>
        <w:top w:val="none" w:sz="0" w:space="0" w:color="auto"/>
        <w:left w:val="none" w:sz="0" w:space="0" w:color="auto"/>
        <w:bottom w:val="none" w:sz="0" w:space="0" w:color="auto"/>
        <w:right w:val="none" w:sz="0" w:space="0" w:color="auto"/>
      </w:divBdr>
    </w:div>
    <w:div w:id="1616710705">
      <w:bodyDiv w:val="1"/>
      <w:marLeft w:val="0"/>
      <w:marRight w:val="0"/>
      <w:marTop w:val="0"/>
      <w:marBottom w:val="0"/>
      <w:divBdr>
        <w:top w:val="none" w:sz="0" w:space="0" w:color="auto"/>
        <w:left w:val="none" w:sz="0" w:space="0" w:color="auto"/>
        <w:bottom w:val="none" w:sz="0" w:space="0" w:color="auto"/>
        <w:right w:val="none" w:sz="0" w:space="0" w:color="auto"/>
      </w:divBdr>
    </w:div>
    <w:div w:id="1620527695">
      <w:bodyDiv w:val="1"/>
      <w:marLeft w:val="0"/>
      <w:marRight w:val="0"/>
      <w:marTop w:val="0"/>
      <w:marBottom w:val="0"/>
      <w:divBdr>
        <w:top w:val="none" w:sz="0" w:space="0" w:color="auto"/>
        <w:left w:val="none" w:sz="0" w:space="0" w:color="auto"/>
        <w:bottom w:val="none" w:sz="0" w:space="0" w:color="auto"/>
        <w:right w:val="none" w:sz="0" w:space="0" w:color="auto"/>
      </w:divBdr>
    </w:div>
    <w:div w:id="1629554601">
      <w:bodyDiv w:val="1"/>
      <w:marLeft w:val="0"/>
      <w:marRight w:val="0"/>
      <w:marTop w:val="0"/>
      <w:marBottom w:val="0"/>
      <w:divBdr>
        <w:top w:val="none" w:sz="0" w:space="0" w:color="auto"/>
        <w:left w:val="none" w:sz="0" w:space="0" w:color="auto"/>
        <w:bottom w:val="none" w:sz="0" w:space="0" w:color="auto"/>
        <w:right w:val="none" w:sz="0" w:space="0" w:color="auto"/>
      </w:divBdr>
      <w:divsChild>
        <w:div w:id="715547120">
          <w:marLeft w:val="0"/>
          <w:marRight w:val="0"/>
          <w:marTop w:val="0"/>
          <w:marBottom w:val="166"/>
          <w:divBdr>
            <w:top w:val="none" w:sz="0" w:space="0" w:color="auto"/>
            <w:left w:val="none" w:sz="0" w:space="0" w:color="auto"/>
            <w:bottom w:val="none" w:sz="0" w:space="0" w:color="auto"/>
            <w:right w:val="none" w:sz="0" w:space="0" w:color="auto"/>
          </w:divBdr>
          <w:divsChild>
            <w:div w:id="337117198">
              <w:marLeft w:val="0"/>
              <w:marRight w:val="0"/>
              <w:marTop w:val="0"/>
              <w:marBottom w:val="0"/>
              <w:divBdr>
                <w:top w:val="none" w:sz="0" w:space="0" w:color="auto"/>
                <w:left w:val="none" w:sz="0" w:space="0" w:color="auto"/>
                <w:bottom w:val="none" w:sz="0" w:space="0" w:color="auto"/>
                <w:right w:val="none" w:sz="0" w:space="0" w:color="auto"/>
              </w:divBdr>
              <w:divsChild>
                <w:div w:id="417870705">
                  <w:marLeft w:val="0"/>
                  <w:marRight w:val="0"/>
                  <w:marTop w:val="0"/>
                  <w:marBottom w:val="0"/>
                  <w:divBdr>
                    <w:top w:val="none" w:sz="0" w:space="0" w:color="auto"/>
                    <w:left w:val="none" w:sz="0" w:space="0" w:color="auto"/>
                    <w:bottom w:val="none" w:sz="0" w:space="0" w:color="auto"/>
                    <w:right w:val="none" w:sz="0" w:space="0" w:color="auto"/>
                  </w:divBdr>
                </w:div>
                <w:div w:id="1708097068">
                  <w:marLeft w:val="0"/>
                  <w:marRight w:val="0"/>
                  <w:marTop w:val="0"/>
                  <w:marBottom w:val="0"/>
                  <w:divBdr>
                    <w:top w:val="none" w:sz="0" w:space="0" w:color="auto"/>
                    <w:left w:val="none" w:sz="0" w:space="0" w:color="auto"/>
                    <w:bottom w:val="none" w:sz="0" w:space="0" w:color="auto"/>
                    <w:right w:val="none" w:sz="0" w:space="0" w:color="auto"/>
                  </w:divBdr>
                </w:div>
              </w:divsChild>
            </w:div>
            <w:div w:id="1730226241">
              <w:marLeft w:val="0"/>
              <w:marRight w:val="0"/>
              <w:marTop w:val="0"/>
              <w:marBottom w:val="0"/>
              <w:divBdr>
                <w:top w:val="none" w:sz="0" w:space="0" w:color="auto"/>
                <w:left w:val="none" w:sz="0" w:space="0" w:color="auto"/>
                <w:bottom w:val="none" w:sz="0" w:space="0" w:color="auto"/>
                <w:right w:val="none" w:sz="0" w:space="0" w:color="auto"/>
              </w:divBdr>
              <w:divsChild>
                <w:div w:id="2144693331">
                  <w:marLeft w:val="0"/>
                  <w:marRight w:val="0"/>
                  <w:marTop w:val="0"/>
                  <w:marBottom w:val="0"/>
                  <w:divBdr>
                    <w:top w:val="none" w:sz="0" w:space="0" w:color="auto"/>
                    <w:left w:val="none" w:sz="0" w:space="0" w:color="auto"/>
                    <w:bottom w:val="none" w:sz="0" w:space="0" w:color="auto"/>
                    <w:right w:val="none" w:sz="0" w:space="0" w:color="auto"/>
                  </w:divBdr>
                  <w:divsChild>
                    <w:div w:id="1144397199">
                      <w:marLeft w:val="0"/>
                      <w:marRight w:val="0"/>
                      <w:marTop w:val="0"/>
                      <w:marBottom w:val="0"/>
                      <w:divBdr>
                        <w:top w:val="none" w:sz="0" w:space="0" w:color="auto"/>
                        <w:left w:val="none" w:sz="0" w:space="0" w:color="auto"/>
                        <w:bottom w:val="none" w:sz="0" w:space="0" w:color="auto"/>
                        <w:right w:val="none" w:sz="0" w:space="0" w:color="auto"/>
                      </w:divBdr>
                    </w:div>
                    <w:div w:id="150034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870133">
          <w:marLeft w:val="0"/>
          <w:marRight w:val="0"/>
          <w:marTop w:val="166"/>
          <w:marBottom w:val="166"/>
          <w:divBdr>
            <w:top w:val="none" w:sz="0" w:space="0" w:color="auto"/>
            <w:left w:val="none" w:sz="0" w:space="0" w:color="auto"/>
            <w:bottom w:val="none" w:sz="0" w:space="0" w:color="auto"/>
            <w:right w:val="none" w:sz="0" w:space="0" w:color="auto"/>
          </w:divBdr>
          <w:divsChild>
            <w:div w:id="226846825">
              <w:marLeft w:val="0"/>
              <w:marRight w:val="0"/>
              <w:marTop w:val="166"/>
              <w:marBottom w:val="166"/>
              <w:divBdr>
                <w:top w:val="none" w:sz="0" w:space="0" w:color="auto"/>
                <w:left w:val="none" w:sz="0" w:space="0" w:color="auto"/>
                <w:bottom w:val="none" w:sz="0" w:space="0" w:color="auto"/>
                <w:right w:val="none" w:sz="0" w:space="0" w:color="auto"/>
              </w:divBdr>
              <w:divsChild>
                <w:div w:id="1692221325">
                  <w:marLeft w:val="0"/>
                  <w:marRight w:val="0"/>
                  <w:marTop w:val="0"/>
                  <w:marBottom w:val="0"/>
                  <w:divBdr>
                    <w:top w:val="none" w:sz="0" w:space="0" w:color="auto"/>
                    <w:left w:val="none" w:sz="0" w:space="0" w:color="auto"/>
                    <w:bottom w:val="none" w:sz="0" w:space="0" w:color="auto"/>
                    <w:right w:val="none" w:sz="0" w:space="0" w:color="auto"/>
                  </w:divBdr>
                </w:div>
              </w:divsChild>
            </w:div>
            <w:div w:id="119079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564960">
      <w:bodyDiv w:val="1"/>
      <w:marLeft w:val="0"/>
      <w:marRight w:val="0"/>
      <w:marTop w:val="0"/>
      <w:marBottom w:val="0"/>
      <w:divBdr>
        <w:top w:val="none" w:sz="0" w:space="0" w:color="auto"/>
        <w:left w:val="none" w:sz="0" w:space="0" w:color="auto"/>
        <w:bottom w:val="none" w:sz="0" w:space="0" w:color="auto"/>
        <w:right w:val="none" w:sz="0" w:space="0" w:color="auto"/>
      </w:divBdr>
    </w:div>
    <w:div w:id="1687320333">
      <w:bodyDiv w:val="1"/>
      <w:marLeft w:val="0"/>
      <w:marRight w:val="0"/>
      <w:marTop w:val="0"/>
      <w:marBottom w:val="0"/>
      <w:divBdr>
        <w:top w:val="none" w:sz="0" w:space="0" w:color="auto"/>
        <w:left w:val="none" w:sz="0" w:space="0" w:color="auto"/>
        <w:bottom w:val="none" w:sz="0" w:space="0" w:color="auto"/>
        <w:right w:val="none" w:sz="0" w:space="0" w:color="auto"/>
      </w:divBdr>
      <w:divsChild>
        <w:div w:id="864946096">
          <w:marLeft w:val="0"/>
          <w:marRight w:val="0"/>
          <w:marTop w:val="0"/>
          <w:marBottom w:val="0"/>
          <w:divBdr>
            <w:top w:val="none" w:sz="0" w:space="0" w:color="auto"/>
            <w:left w:val="none" w:sz="0" w:space="0" w:color="auto"/>
            <w:bottom w:val="none" w:sz="0" w:space="0" w:color="auto"/>
            <w:right w:val="none" w:sz="0" w:space="0" w:color="auto"/>
          </w:divBdr>
          <w:divsChild>
            <w:div w:id="1111584734">
              <w:marLeft w:val="0"/>
              <w:marRight w:val="0"/>
              <w:marTop w:val="150"/>
              <w:marBottom w:val="0"/>
              <w:divBdr>
                <w:top w:val="none" w:sz="0" w:space="0" w:color="auto"/>
                <w:left w:val="none" w:sz="0" w:space="0" w:color="auto"/>
                <w:bottom w:val="none" w:sz="0" w:space="0" w:color="auto"/>
                <w:right w:val="none" w:sz="0" w:space="0" w:color="auto"/>
              </w:divBdr>
            </w:div>
          </w:divsChild>
        </w:div>
        <w:div w:id="2088451302">
          <w:marLeft w:val="0"/>
          <w:marRight w:val="0"/>
          <w:marTop w:val="0"/>
          <w:marBottom w:val="0"/>
          <w:divBdr>
            <w:top w:val="none" w:sz="0" w:space="0" w:color="auto"/>
            <w:left w:val="none" w:sz="0" w:space="0" w:color="auto"/>
            <w:bottom w:val="none" w:sz="0" w:space="0" w:color="auto"/>
            <w:right w:val="none" w:sz="0" w:space="0" w:color="auto"/>
          </w:divBdr>
          <w:divsChild>
            <w:div w:id="1617982619">
              <w:marLeft w:val="0"/>
              <w:marRight w:val="0"/>
              <w:marTop w:val="0"/>
              <w:marBottom w:val="0"/>
              <w:divBdr>
                <w:top w:val="none" w:sz="0" w:space="0" w:color="auto"/>
                <w:left w:val="none" w:sz="0" w:space="0" w:color="auto"/>
                <w:bottom w:val="none" w:sz="0" w:space="0" w:color="auto"/>
                <w:right w:val="none" w:sz="0" w:space="0" w:color="auto"/>
              </w:divBdr>
              <w:divsChild>
                <w:div w:id="43995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706099">
      <w:bodyDiv w:val="1"/>
      <w:marLeft w:val="0"/>
      <w:marRight w:val="0"/>
      <w:marTop w:val="0"/>
      <w:marBottom w:val="0"/>
      <w:divBdr>
        <w:top w:val="none" w:sz="0" w:space="0" w:color="auto"/>
        <w:left w:val="none" w:sz="0" w:space="0" w:color="auto"/>
        <w:bottom w:val="none" w:sz="0" w:space="0" w:color="auto"/>
        <w:right w:val="none" w:sz="0" w:space="0" w:color="auto"/>
      </w:divBdr>
      <w:divsChild>
        <w:div w:id="710688041">
          <w:marLeft w:val="0"/>
          <w:marRight w:val="0"/>
          <w:marTop w:val="0"/>
          <w:marBottom w:val="0"/>
          <w:divBdr>
            <w:top w:val="none" w:sz="0" w:space="0" w:color="auto"/>
            <w:left w:val="none" w:sz="0" w:space="0" w:color="auto"/>
            <w:bottom w:val="none" w:sz="0" w:space="0" w:color="auto"/>
            <w:right w:val="none" w:sz="0" w:space="0" w:color="auto"/>
          </w:divBdr>
          <w:divsChild>
            <w:div w:id="1129663387">
              <w:marLeft w:val="0"/>
              <w:marRight w:val="0"/>
              <w:marTop w:val="0"/>
              <w:marBottom w:val="0"/>
              <w:divBdr>
                <w:top w:val="none" w:sz="0" w:space="0" w:color="auto"/>
                <w:left w:val="none" w:sz="0" w:space="0" w:color="auto"/>
                <w:bottom w:val="none" w:sz="0" w:space="0" w:color="auto"/>
                <w:right w:val="none" w:sz="0" w:space="0" w:color="auto"/>
              </w:divBdr>
              <w:divsChild>
                <w:div w:id="129895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119422">
      <w:bodyDiv w:val="1"/>
      <w:marLeft w:val="0"/>
      <w:marRight w:val="0"/>
      <w:marTop w:val="0"/>
      <w:marBottom w:val="0"/>
      <w:divBdr>
        <w:top w:val="none" w:sz="0" w:space="0" w:color="auto"/>
        <w:left w:val="none" w:sz="0" w:space="0" w:color="auto"/>
        <w:bottom w:val="none" w:sz="0" w:space="0" w:color="auto"/>
        <w:right w:val="none" w:sz="0" w:space="0" w:color="auto"/>
      </w:divBdr>
      <w:divsChild>
        <w:div w:id="1019937284">
          <w:marLeft w:val="0"/>
          <w:marRight w:val="0"/>
          <w:marTop w:val="0"/>
          <w:marBottom w:val="0"/>
          <w:divBdr>
            <w:top w:val="none" w:sz="0" w:space="0" w:color="auto"/>
            <w:left w:val="none" w:sz="0" w:space="0" w:color="auto"/>
            <w:bottom w:val="none" w:sz="0" w:space="0" w:color="auto"/>
            <w:right w:val="none" w:sz="0" w:space="0" w:color="auto"/>
          </w:divBdr>
          <w:divsChild>
            <w:div w:id="1487085121">
              <w:marLeft w:val="0"/>
              <w:marRight w:val="0"/>
              <w:marTop w:val="0"/>
              <w:marBottom w:val="0"/>
              <w:divBdr>
                <w:top w:val="none" w:sz="0" w:space="0" w:color="auto"/>
                <w:left w:val="none" w:sz="0" w:space="0" w:color="auto"/>
                <w:bottom w:val="none" w:sz="0" w:space="0" w:color="auto"/>
                <w:right w:val="none" w:sz="0" w:space="0" w:color="auto"/>
              </w:divBdr>
              <w:divsChild>
                <w:div w:id="34717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322344">
      <w:bodyDiv w:val="1"/>
      <w:marLeft w:val="0"/>
      <w:marRight w:val="0"/>
      <w:marTop w:val="0"/>
      <w:marBottom w:val="0"/>
      <w:divBdr>
        <w:top w:val="none" w:sz="0" w:space="0" w:color="auto"/>
        <w:left w:val="none" w:sz="0" w:space="0" w:color="auto"/>
        <w:bottom w:val="none" w:sz="0" w:space="0" w:color="auto"/>
        <w:right w:val="none" w:sz="0" w:space="0" w:color="auto"/>
      </w:divBdr>
      <w:divsChild>
        <w:div w:id="1953170925">
          <w:marLeft w:val="0"/>
          <w:marRight w:val="0"/>
          <w:marTop w:val="0"/>
          <w:marBottom w:val="0"/>
          <w:divBdr>
            <w:top w:val="none" w:sz="0" w:space="0" w:color="auto"/>
            <w:left w:val="none" w:sz="0" w:space="0" w:color="auto"/>
            <w:bottom w:val="none" w:sz="0" w:space="0" w:color="auto"/>
            <w:right w:val="none" w:sz="0" w:space="0" w:color="auto"/>
          </w:divBdr>
          <w:divsChild>
            <w:div w:id="1376663889">
              <w:marLeft w:val="0"/>
              <w:marRight w:val="0"/>
              <w:marTop w:val="0"/>
              <w:marBottom w:val="0"/>
              <w:divBdr>
                <w:top w:val="none" w:sz="0" w:space="0" w:color="auto"/>
                <w:left w:val="none" w:sz="0" w:space="0" w:color="auto"/>
                <w:bottom w:val="none" w:sz="0" w:space="0" w:color="auto"/>
                <w:right w:val="none" w:sz="0" w:space="0" w:color="auto"/>
              </w:divBdr>
              <w:divsChild>
                <w:div w:id="66324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245575">
      <w:bodyDiv w:val="1"/>
      <w:marLeft w:val="0"/>
      <w:marRight w:val="0"/>
      <w:marTop w:val="0"/>
      <w:marBottom w:val="0"/>
      <w:divBdr>
        <w:top w:val="none" w:sz="0" w:space="0" w:color="auto"/>
        <w:left w:val="none" w:sz="0" w:space="0" w:color="auto"/>
        <w:bottom w:val="none" w:sz="0" w:space="0" w:color="auto"/>
        <w:right w:val="none" w:sz="0" w:space="0" w:color="auto"/>
      </w:divBdr>
      <w:divsChild>
        <w:div w:id="1223713975">
          <w:marLeft w:val="0"/>
          <w:marRight w:val="0"/>
          <w:marTop w:val="166"/>
          <w:marBottom w:val="166"/>
          <w:divBdr>
            <w:top w:val="none" w:sz="0" w:space="0" w:color="auto"/>
            <w:left w:val="none" w:sz="0" w:space="0" w:color="auto"/>
            <w:bottom w:val="none" w:sz="0" w:space="0" w:color="auto"/>
            <w:right w:val="none" w:sz="0" w:space="0" w:color="auto"/>
          </w:divBdr>
          <w:divsChild>
            <w:div w:id="894704560">
              <w:marLeft w:val="0"/>
              <w:marRight w:val="0"/>
              <w:marTop w:val="0"/>
              <w:marBottom w:val="0"/>
              <w:divBdr>
                <w:top w:val="none" w:sz="0" w:space="0" w:color="auto"/>
                <w:left w:val="none" w:sz="0" w:space="0" w:color="auto"/>
                <w:bottom w:val="none" w:sz="0" w:space="0" w:color="auto"/>
                <w:right w:val="none" w:sz="0" w:space="0" w:color="auto"/>
              </w:divBdr>
            </w:div>
          </w:divsChild>
        </w:div>
        <w:div w:id="1741756913">
          <w:marLeft w:val="0"/>
          <w:marRight w:val="0"/>
          <w:marTop w:val="0"/>
          <w:marBottom w:val="166"/>
          <w:divBdr>
            <w:top w:val="none" w:sz="0" w:space="0" w:color="auto"/>
            <w:left w:val="none" w:sz="0" w:space="0" w:color="auto"/>
            <w:bottom w:val="none" w:sz="0" w:space="0" w:color="auto"/>
            <w:right w:val="none" w:sz="0" w:space="0" w:color="auto"/>
          </w:divBdr>
          <w:divsChild>
            <w:div w:id="1152062827">
              <w:marLeft w:val="0"/>
              <w:marRight w:val="0"/>
              <w:marTop w:val="0"/>
              <w:marBottom w:val="0"/>
              <w:divBdr>
                <w:top w:val="none" w:sz="0" w:space="0" w:color="auto"/>
                <w:left w:val="none" w:sz="0" w:space="0" w:color="auto"/>
                <w:bottom w:val="none" w:sz="0" w:space="0" w:color="auto"/>
                <w:right w:val="none" w:sz="0" w:space="0" w:color="auto"/>
              </w:divBdr>
              <w:divsChild>
                <w:div w:id="1051929021">
                  <w:marLeft w:val="0"/>
                  <w:marRight w:val="0"/>
                  <w:marTop w:val="0"/>
                  <w:marBottom w:val="0"/>
                  <w:divBdr>
                    <w:top w:val="none" w:sz="0" w:space="0" w:color="auto"/>
                    <w:left w:val="none" w:sz="0" w:space="0" w:color="auto"/>
                    <w:bottom w:val="none" w:sz="0" w:space="0" w:color="auto"/>
                    <w:right w:val="none" w:sz="0" w:space="0" w:color="auto"/>
                  </w:divBdr>
                  <w:divsChild>
                    <w:div w:id="855193779">
                      <w:marLeft w:val="0"/>
                      <w:marRight w:val="0"/>
                      <w:marTop w:val="0"/>
                      <w:marBottom w:val="0"/>
                      <w:divBdr>
                        <w:top w:val="none" w:sz="0" w:space="0" w:color="auto"/>
                        <w:left w:val="none" w:sz="0" w:space="0" w:color="auto"/>
                        <w:bottom w:val="none" w:sz="0" w:space="0" w:color="auto"/>
                        <w:right w:val="none" w:sz="0" w:space="0" w:color="auto"/>
                      </w:divBdr>
                    </w:div>
                    <w:div w:id="94962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570138">
              <w:marLeft w:val="0"/>
              <w:marRight w:val="0"/>
              <w:marTop w:val="0"/>
              <w:marBottom w:val="0"/>
              <w:divBdr>
                <w:top w:val="none" w:sz="0" w:space="0" w:color="auto"/>
                <w:left w:val="none" w:sz="0" w:space="0" w:color="auto"/>
                <w:bottom w:val="none" w:sz="0" w:space="0" w:color="auto"/>
                <w:right w:val="none" w:sz="0" w:space="0" w:color="auto"/>
              </w:divBdr>
              <w:divsChild>
                <w:div w:id="194737065">
                  <w:marLeft w:val="0"/>
                  <w:marRight w:val="0"/>
                  <w:marTop w:val="0"/>
                  <w:marBottom w:val="0"/>
                  <w:divBdr>
                    <w:top w:val="none" w:sz="0" w:space="0" w:color="auto"/>
                    <w:left w:val="none" w:sz="0" w:space="0" w:color="auto"/>
                    <w:bottom w:val="none" w:sz="0" w:space="0" w:color="auto"/>
                    <w:right w:val="none" w:sz="0" w:space="0" w:color="auto"/>
                  </w:divBdr>
                </w:div>
                <w:div w:id="65453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240069">
      <w:bodyDiv w:val="1"/>
      <w:marLeft w:val="0"/>
      <w:marRight w:val="0"/>
      <w:marTop w:val="0"/>
      <w:marBottom w:val="0"/>
      <w:divBdr>
        <w:top w:val="none" w:sz="0" w:space="0" w:color="auto"/>
        <w:left w:val="none" w:sz="0" w:space="0" w:color="auto"/>
        <w:bottom w:val="none" w:sz="0" w:space="0" w:color="auto"/>
        <w:right w:val="none" w:sz="0" w:space="0" w:color="auto"/>
      </w:divBdr>
      <w:divsChild>
        <w:div w:id="112023201">
          <w:marLeft w:val="0"/>
          <w:marRight w:val="0"/>
          <w:marTop w:val="166"/>
          <w:marBottom w:val="166"/>
          <w:divBdr>
            <w:top w:val="none" w:sz="0" w:space="0" w:color="auto"/>
            <w:left w:val="none" w:sz="0" w:space="0" w:color="auto"/>
            <w:bottom w:val="none" w:sz="0" w:space="0" w:color="auto"/>
            <w:right w:val="none" w:sz="0" w:space="0" w:color="auto"/>
          </w:divBdr>
        </w:div>
      </w:divsChild>
    </w:div>
    <w:div w:id="2056658938">
      <w:bodyDiv w:val="1"/>
      <w:marLeft w:val="0"/>
      <w:marRight w:val="0"/>
      <w:marTop w:val="0"/>
      <w:marBottom w:val="0"/>
      <w:divBdr>
        <w:top w:val="none" w:sz="0" w:space="0" w:color="auto"/>
        <w:left w:val="none" w:sz="0" w:space="0" w:color="auto"/>
        <w:bottom w:val="none" w:sz="0" w:space="0" w:color="auto"/>
        <w:right w:val="none" w:sz="0" w:space="0" w:color="auto"/>
      </w:divBdr>
    </w:div>
    <w:div w:id="2081754684">
      <w:bodyDiv w:val="1"/>
      <w:marLeft w:val="0"/>
      <w:marRight w:val="0"/>
      <w:marTop w:val="0"/>
      <w:marBottom w:val="0"/>
      <w:divBdr>
        <w:top w:val="none" w:sz="0" w:space="0" w:color="auto"/>
        <w:left w:val="none" w:sz="0" w:space="0" w:color="auto"/>
        <w:bottom w:val="none" w:sz="0" w:space="0" w:color="auto"/>
        <w:right w:val="none" w:sz="0" w:space="0" w:color="auto"/>
      </w:divBdr>
    </w:div>
    <w:div w:id="2083945939">
      <w:bodyDiv w:val="1"/>
      <w:marLeft w:val="0"/>
      <w:marRight w:val="0"/>
      <w:marTop w:val="0"/>
      <w:marBottom w:val="0"/>
      <w:divBdr>
        <w:top w:val="none" w:sz="0" w:space="0" w:color="auto"/>
        <w:left w:val="none" w:sz="0" w:space="0" w:color="auto"/>
        <w:bottom w:val="none" w:sz="0" w:space="0" w:color="auto"/>
        <w:right w:val="none" w:sz="0" w:space="0" w:color="auto"/>
      </w:divBdr>
      <w:divsChild>
        <w:div w:id="520441061">
          <w:marLeft w:val="0"/>
          <w:marRight w:val="0"/>
          <w:marTop w:val="0"/>
          <w:marBottom w:val="0"/>
          <w:divBdr>
            <w:top w:val="none" w:sz="0" w:space="0" w:color="auto"/>
            <w:left w:val="none" w:sz="0" w:space="0" w:color="auto"/>
            <w:bottom w:val="none" w:sz="0" w:space="0" w:color="auto"/>
            <w:right w:val="none" w:sz="0" w:space="0" w:color="auto"/>
          </w:divBdr>
          <w:divsChild>
            <w:div w:id="686980809">
              <w:marLeft w:val="0"/>
              <w:marRight w:val="0"/>
              <w:marTop w:val="0"/>
              <w:marBottom w:val="0"/>
              <w:divBdr>
                <w:top w:val="none" w:sz="0" w:space="0" w:color="auto"/>
                <w:left w:val="none" w:sz="0" w:space="0" w:color="auto"/>
                <w:bottom w:val="none" w:sz="0" w:space="0" w:color="auto"/>
                <w:right w:val="none" w:sz="0" w:space="0" w:color="auto"/>
              </w:divBdr>
              <w:divsChild>
                <w:div w:id="188803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12975">
      <w:bodyDiv w:val="1"/>
      <w:marLeft w:val="0"/>
      <w:marRight w:val="0"/>
      <w:marTop w:val="0"/>
      <w:marBottom w:val="0"/>
      <w:divBdr>
        <w:top w:val="none" w:sz="0" w:space="0" w:color="auto"/>
        <w:left w:val="none" w:sz="0" w:space="0" w:color="auto"/>
        <w:bottom w:val="none" w:sz="0" w:space="0" w:color="auto"/>
        <w:right w:val="none" w:sz="0" w:space="0" w:color="auto"/>
      </w:divBdr>
    </w:div>
    <w:div w:id="2146510294">
      <w:bodyDiv w:val="1"/>
      <w:marLeft w:val="0"/>
      <w:marRight w:val="0"/>
      <w:marTop w:val="0"/>
      <w:marBottom w:val="0"/>
      <w:divBdr>
        <w:top w:val="none" w:sz="0" w:space="0" w:color="auto"/>
        <w:left w:val="none" w:sz="0" w:space="0" w:color="auto"/>
        <w:bottom w:val="none" w:sz="0" w:space="0" w:color="auto"/>
        <w:right w:val="none" w:sz="0" w:space="0" w:color="auto"/>
      </w:divBdr>
      <w:divsChild>
        <w:div w:id="530261258">
          <w:marLeft w:val="0"/>
          <w:marRight w:val="0"/>
          <w:marTop w:val="0"/>
          <w:marBottom w:val="0"/>
          <w:divBdr>
            <w:top w:val="none" w:sz="0" w:space="0" w:color="auto"/>
            <w:left w:val="none" w:sz="0" w:space="0" w:color="auto"/>
            <w:bottom w:val="none" w:sz="0" w:space="0" w:color="auto"/>
            <w:right w:val="none" w:sz="0" w:space="0" w:color="auto"/>
          </w:divBdr>
          <w:divsChild>
            <w:div w:id="99884628">
              <w:marLeft w:val="0"/>
              <w:marRight w:val="0"/>
              <w:marTop w:val="0"/>
              <w:marBottom w:val="0"/>
              <w:divBdr>
                <w:top w:val="none" w:sz="0" w:space="0" w:color="auto"/>
                <w:left w:val="none" w:sz="0" w:space="0" w:color="auto"/>
                <w:bottom w:val="none" w:sz="0" w:space="0" w:color="auto"/>
                <w:right w:val="none" w:sz="0" w:space="0" w:color="auto"/>
              </w:divBdr>
              <w:divsChild>
                <w:div w:id="202820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cholar.google.com/scholar?output=instlink&amp;q=info:ueEEuRdLBhIJ:scholar.google.com/&amp;hl=id&amp;as_sdt=0,5&amp;scioq=Diabetes+management+via+mobile+phones:+a+systematic+review+Holtz+2012&amp;scillfp=5953747112483534244&amp;oi=ll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yperlink" Target="https://www.gpo.gov/fdsys/pkg/FR-2000-12-28/pdf/00-32678.pdf" TargetMode="External"/><Relationship Id="rId10" Type="http://schemas.openxmlformats.org/officeDocument/2006/relationships/chart" Target="charts/char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20Lusy%20Noviani,%20email:%20lusy18002@mail.unpad.ac.id" TargetMode="External"/><Relationship Id="rId14" Type="http://schemas.openxmlformats.org/officeDocument/2006/relationships/hyperlink" Target="http://www.p2ptm.kemkes.go.id/"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sers\lusynoviani\Desktop\tabel%20review%20jurna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lusynoviani\Desktop\tabel%20review%20jurna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lusynoviani\Desktop\tabel%20review%20jurna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sers\lusynoviani\Desktop\tabel%20review%20jur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Sheet2!$A$3:$A$6</c:f>
              <c:strCache>
                <c:ptCount val="4"/>
                <c:pt idx="0">
                  <c:v>Blood Glucose Monitor</c:v>
                </c:pt>
                <c:pt idx="1">
                  <c:v>dietary habits </c:v>
                </c:pt>
                <c:pt idx="2">
                  <c:v>physical activity</c:v>
                </c:pt>
                <c:pt idx="3">
                  <c:v>medication adherence</c:v>
                </c:pt>
              </c:strCache>
            </c:strRef>
          </c:cat>
          <c:val>
            <c:numRef>
              <c:f>Sheet2!$B$3:$B$6</c:f>
              <c:numCache>
                <c:formatCode>General</c:formatCode>
                <c:ptCount val="4"/>
                <c:pt idx="0">
                  <c:v>15</c:v>
                </c:pt>
                <c:pt idx="1">
                  <c:v>6</c:v>
                </c:pt>
                <c:pt idx="2">
                  <c:v>6</c:v>
                </c:pt>
                <c:pt idx="3">
                  <c:v>3</c:v>
                </c:pt>
              </c:numCache>
            </c:numRef>
          </c:val>
          <c:extLst xmlns:c16r2="http://schemas.microsoft.com/office/drawing/2015/06/chart">
            <c:ext xmlns:c16="http://schemas.microsoft.com/office/drawing/2014/chart" uri="{C3380CC4-5D6E-409C-BE32-E72D297353CC}">
              <c16:uniqueId val="{00000000-0A53-774D-90EF-D7CA19BB1F37}"/>
            </c:ext>
          </c:extLst>
        </c:ser>
        <c:dLbls>
          <c:showLegendKey val="0"/>
          <c:showVal val="0"/>
          <c:showCatName val="0"/>
          <c:showSerName val="0"/>
          <c:showPercent val="0"/>
          <c:showBubbleSize val="0"/>
        </c:dLbls>
        <c:gapWidth val="355"/>
        <c:overlap val="-70"/>
        <c:axId val="254764544"/>
        <c:axId val="255380864"/>
      </c:barChart>
      <c:catAx>
        <c:axId val="254764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380864"/>
        <c:crosses val="autoZero"/>
        <c:auto val="1"/>
        <c:lblAlgn val="ctr"/>
        <c:lblOffset val="100"/>
        <c:noMultiLvlLbl val="0"/>
      </c:catAx>
      <c:valAx>
        <c:axId val="255380864"/>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76454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Sheet2!$A$23:$A$25</c:f>
              <c:strCache>
                <c:ptCount val="3"/>
                <c:pt idx="0">
                  <c:v>T1D</c:v>
                </c:pt>
                <c:pt idx="1">
                  <c:v>T2D</c:v>
                </c:pt>
                <c:pt idx="2">
                  <c:v>T1&amp;2D</c:v>
                </c:pt>
              </c:strCache>
            </c:strRef>
          </c:cat>
          <c:val>
            <c:numRef>
              <c:f>Sheet2!$B$23:$B$25</c:f>
              <c:numCache>
                <c:formatCode>General</c:formatCode>
                <c:ptCount val="3"/>
                <c:pt idx="0">
                  <c:v>1</c:v>
                </c:pt>
                <c:pt idx="1">
                  <c:v>8</c:v>
                </c:pt>
                <c:pt idx="2">
                  <c:v>6</c:v>
                </c:pt>
              </c:numCache>
            </c:numRef>
          </c:val>
          <c:extLst xmlns:c16r2="http://schemas.microsoft.com/office/drawing/2015/06/chart">
            <c:ext xmlns:c16="http://schemas.microsoft.com/office/drawing/2014/chart" uri="{C3380CC4-5D6E-409C-BE32-E72D297353CC}">
              <c16:uniqueId val="{00000000-12C5-B64B-AEE2-14AA51749699}"/>
            </c:ext>
          </c:extLst>
        </c:ser>
        <c:dLbls>
          <c:showLegendKey val="0"/>
          <c:showVal val="0"/>
          <c:showCatName val="0"/>
          <c:showSerName val="0"/>
          <c:showPercent val="0"/>
          <c:showBubbleSize val="0"/>
        </c:dLbls>
        <c:gapWidth val="355"/>
        <c:overlap val="-70"/>
        <c:axId val="254716416"/>
        <c:axId val="255382592"/>
      </c:barChart>
      <c:catAx>
        <c:axId val="25471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382592"/>
        <c:crosses val="autoZero"/>
        <c:auto val="1"/>
        <c:lblAlgn val="ctr"/>
        <c:lblOffset val="100"/>
        <c:noMultiLvlLbl val="0"/>
      </c:catAx>
      <c:valAx>
        <c:axId val="255382592"/>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7164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Sheet2!$A$45:$A$47</c:f>
              <c:strCache>
                <c:ptCount val="3"/>
                <c:pt idx="0">
                  <c:v>telemonitoring</c:v>
                </c:pt>
                <c:pt idx="1">
                  <c:v>Self care</c:v>
                </c:pt>
                <c:pt idx="2">
                  <c:v>telemonitoring &amp; self-care </c:v>
                </c:pt>
              </c:strCache>
            </c:strRef>
          </c:cat>
          <c:val>
            <c:numRef>
              <c:f>Sheet2!$B$45:$B$47</c:f>
              <c:numCache>
                <c:formatCode>General</c:formatCode>
                <c:ptCount val="3"/>
                <c:pt idx="0">
                  <c:v>8</c:v>
                </c:pt>
                <c:pt idx="1">
                  <c:v>1</c:v>
                </c:pt>
                <c:pt idx="2">
                  <c:v>6</c:v>
                </c:pt>
              </c:numCache>
            </c:numRef>
          </c:val>
          <c:extLst xmlns:c16r2="http://schemas.microsoft.com/office/drawing/2015/06/chart">
            <c:ext xmlns:c16="http://schemas.microsoft.com/office/drawing/2014/chart" uri="{C3380CC4-5D6E-409C-BE32-E72D297353CC}">
              <c16:uniqueId val="{00000000-168A-7247-AEC7-20172552065A}"/>
            </c:ext>
          </c:extLst>
        </c:ser>
        <c:dLbls>
          <c:showLegendKey val="0"/>
          <c:showVal val="0"/>
          <c:showCatName val="0"/>
          <c:showSerName val="0"/>
          <c:showPercent val="0"/>
          <c:showBubbleSize val="0"/>
        </c:dLbls>
        <c:gapWidth val="355"/>
        <c:overlap val="-70"/>
        <c:axId val="254716928"/>
        <c:axId val="255384320"/>
      </c:barChart>
      <c:catAx>
        <c:axId val="254716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384320"/>
        <c:crosses val="autoZero"/>
        <c:auto val="1"/>
        <c:lblAlgn val="ctr"/>
        <c:lblOffset val="100"/>
        <c:noMultiLvlLbl val="0"/>
      </c:catAx>
      <c:valAx>
        <c:axId val="255384320"/>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7169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Sheet2!$A$60:$A$63</c:f>
              <c:strCache>
                <c:ptCount val="4"/>
                <c:pt idx="0">
                  <c:v>Significantly improved HBA1C</c:v>
                </c:pt>
                <c:pt idx="1">
                  <c:v>No Significantly improved HbA1c</c:v>
                </c:pt>
                <c:pt idx="2">
                  <c:v>self-improvement efficacy         </c:v>
                </c:pt>
                <c:pt idx="3">
                  <c:v>No Significanly improved Self Efficacy</c:v>
                </c:pt>
              </c:strCache>
            </c:strRef>
          </c:cat>
          <c:val>
            <c:numRef>
              <c:f>Sheet2!$B$60:$B$63</c:f>
              <c:numCache>
                <c:formatCode>General</c:formatCode>
                <c:ptCount val="4"/>
                <c:pt idx="0">
                  <c:v>5</c:v>
                </c:pt>
                <c:pt idx="1">
                  <c:v>4</c:v>
                </c:pt>
                <c:pt idx="2">
                  <c:v>3</c:v>
                </c:pt>
                <c:pt idx="3">
                  <c:v>3</c:v>
                </c:pt>
              </c:numCache>
            </c:numRef>
          </c:val>
          <c:extLst xmlns:c16r2="http://schemas.microsoft.com/office/drawing/2015/06/chart">
            <c:ext xmlns:c16="http://schemas.microsoft.com/office/drawing/2014/chart" uri="{C3380CC4-5D6E-409C-BE32-E72D297353CC}">
              <c16:uniqueId val="{00000000-4A46-A74F-AC01-DE2BF4A6AF54}"/>
            </c:ext>
          </c:extLst>
        </c:ser>
        <c:dLbls>
          <c:showLegendKey val="0"/>
          <c:showVal val="0"/>
          <c:showCatName val="0"/>
          <c:showSerName val="0"/>
          <c:showPercent val="0"/>
          <c:showBubbleSize val="0"/>
        </c:dLbls>
        <c:gapWidth val="355"/>
        <c:overlap val="-70"/>
        <c:axId val="254765056"/>
        <c:axId val="254657088"/>
      </c:barChart>
      <c:catAx>
        <c:axId val="254765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657088"/>
        <c:crosses val="autoZero"/>
        <c:auto val="1"/>
        <c:lblAlgn val="ctr"/>
        <c:lblOffset val="100"/>
        <c:noMultiLvlLbl val="0"/>
      </c:catAx>
      <c:valAx>
        <c:axId val="254657088"/>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76505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1</b:Tag>
    <b:SourceType>Book</b:SourceType>
    <b:Guid>{E15D82A8-9B00-FE4C-A5BE-9A23386E4370}</b:Guid>
    <b:Author>
      <b:Author>
        <b:NameList>
          <b:Person>
            <b:Last>1</b:Last>
          </b:Person>
        </b:NameList>
      </b:Author>
    </b:Author>
    <b:RefOrder>1</b:RefOrder>
  </b:Source>
</b:Sources>
</file>

<file path=customXml/itemProps1.xml><?xml version="1.0" encoding="utf-8"?>
<ds:datastoreItem xmlns:ds="http://schemas.openxmlformats.org/officeDocument/2006/customXml" ds:itemID="{BB7CD226-5A25-42C4-8276-C089C8451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4653</Words>
  <Characters>26525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lusynoviani@gmail.com</dc:creator>
  <cp:lastModifiedBy>omics</cp:lastModifiedBy>
  <cp:revision>2</cp:revision>
  <dcterms:created xsi:type="dcterms:W3CDTF">2020-06-24T09:16:00Z</dcterms:created>
  <dcterms:modified xsi:type="dcterms:W3CDTF">2020-06-24T09:16:00Z</dcterms:modified>
</cp:coreProperties>
</file>