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62" w:rsidRDefault="00CE5F62" w:rsidP="0064762B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ARBAMINCH UNIVERSITY</w:t>
      </w:r>
    </w:p>
    <w:p w:rsidR="0064762B" w:rsidRPr="002B5E7B" w:rsidRDefault="0064762B" w:rsidP="00CE5F62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DA61FF">
        <w:rPr>
          <w:rFonts w:ascii="Arial" w:hAnsi="Arial" w:cs="Arial"/>
          <w:b/>
          <w:sz w:val="28"/>
        </w:rPr>
        <w:t>COLLEGE</w:t>
      </w:r>
      <w:r>
        <w:rPr>
          <w:rFonts w:ascii="Arial" w:hAnsi="Arial" w:cs="Arial"/>
          <w:b/>
          <w:sz w:val="28"/>
        </w:rPr>
        <w:t xml:space="preserve"> </w:t>
      </w:r>
      <w:r w:rsidRPr="00DA61FF">
        <w:rPr>
          <w:rFonts w:ascii="Arial" w:hAnsi="Arial" w:cs="Arial"/>
          <w:b/>
          <w:sz w:val="28"/>
        </w:rPr>
        <w:t>OF MEDICINE AND HEALTH SCIENCES</w:t>
      </w:r>
    </w:p>
    <w:p w:rsidR="0064762B" w:rsidRPr="00CE5F62" w:rsidRDefault="00CE5F62" w:rsidP="00CE5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>
            <wp:extent cx="1517515" cy="1322961"/>
            <wp:effectExtent l="0" t="0" r="0" b="0"/>
            <wp:docPr id="2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32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69B" w:rsidRDefault="007C469B" w:rsidP="007C46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 w:rsidRPr="0073095E">
        <w:rPr>
          <w:rFonts w:ascii="Times New Roman" w:hAnsi="Times New Roman" w:cs="Times New Roman"/>
          <w:b/>
          <w:sz w:val="24"/>
          <w:szCs w:val="24"/>
        </w:rPr>
        <w:t xml:space="preserve"> Title </w:t>
      </w:r>
    </w:p>
    <w:p w:rsidR="007C469B" w:rsidRPr="00F60E7B" w:rsidRDefault="007C469B" w:rsidP="007C469B">
      <w:pPr>
        <w:spacing w:line="360" w:lineRule="auto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F60E7B">
        <w:rPr>
          <w:rFonts w:ascii="Times New Roman" w:hAnsi="Times New Roman" w:cs="Times New Roman"/>
          <w:b/>
          <w:sz w:val="24"/>
          <w:szCs w:val="24"/>
          <w:u w:val="single"/>
        </w:rPr>
        <w:t>Overweight/obesity and associated factors among preschool children in Gondar City, Northwest Ethiopia, 2016</w:t>
      </w:r>
    </w:p>
    <w:p w:rsidR="007C469B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Primary author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C469B">
        <w:rPr>
          <w:rFonts w:ascii="Times New Roman" w:hAnsi="Times New Roman" w:cs="Times New Roman"/>
          <w:b/>
          <w:sz w:val="24"/>
          <w:szCs w:val="24"/>
          <w:u w:val="single"/>
        </w:rPr>
        <w:t>co-authors</w:t>
      </w:r>
    </w:p>
    <w:p w:rsidR="007C469B" w:rsidRPr="00C339E9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</w:t>
      </w:r>
      <w:proofErr w:type="spellStart"/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Muluken</w:t>
      </w:r>
      <w:proofErr w:type="spellEnd"/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Bekele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C339E9">
        <w:rPr>
          <w:rFonts w:ascii="Times New Roman" w:hAnsi="Times New Roman" w:cs="Times New Roman"/>
          <w:b/>
          <w:sz w:val="24"/>
          <w:szCs w:val="24"/>
        </w:rPr>
        <w:t xml:space="preserve">Name: </w:t>
      </w:r>
      <w:proofErr w:type="spellStart"/>
      <w:r w:rsidRPr="00C339E9">
        <w:rPr>
          <w:rFonts w:ascii="Arial" w:hAnsi="Arial" w:cs="Arial"/>
          <w:b/>
          <w:sz w:val="24"/>
        </w:rPr>
        <w:t>Melkie</w:t>
      </w:r>
      <w:proofErr w:type="spellEnd"/>
      <w:r w:rsidRPr="00C339E9">
        <w:rPr>
          <w:rFonts w:ascii="Arial" w:hAnsi="Arial" w:cs="Arial"/>
          <w:b/>
          <w:sz w:val="24"/>
        </w:rPr>
        <w:t xml:space="preserve"> </w:t>
      </w:r>
      <w:proofErr w:type="spellStart"/>
      <w:r w:rsidRPr="00C339E9">
        <w:rPr>
          <w:rFonts w:ascii="Arial" w:hAnsi="Arial" w:cs="Arial"/>
          <w:b/>
          <w:sz w:val="24"/>
        </w:rPr>
        <w:t>Edris</w:t>
      </w:r>
      <w:proofErr w:type="spellEnd"/>
    </w:p>
    <w:p w:rsidR="007C469B" w:rsidRPr="0073095E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5E"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>
        <w:rPr>
          <w:rFonts w:ascii="Times New Roman" w:hAnsi="Times New Roman" w:cs="Times New Roman"/>
          <w:b/>
          <w:sz w:val="24"/>
          <w:szCs w:val="24"/>
        </w:rPr>
        <w:t>Suffix (</w:t>
      </w: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MPH/Nutrition)</w:t>
      </w:r>
      <w:r w:rsidRPr="007309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Profession (Professor in Nutrition)</w:t>
      </w:r>
    </w:p>
    <w:p w:rsidR="007C469B" w:rsidRPr="0073095E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5E">
        <w:rPr>
          <w:rFonts w:ascii="Times New Roman" w:hAnsi="Times New Roman" w:cs="Times New Roman"/>
          <w:b/>
          <w:sz w:val="24"/>
          <w:szCs w:val="24"/>
        </w:rPr>
        <w:t>Co</w:t>
      </w:r>
      <w:r>
        <w:rPr>
          <w:rFonts w:ascii="Times New Roman" w:hAnsi="Times New Roman" w:cs="Times New Roman"/>
          <w:b/>
          <w:sz w:val="24"/>
          <w:szCs w:val="24"/>
        </w:rPr>
        <w:t xml:space="preserve">mplete Position Title: </w:t>
      </w: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Lecturer</w:t>
      </w:r>
      <w:r w:rsidRPr="00C339E9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95E">
        <w:rPr>
          <w:rFonts w:ascii="Times New Roman" w:hAnsi="Times New Roman" w:cs="Times New Roman"/>
          <w:b/>
          <w:sz w:val="24"/>
          <w:szCs w:val="24"/>
        </w:rPr>
        <w:t>Co</w:t>
      </w:r>
      <w:r>
        <w:rPr>
          <w:rFonts w:ascii="Times New Roman" w:hAnsi="Times New Roman" w:cs="Times New Roman"/>
          <w:b/>
          <w:sz w:val="24"/>
          <w:szCs w:val="24"/>
        </w:rPr>
        <w:t>mplete Position Title (Professor)</w:t>
      </w:r>
    </w:p>
    <w:p w:rsidR="007C469B" w:rsidRPr="0073095E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95E">
        <w:rPr>
          <w:rFonts w:ascii="Times New Roman" w:hAnsi="Times New Roman" w:cs="Times New Roman"/>
          <w:b/>
          <w:sz w:val="24"/>
          <w:szCs w:val="24"/>
        </w:rPr>
        <w:t>Affil</w:t>
      </w:r>
      <w:r>
        <w:rPr>
          <w:rFonts w:ascii="Times New Roman" w:hAnsi="Times New Roman" w:cs="Times New Roman"/>
          <w:b/>
          <w:sz w:val="24"/>
          <w:szCs w:val="24"/>
        </w:rPr>
        <w:t xml:space="preserve">iations: </w:t>
      </w:r>
      <w:proofErr w:type="spellStart"/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Arba</w:t>
      </w:r>
      <w:proofErr w:type="spellEnd"/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Minch University</w:t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r w:rsidRPr="00C339E9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Affilations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C339E9">
        <w:rPr>
          <w:rFonts w:ascii="Times New Roman" w:hAnsi="Times New Roman" w:cs="Times New Roman"/>
          <w:b/>
          <w:sz w:val="24"/>
          <w:szCs w:val="24"/>
        </w:rPr>
        <w:t xml:space="preserve"> Gondar University</w:t>
      </w:r>
      <w:r w:rsidRPr="007309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69B" w:rsidRPr="008918D7" w:rsidRDefault="00F067BD" w:rsidP="007C469B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73095E">
        <w:rPr>
          <w:rFonts w:ascii="Times New Roman" w:hAnsi="Times New Roman" w:cs="Times New Roman"/>
          <w:b/>
          <w:sz w:val="24"/>
          <w:szCs w:val="24"/>
        </w:rPr>
        <w:t xml:space="preserve">Business </w:t>
      </w:r>
      <w:r>
        <w:rPr>
          <w:rFonts w:ascii="Times New Roman" w:hAnsi="Times New Roman" w:cs="Times New Roman"/>
          <w:b/>
          <w:sz w:val="24"/>
          <w:szCs w:val="24"/>
        </w:rPr>
        <w:t>Address</w:t>
      </w:r>
      <w:r w:rsidR="007C469B" w:rsidRPr="0073095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7C469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C469B">
        <w:rPr>
          <w:rFonts w:ascii="Times New Roman" w:hAnsi="Times New Roman" w:cs="Times New Roman"/>
          <w:b/>
          <w:sz w:val="24"/>
          <w:szCs w:val="24"/>
        </w:rPr>
        <w:tab/>
      </w:r>
      <w:r w:rsidR="007C469B">
        <w:rPr>
          <w:rFonts w:ascii="Times New Roman" w:hAnsi="Times New Roman" w:cs="Times New Roman"/>
          <w:b/>
          <w:sz w:val="24"/>
          <w:szCs w:val="24"/>
        </w:rPr>
        <w:tab/>
      </w:r>
      <w:r w:rsidR="007C469B">
        <w:rPr>
          <w:rFonts w:ascii="Times New Roman" w:hAnsi="Times New Roman" w:cs="Times New Roman"/>
          <w:b/>
          <w:sz w:val="24"/>
          <w:szCs w:val="24"/>
        </w:rPr>
        <w:tab/>
      </w:r>
      <w:r w:rsidR="007C469B">
        <w:rPr>
          <w:rFonts w:ascii="Times New Roman" w:hAnsi="Times New Roman" w:cs="Times New Roman"/>
          <w:b/>
          <w:sz w:val="24"/>
          <w:szCs w:val="24"/>
        </w:rPr>
        <w:tab/>
        <w:t>2.Name:</w:t>
      </w:r>
      <w:r w:rsidR="007C469B" w:rsidRPr="008918D7">
        <w:rPr>
          <w:rFonts w:ascii="Arial" w:hAnsi="Arial" w:cs="Arial"/>
          <w:b/>
          <w:sz w:val="28"/>
        </w:rPr>
        <w:t xml:space="preserve"> </w:t>
      </w:r>
      <w:proofErr w:type="spellStart"/>
      <w:r w:rsidR="007C469B" w:rsidRPr="008918D7">
        <w:rPr>
          <w:rFonts w:ascii="Arial" w:hAnsi="Arial" w:cs="Arial"/>
          <w:b/>
          <w:sz w:val="24"/>
        </w:rPr>
        <w:t>Tsgehana</w:t>
      </w:r>
      <w:proofErr w:type="spellEnd"/>
      <w:r w:rsidR="007C469B" w:rsidRPr="008918D7">
        <w:rPr>
          <w:rFonts w:ascii="Arial" w:hAnsi="Arial" w:cs="Arial"/>
          <w:b/>
          <w:sz w:val="24"/>
        </w:rPr>
        <w:t xml:space="preserve"> G/</w:t>
      </w:r>
      <w:proofErr w:type="spellStart"/>
      <w:r w:rsidR="007C469B" w:rsidRPr="008918D7">
        <w:rPr>
          <w:rFonts w:ascii="Arial" w:hAnsi="Arial" w:cs="Arial"/>
          <w:b/>
          <w:sz w:val="24"/>
        </w:rPr>
        <w:t>Gyorgis</w:t>
      </w:r>
      <w:proofErr w:type="spellEnd"/>
    </w:p>
    <w:p w:rsidR="007C469B" w:rsidRPr="0073095E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Telephone: </w:t>
      </w: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+251920256806/+251936212700</w:t>
      </w:r>
      <w:r w:rsidRPr="008918D7">
        <w:rPr>
          <w:rFonts w:ascii="Times New Roman" w:hAnsi="Times New Roman" w:cs="Times New Roman"/>
          <w:b/>
          <w:sz w:val="24"/>
          <w:szCs w:val="24"/>
        </w:rPr>
        <w:tab/>
        <w:t>Profession (MSc in Human Nutrition)</w:t>
      </w:r>
    </w:p>
    <w:p w:rsidR="007C469B" w:rsidRPr="0073095E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</w:t>
      </w: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mulukenbekele51@gmail.com</w:t>
      </w:r>
      <w:r w:rsidRPr="007309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Position: Lecturer</w:t>
      </w:r>
    </w:p>
    <w:p w:rsidR="007C469B" w:rsidRDefault="007C469B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Fax: </w:t>
      </w:r>
      <w:r w:rsidRPr="00C339E9">
        <w:rPr>
          <w:rFonts w:ascii="Times New Roman" w:hAnsi="Times New Roman" w:cs="Times New Roman"/>
          <w:b/>
          <w:sz w:val="24"/>
          <w:szCs w:val="24"/>
          <w:u w:val="single"/>
        </w:rPr>
        <w:t>+251-046-8810820</w:t>
      </w:r>
      <w:r w:rsidRPr="008918D7">
        <w:rPr>
          <w:rFonts w:ascii="Times New Roman" w:hAnsi="Times New Roman" w:cs="Times New Roman"/>
          <w:b/>
          <w:sz w:val="24"/>
          <w:szCs w:val="24"/>
        </w:rPr>
        <w:tab/>
      </w:r>
      <w:r w:rsidRPr="008918D7">
        <w:rPr>
          <w:rFonts w:ascii="Times New Roman" w:hAnsi="Times New Roman" w:cs="Times New Roman"/>
          <w:b/>
          <w:sz w:val="24"/>
          <w:szCs w:val="24"/>
        </w:rPr>
        <w:tab/>
      </w:r>
      <w:r w:rsidRPr="008918D7">
        <w:rPr>
          <w:rFonts w:ascii="Times New Roman" w:hAnsi="Times New Roman" w:cs="Times New Roman"/>
          <w:b/>
          <w:sz w:val="24"/>
          <w:szCs w:val="24"/>
        </w:rPr>
        <w:tab/>
      </w:r>
      <w:r w:rsidRPr="008918D7">
        <w:rPr>
          <w:rFonts w:ascii="Times New Roman" w:hAnsi="Times New Roman" w:cs="Times New Roman"/>
          <w:b/>
          <w:sz w:val="24"/>
          <w:szCs w:val="24"/>
        </w:rPr>
        <w:tab/>
      </w:r>
      <w:r w:rsidR="00F067BD" w:rsidRPr="008918D7">
        <w:rPr>
          <w:rFonts w:ascii="Times New Roman" w:hAnsi="Times New Roman" w:cs="Times New Roman"/>
          <w:b/>
          <w:sz w:val="24"/>
          <w:szCs w:val="24"/>
        </w:rPr>
        <w:t>Affiliations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91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39E9">
        <w:rPr>
          <w:rFonts w:ascii="Times New Roman" w:hAnsi="Times New Roman" w:cs="Times New Roman"/>
          <w:b/>
          <w:sz w:val="24"/>
          <w:szCs w:val="24"/>
        </w:rPr>
        <w:t>Gondar University</w:t>
      </w:r>
    </w:p>
    <w:p w:rsidR="00F067BD" w:rsidRPr="0073095E" w:rsidRDefault="00F067BD" w:rsidP="007C469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62B" w:rsidRPr="00F067BD" w:rsidRDefault="00F067BD" w:rsidP="006476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F067BD">
        <w:rPr>
          <w:rFonts w:ascii="Arial" w:hAnsi="Arial" w:cs="Arial"/>
          <w:b/>
          <w:sz w:val="24"/>
        </w:rPr>
        <w:t xml:space="preserve">Publication </w:t>
      </w:r>
      <w:r w:rsidR="002E7C6A" w:rsidRPr="00F067BD">
        <w:rPr>
          <w:rFonts w:ascii="Arial" w:hAnsi="Arial" w:cs="Arial"/>
          <w:b/>
          <w:sz w:val="24"/>
        </w:rPr>
        <w:t>Status</w:t>
      </w:r>
      <w:r w:rsidR="002E7C6A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b/>
          <w:sz w:val="24"/>
        </w:rPr>
        <w:t xml:space="preserve"> On final revision in PLoS One journal</w:t>
      </w:r>
    </w:p>
    <w:p w:rsidR="0064762B" w:rsidRDefault="0064762B" w:rsidP="0064762B">
      <w:pPr>
        <w:rPr>
          <w:rFonts w:ascii="Arial" w:hAnsi="Arial" w:cs="Arial"/>
        </w:rPr>
      </w:pPr>
    </w:p>
    <w:p w:rsidR="00E607C1" w:rsidRDefault="00E607C1" w:rsidP="0064762B">
      <w:pPr>
        <w:rPr>
          <w:rFonts w:ascii="Arial" w:hAnsi="Arial" w:cs="Arial"/>
        </w:rPr>
      </w:pPr>
    </w:p>
    <w:p w:rsidR="0064762B" w:rsidRDefault="0064762B" w:rsidP="0064762B"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</w:t>
      </w:r>
      <w:r w:rsidR="00950248">
        <w:rPr>
          <w:rFonts w:ascii="Arial" w:hAnsi="Arial" w:cs="Arial"/>
          <w:b/>
        </w:rPr>
        <w:t>2017</w:t>
      </w:r>
    </w:p>
    <w:p w:rsidR="0064762B" w:rsidRDefault="00950248" w:rsidP="0064762B">
      <w:pPr>
        <w:spacing w:line="36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</w:rPr>
        <w:t xml:space="preserve">  </w:t>
      </w:r>
      <w:r w:rsidR="00B15C44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  </w:t>
      </w:r>
      <w:r w:rsidRPr="00B15C44">
        <w:rPr>
          <w:rFonts w:ascii="Arial" w:hAnsi="Arial" w:cs="Arial"/>
          <w:b/>
        </w:rPr>
        <w:t>ARBAMINCH</w:t>
      </w:r>
      <w:r w:rsidR="0064762B" w:rsidRPr="00B15C44">
        <w:rPr>
          <w:rFonts w:ascii="Arial" w:hAnsi="Arial" w:cs="Arial"/>
          <w:b/>
          <w:sz w:val="20"/>
        </w:rPr>
        <w:t>,</w:t>
      </w:r>
      <w:r w:rsidR="0064762B" w:rsidRPr="00110CC5">
        <w:rPr>
          <w:rFonts w:ascii="Arial" w:hAnsi="Arial" w:cs="Arial"/>
          <w:b/>
        </w:rPr>
        <w:t xml:space="preserve"> ETHIOPIA</w:t>
      </w:r>
    </w:p>
    <w:p w:rsidR="00B36C43" w:rsidRPr="00B36C43" w:rsidRDefault="00B36C43" w:rsidP="00B36C43">
      <w:pPr>
        <w:keepNext/>
        <w:keepLines/>
        <w:spacing w:before="480" w:after="0" w:line="360" w:lineRule="auto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B36C43">
        <w:rPr>
          <w:rFonts w:ascii="Times New Roman" w:eastAsiaTheme="majorEastAsia" w:hAnsi="Times New Roman" w:cs="Times New Roman"/>
          <w:b/>
          <w:bCs/>
          <w:sz w:val="28"/>
          <w:szCs w:val="24"/>
        </w:rPr>
        <w:lastRenderedPageBreak/>
        <w:t>Abstract</w:t>
      </w:r>
    </w:p>
    <w:p w:rsidR="00B36C43" w:rsidRPr="00B36C43" w:rsidRDefault="00B36C43" w:rsidP="00B36C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C43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B36C43">
        <w:rPr>
          <w:rFonts w:ascii="Times New Roman" w:hAnsi="Times New Roman" w:cs="Times New Roman"/>
          <w:sz w:val="24"/>
          <w:szCs w:val="24"/>
        </w:rPr>
        <w:t>Overweight</w:t>
      </w:r>
      <w:r w:rsidRPr="00B36C43">
        <w:rPr>
          <w:rFonts w:ascii="Times New Roman" w:eastAsia="Univers-LightTr" w:hAnsi="Times New Roman" w:cs="Times New Roman"/>
          <w:sz w:val="24"/>
          <w:szCs w:val="24"/>
        </w:rPr>
        <w:t xml:space="preserve"> and obesity among children has emerged as one of the most serious public health concerns in the 21st century, </w:t>
      </w:r>
      <w:r w:rsidRPr="00B36C43">
        <w:rPr>
          <w:rFonts w:ascii="Times New Roman" w:hAnsi="Times New Roman" w:cs="Times New Roman"/>
          <w:sz w:val="24"/>
          <w:szCs w:val="24"/>
        </w:rPr>
        <w:t>which is a predictor of adulthood obesity, morbidity and mortality. The objective of this study was to assess the prevalence of overweight /obesity and associated factors among preschool children.</w:t>
      </w:r>
    </w:p>
    <w:p w:rsidR="00B36C43" w:rsidRPr="00B36C43" w:rsidRDefault="00B36C43" w:rsidP="00B36C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C43">
        <w:rPr>
          <w:rFonts w:ascii="Times New Roman" w:hAnsi="Times New Roman" w:cs="Times New Roman"/>
          <w:b/>
          <w:sz w:val="24"/>
          <w:szCs w:val="24"/>
        </w:rPr>
        <w:t>Methods</w:t>
      </w:r>
      <w:r w:rsidRPr="00B36C43">
        <w:rPr>
          <w:rFonts w:ascii="Times New Roman" w:eastAsia="TimesNewRoman" w:hAnsi="Times New Roman" w:cs="Times New Roman"/>
          <w:b/>
          <w:sz w:val="24"/>
          <w:szCs w:val="24"/>
        </w:rPr>
        <w:t>:</w:t>
      </w:r>
      <w:r w:rsidRPr="00B36C43">
        <w:rPr>
          <w:rFonts w:ascii="Times New Roman" w:hAnsi="Times New Roman" w:cs="Times New Roman"/>
          <w:sz w:val="24"/>
          <w:szCs w:val="24"/>
        </w:rPr>
        <w:t xml:space="preserve"> A community based cross-sectional study was conducted in 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 xml:space="preserve">Gondar City </w:t>
      </w:r>
      <w:r w:rsidRPr="00B36C43">
        <w:rPr>
          <w:rFonts w:ascii="Times New Roman" w:hAnsi="Times New Roman" w:cs="Times New Roman"/>
          <w:sz w:val="24"/>
          <w:szCs w:val="24"/>
        </w:rPr>
        <w:t>from February 14 to March 4, 2016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r w:rsidRPr="00B36C43">
        <w:rPr>
          <w:rFonts w:ascii="Times New Roman" w:hAnsi="Times New Roman" w:cs="Times New Roman"/>
          <w:sz w:val="24"/>
          <w:szCs w:val="24"/>
        </w:rPr>
        <w:t xml:space="preserve">Multi stage sampling technique was used to select a total of 504 preschool children. Data were collected using structured interviewer administered questionnaire and anthropometric measurements. Data were entered using </w:t>
      </w:r>
      <w:proofErr w:type="spellStart"/>
      <w:r w:rsidRPr="00B36C43">
        <w:rPr>
          <w:rFonts w:ascii="Times New Roman" w:hAnsi="Times New Roman" w:cs="Times New Roman"/>
          <w:sz w:val="24"/>
          <w:szCs w:val="24"/>
        </w:rPr>
        <w:t>Epidata</w:t>
      </w:r>
      <w:proofErr w:type="spellEnd"/>
      <w:r w:rsidRPr="00B36C43">
        <w:rPr>
          <w:rFonts w:ascii="Times New Roman" w:hAnsi="Times New Roman" w:cs="Times New Roman"/>
          <w:sz w:val="24"/>
          <w:szCs w:val="24"/>
        </w:rPr>
        <w:t xml:space="preserve"> version 3.1 and analyzed using SPSS version 20 and WHO 2007 </w:t>
      </w:r>
      <w:proofErr w:type="spellStart"/>
      <w:r w:rsidRPr="00B36C43">
        <w:rPr>
          <w:rFonts w:ascii="Times New Roman" w:hAnsi="Times New Roman" w:cs="Times New Roman"/>
          <w:sz w:val="24"/>
          <w:szCs w:val="24"/>
        </w:rPr>
        <w:t>Anthro</w:t>
      </w:r>
      <w:proofErr w:type="spellEnd"/>
      <w:r w:rsidRPr="00B36C43">
        <w:rPr>
          <w:rFonts w:ascii="Times New Roman" w:hAnsi="Times New Roman" w:cs="Times New Roman"/>
          <w:sz w:val="24"/>
          <w:szCs w:val="24"/>
        </w:rPr>
        <w:t xml:space="preserve"> version 2.0.4 software. Both bivariate and multivariate logistic regression analysis were performed to identify associated factors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>. P values &lt;0.05 with 95% confidence level were used to declare statistical significance.</w:t>
      </w:r>
    </w:p>
    <w:p w:rsidR="00B36C43" w:rsidRPr="00B36C43" w:rsidRDefault="00B36C43" w:rsidP="00B36C4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C43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>A total of 500 study participants were included with 99.2% response rate and 51.6% were girls while 48.4% were boys. The mean (±SD) age of participants was 47.68 ±7.19 months. The combined prevalence of overweight /obesity was 13.8 % (95%CI; 10.6, 17.2) the specific being 9.6% for overweight and 4.2% for obesity.</w:t>
      </w:r>
      <w:r w:rsidRPr="00B36C43">
        <w:rPr>
          <w:rFonts w:ascii="Times New Roman" w:hAnsi="Times New Roman" w:cs="Times New Roman"/>
          <w:sz w:val="24"/>
          <w:szCs w:val="24"/>
        </w:rPr>
        <w:t xml:space="preserve"> The multivariable analysis indicated that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B36C43">
        <w:rPr>
          <w:rFonts w:ascii="Times New Roman" w:hAnsi="Times New Roman" w:cs="Times New Roman"/>
          <w:sz w:val="24"/>
          <w:szCs w:val="24"/>
        </w:rPr>
        <w:t>the age group between 36-47 months [AOR=2.38 (95%CI; 1.27,4.46)],high dietary diversity[AOR=3.73(95%CI;1.15,12.54),consumption of sweet food[AOR=2.69 (95%CI,1.21, 5.98)],time spent in watching television&gt;2hr/day [AOR=4.01 (95%CI;2.22, 7.26)] and mother’s education at secondary level [AOR=0.35 (95% CI; 0.12, 0.96)] were associated with overweight/obesity among preschool children.</w:t>
      </w:r>
    </w:p>
    <w:p w:rsidR="00B36C43" w:rsidRPr="00B36C43" w:rsidRDefault="00B36C43" w:rsidP="00B36C4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C43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Pr="00B36C43">
        <w:rPr>
          <w:rFonts w:ascii="Times New Roman" w:hAnsi="Times New Roman" w:cs="Times New Roman"/>
          <w:sz w:val="24"/>
          <w:szCs w:val="24"/>
        </w:rPr>
        <w:t>Once considered a high income country problem, result of this study in urban city like Gondar reveals that  overweight/obesity is on the rise in urban Ethiopia, which indicates the need for formulating preventive programs and policies during a child’s early years.</w:t>
      </w:r>
    </w:p>
    <w:p w:rsidR="00B36C43" w:rsidRPr="00B36C43" w:rsidRDefault="00B36C43" w:rsidP="00B36C43">
      <w:pPr>
        <w:spacing w:line="36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B36C43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B36C43">
        <w:rPr>
          <w:rFonts w:ascii="Times New Roman" w:eastAsia="TimesNewRoman" w:hAnsi="Times New Roman" w:cs="Times New Roman"/>
          <w:sz w:val="24"/>
          <w:szCs w:val="24"/>
        </w:rPr>
        <w:t>Preschool children, overweight, obesity, risk factors, Gondar, Ethiopia</w:t>
      </w:r>
    </w:p>
    <w:p w:rsidR="00BB330F" w:rsidRDefault="00BB330F" w:rsidP="009E7E4F">
      <w:pPr>
        <w:spacing w:line="360" w:lineRule="auto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B330F" w:rsidSect="00BB3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-LightT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2B"/>
    <w:rsid w:val="00027416"/>
    <w:rsid w:val="00034D67"/>
    <w:rsid w:val="000D076A"/>
    <w:rsid w:val="00103205"/>
    <w:rsid w:val="0018670F"/>
    <w:rsid w:val="00196331"/>
    <w:rsid w:val="002E6213"/>
    <w:rsid w:val="002E7C6A"/>
    <w:rsid w:val="003B4DBC"/>
    <w:rsid w:val="003F4F76"/>
    <w:rsid w:val="00404E0B"/>
    <w:rsid w:val="00420471"/>
    <w:rsid w:val="00435E20"/>
    <w:rsid w:val="004B1A33"/>
    <w:rsid w:val="004C543F"/>
    <w:rsid w:val="005667CC"/>
    <w:rsid w:val="0064762B"/>
    <w:rsid w:val="00696555"/>
    <w:rsid w:val="00697BDE"/>
    <w:rsid w:val="00724688"/>
    <w:rsid w:val="0073095E"/>
    <w:rsid w:val="007914EA"/>
    <w:rsid w:val="007C469B"/>
    <w:rsid w:val="008310BB"/>
    <w:rsid w:val="008322A1"/>
    <w:rsid w:val="00833EEA"/>
    <w:rsid w:val="008918D7"/>
    <w:rsid w:val="008A4AD9"/>
    <w:rsid w:val="00950248"/>
    <w:rsid w:val="0097797C"/>
    <w:rsid w:val="00987F20"/>
    <w:rsid w:val="009E7E4F"/>
    <w:rsid w:val="00A559B0"/>
    <w:rsid w:val="00A96943"/>
    <w:rsid w:val="00B15C44"/>
    <w:rsid w:val="00B36C43"/>
    <w:rsid w:val="00B95F40"/>
    <w:rsid w:val="00BB330F"/>
    <w:rsid w:val="00C06367"/>
    <w:rsid w:val="00C14496"/>
    <w:rsid w:val="00C30994"/>
    <w:rsid w:val="00C339E9"/>
    <w:rsid w:val="00CE5F62"/>
    <w:rsid w:val="00D079C7"/>
    <w:rsid w:val="00D121DB"/>
    <w:rsid w:val="00D20687"/>
    <w:rsid w:val="00DC7C1C"/>
    <w:rsid w:val="00E26C22"/>
    <w:rsid w:val="00E607C1"/>
    <w:rsid w:val="00E8568E"/>
    <w:rsid w:val="00F067BD"/>
    <w:rsid w:val="00F4404D"/>
    <w:rsid w:val="00F60E7B"/>
    <w:rsid w:val="00FA16A9"/>
    <w:rsid w:val="00FC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762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667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762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667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muluken</dc:creator>
  <cp:lastModifiedBy>user</cp:lastModifiedBy>
  <cp:revision>2</cp:revision>
  <dcterms:created xsi:type="dcterms:W3CDTF">2017-08-03T05:32:00Z</dcterms:created>
  <dcterms:modified xsi:type="dcterms:W3CDTF">2017-08-03T05:32:00Z</dcterms:modified>
</cp:coreProperties>
</file>