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color w:val="000000"/>
        </w:rPr>
      </w:pPr>
      <w:r w:rsidDel="00000000" w:rsidR="00000000" w:rsidRPr="00000000">
        <w:rPr>
          <w:color w:val="000000"/>
          <w:rtl w:val="0"/>
        </w:rPr>
        <w:t xml:space="preserve">Instrument to Assist the Diagnostic Evaluation of Autism Spectrum Disorder (IADTEA)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b w:val="1"/>
        </w:rPr>
      </w:pPr>
      <w:r w:rsidDel="00000000" w:rsidR="00000000" w:rsidRPr="00000000">
        <w:rPr>
          <w:b w:val="1"/>
          <w:rtl w:val="0"/>
        </w:rPr>
        <w:t xml:space="preserve">Alves FD¹, Araújo SLNO¹, Saeger VSA¹, Bandeira LVS¹, Cezar IAM¹, Mangabeira G¹L, Silveira MF¹</w:t>
      </w:r>
    </w:p>
    <w:p w:rsidR="00000000" w:rsidDel="00000000" w:rsidP="00000000" w:rsidRDefault="00000000" w:rsidRPr="00000000" w14:paraId="00000004">
      <w:pPr>
        <w:spacing w:after="240" w:before="240" w:lineRule="auto"/>
        <w:rPr/>
      </w:pPr>
      <w:r w:rsidDel="00000000" w:rsidR="00000000" w:rsidRPr="00000000">
        <w:rPr>
          <w:rtl w:val="0"/>
        </w:rPr>
        <w:t xml:space="preserve">¹Graduate Program in Health Sciences, State University of Montes Claros (Unimontes), Montes Claros, Brazil</w:t>
      </w:r>
    </w:p>
    <w:p w:rsidR="00000000" w:rsidDel="00000000" w:rsidP="00000000" w:rsidRDefault="00000000" w:rsidRPr="00000000" w14:paraId="00000005">
      <w:pPr>
        <w:pStyle w:val="Heading2"/>
        <w:rPr>
          <w:b w:val="0"/>
          <w:color w:val="000000"/>
        </w:rPr>
      </w:pPr>
      <w:r w:rsidDel="00000000" w:rsidR="00000000" w:rsidRPr="00000000">
        <w:rPr>
          <w:b w:val="0"/>
          <w:color w:val="000000"/>
          <w:rtl w:val="0"/>
        </w:rPr>
        <w:t xml:space="preserve">Abstract:</w:t>
      </w:r>
    </w:p>
    <w:p w:rsidR="00000000" w:rsidDel="00000000" w:rsidP="00000000" w:rsidRDefault="00000000" w:rsidRPr="00000000" w14:paraId="00000006">
      <w:pPr>
        <w:jc w:val="both"/>
        <w:rPr/>
      </w:pPr>
      <w:r w:rsidDel="00000000" w:rsidR="00000000" w:rsidRPr="00000000">
        <w:rPr>
          <w:rtl w:val="0"/>
        </w:rPr>
        <w:t xml:space="preserve">Autism Spectrum Disorder (ASD) is a neurodevelopmental condition characterized by difficulties in social communication and restricted, repetitive patterns of behavior. According to the latest report from the Centers for Disease Control and Prevention (CDC, 2025), the prevalence of ASD among 8-year-old children in the United States is estimated at 1 in 31. This reflects progress in awareness and early detection, but also highlights the need for accurate diagnostic tools. In developing countries, such as Brazil, diagnosis is often delayed, limiting access to early interventions essential for child development.</w:t>
      </w:r>
    </w:p>
    <w:p w:rsidR="00000000" w:rsidDel="00000000" w:rsidP="00000000" w:rsidRDefault="00000000" w:rsidRPr="00000000" w14:paraId="00000007">
      <w:pPr>
        <w:jc w:val="both"/>
        <w:rPr/>
      </w:pPr>
      <w:r w:rsidDel="00000000" w:rsidR="00000000" w:rsidRPr="00000000">
        <w:rPr>
          <w:rtl w:val="0"/>
        </w:rPr>
        <w:t xml:space="preserve">Methodology: This study aimed to develop and validate the Instrument to Assist the Diagnostic Evaluation of Autism Spectrum Disorder (IADTEA), designed for children aged 2 to 12 years. The instrument consists of 50 items distributed across two domains: Social Communication and Restricted/Repetitive Patterns of Behavior. Content and face validity were evaluated, and the instrument was tested in groups of children with ASD and neurotypical children to analyze its psychometric properties.</w:t>
      </w:r>
    </w:p>
    <w:p w:rsidR="00000000" w:rsidDel="00000000" w:rsidP="00000000" w:rsidRDefault="00000000" w:rsidRPr="00000000" w14:paraId="00000008">
      <w:pPr>
        <w:jc w:val="both"/>
        <w:rPr/>
      </w:pPr>
      <w:r w:rsidDel="00000000" w:rsidR="00000000" w:rsidRPr="00000000">
        <w:rPr>
          <w:rtl w:val="0"/>
        </w:rPr>
        <w:t xml:space="preserve">Results: The IADTEA demonstrated evidence of validity and reliability, showing high internal consistency and sensitivity. It was effective in distinguishing children with ASD from neurotypical children, confirming its construct validity and diagnostic potential.</w:t>
      </w:r>
    </w:p>
    <w:p w:rsidR="00000000" w:rsidDel="00000000" w:rsidP="00000000" w:rsidRDefault="00000000" w:rsidRPr="00000000" w14:paraId="00000009">
      <w:pPr>
        <w:jc w:val="both"/>
        <w:rPr/>
      </w:pPr>
      <w:r w:rsidDel="00000000" w:rsidR="00000000" w:rsidRPr="00000000">
        <w:rPr>
          <w:rtl w:val="0"/>
        </w:rPr>
        <w:t xml:space="preserve">Conclusion: The IADTEA proved to be a promising tool with satisfactory psychometric properties of validity, reliability, and sensitivity. Its application may contribute to earlier and more accurate identification of ASD, which is particularly relevant in settings where diagnostic resources are limited.</w:t>
      </w:r>
    </w:p>
    <w:p w:rsidR="00000000" w:rsidDel="00000000" w:rsidP="00000000" w:rsidRDefault="00000000" w:rsidRPr="00000000" w14:paraId="0000000A">
      <w:pPr>
        <w:rPr/>
      </w:pPr>
      <w:r w:rsidDel="00000000" w:rsidR="00000000" w:rsidRPr="00000000">
        <w:rPr>
          <w:rtl w:val="0"/>
        </w:rPr>
        <w:t xml:space="preserve">Keywords: Autism Spectrum Disorder; Early Diagnosis; Psychometric Validation; Assessment; Child Development.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Biography</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Alves Fernanda holds a Postdoctoral degree in Health Sciences with an emphasis on Autism Spectrum Disorder (ASD). She is a professor at the State University of Montes Claros (Unimontes) and the founder and coordinator of the Extension, Teaching, and Research Program on ASD, dedicated to scientific production, professional training, and social impact in the field of neurodevelopment.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widowControl w:val="0"/>
        <w:spacing w:line="360" w:lineRule="auto"/>
        <w:rPr>
          <w:rFonts w:ascii="Arial" w:cs="Arial" w:eastAsia="Arial" w:hAnsi="Arial"/>
          <w:sz w:val="24"/>
          <w:szCs w:val="24"/>
        </w:rPr>
      </w:pPr>
      <w:r w:rsidDel="00000000" w:rsidR="00000000" w:rsidRPr="00000000">
        <w:rPr>
          <w:rFonts w:ascii="Times New Roman" w:cs="Times New Roman" w:eastAsia="Times New Roman" w:hAnsi="Times New Roman"/>
          <w:b w:val="1"/>
          <w:smallCaps w:val="1"/>
          <w:sz w:val="24"/>
          <w:szCs w:val="24"/>
          <w:rtl w:val="0"/>
        </w:rPr>
        <w:t xml:space="preserve">References </w:t>
      </w:r>
      <w:r w:rsidDel="00000000" w:rsidR="00000000" w:rsidRPr="00000000">
        <w:rPr>
          <w:rtl w:val="0"/>
        </w:rPr>
      </w:r>
    </w:p>
    <w:p w:rsidR="00000000" w:rsidDel="00000000" w:rsidP="00000000" w:rsidRDefault="00000000" w:rsidRPr="00000000" w14:paraId="00000011">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Academy of Pediatrics. Language Development: 1 Year Olds. [S. l.], 2009. Disponível em: https://www.healthychildren.org/English/ages-stages/toddler/Pages/Language-Development-1-Year-Olds.aspx. Acesso em: 4 nov. 2020. </w:t>
      </w:r>
    </w:p>
    <w:p w:rsidR="00000000" w:rsidDel="00000000" w:rsidP="00000000" w:rsidRDefault="00000000" w:rsidRPr="00000000" w14:paraId="00000012">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Psychiatric Association. Diagnostic and Statistical Manual of Mental Disorders, Fifth Edition (DSM-V). Arlington, VA: American Psychiatric Association, 2013.</w:t>
      </w:r>
    </w:p>
    <w:p w:rsidR="00000000" w:rsidDel="00000000" w:rsidP="00000000" w:rsidRDefault="00000000" w:rsidRPr="00000000" w14:paraId="00000013">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Psychiatric Association. Manual diagnóstico e estatístico de transtornos mentais: DSM-5. 5.ed. Porto Alegre: Artmed, 2014. </w:t>
      </w:r>
    </w:p>
    <w:p w:rsidR="00000000" w:rsidDel="00000000" w:rsidP="00000000" w:rsidRDefault="00000000" w:rsidRPr="00000000" w14:paraId="00000014">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Autism and Developmental Disabilities Monitoring Network Surveillance Year 2002 Principal Investigators, &amp; Centers for Disease Control and Prevention (2007). Prevalence of autism spectrum disorders-autism and developmental disabilities monitoring network, 14 sites, United States, 2002. </w:t>
      </w:r>
      <w:r w:rsidDel="00000000" w:rsidR="00000000" w:rsidRPr="00000000">
        <w:rPr>
          <w:rFonts w:ascii="Times New Roman" w:cs="Times New Roman" w:eastAsia="Times New Roman" w:hAnsi="Times New Roman"/>
          <w:i w:val="1"/>
          <w:sz w:val="24"/>
          <w:szCs w:val="24"/>
          <w:rtl w:val="0"/>
        </w:rPr>
        <w:t xml:space="preserve">Morbidity and mortality weekly report. Surveillance summaries (Washington, D.C.: 2002)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56</w:t>
      </w:r>
      <w:r w:rsidDel="00000000" w:rsidR="00000000" w:rsidRPr="00000000">
        <w:rPr>
          <w:rFonts w:ascii="Times New Roman" w:cs="Times New Roman" w:eastAsia="Times New Roman" w:hAnsi="Times New Roman"/>
          <w:sz w:val="24"/>
          <w:szCs w:val="24"/>
          <w:rtl w:val="0"/>
        </w:rPr>
        <w:t xml:space="preserve">(1), 12–28.</w:t>
      </w:r>
    </w:p>
    <w:p w:rsidR="00000000" w:rsidDel="00000000" w:rsidP="00000000" w:rsidRDefault="00000000" w:rsidRPr="00000000" w14:paraId="00000015">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Autism Speaks. School Community Tool Kit: A tool kit to assist members of the school community in understanding and supporting students with autism. Autism Speaks, New York, p. 1 - 116, 2011.</w:t>
      </w:r>
    </w:p>
    <w:p w:rsidR="00000000" w:rsidDel="00000000" w:rsidP="00000000" w:rsidRDefault="00000000" w:rsidRPr="00000000" w14:paraId="00000016">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Ballabriga, M. C., Escudé, R. M., &amp; Llaberia, E. D. (1994). Escala d’avaluació dels trests autistes (ATA): Validez y fiabilidad de una escala para el examen de las conductas autistas. </w:t>
      </w:r>
      <w:r w:rsidDel="00000000" w:rsidR="00000000" w:rsidRPr="00000000">
        <w:rPr>
          <w:rFonts w:ascii="Times New Roman" w:cs="Times New Roman" w:eastAsia="Times New Roman" w:hAnsi="Times New Roman"/>
          <w:i w:val="1"/>
          <w:sz w:val="24"/>
          <w:szCs w:val="24"/>
          <w:rtl w:val="0"/>
        </w:rPr>
        <w:t xml:space="preserve">Revista de Psiquiatria Infanto-Juvenil, 4, </w:t>
      </w:r>
      <w:r w:rsidDel="00000000" w:rsidR="00000000" w:rsidRPr="00000000">
        <w:rPr>
          <w:rFonts w:ascii="Times New Roman" w:cs="Times New Roman" w:eastAsia="Times New Roman" w:hAnsi="Times New Roman"/>
          <w:sz w:val="24"/>
          <w:szCs w:val="24"/>
          <w:rtl w:val="0"/>
        </w:rPr>
        <w:t xml:space="preserve">254-263. </w:t>
      </w:r>
    </w:p>
    <w:p w:rsidR="00000000" w:rsidDel="00000000" w:rsidP="00000000" w:rsidRDefault="00000000" w:rsidRPr="00000000" w14:paraId="00000017">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Berument, S. K., Rutter, M., Lord, C., Pickles, A., &amp; Bailey, A. (1999). Autism Screening Questionnaire: Diagnosticvalidity. </w:t>
      </w:r>
      <w:r w:rsidDel="00000000" w:rsidR="00000000" w:rsidRPr="00000000">
        <w:rPr>
          <w:rFonts w:ascii="Times New Roman" w:cs="Times New Roman" w:eastAsia="Times New Roman" w:hAnsi="Times New Roman"/>
          <w:i w:val="1"/>
          <w:sz w:val="24"/>
          <w:szCs w:val="24"/>
          <w:rtl w:val="0"/>
        </w:rPr>
        <w:t xml:space="preserve">British Journal of Psychiatry, 175</w:t>
      </w:r>
      <w:r w:rsidDel="00000000" w:rsidR="00000000" w:rsidRPr="00000000">
        <w:rPr>
          <w:rFonts w:ascii="Times New Roman" w:cs="Times New Roman" w:eastAsia="Times New Roman" w:hAnsi="Times New Roman"/>
          <w:sz w:val="24"/>
          <w:szCs w:val="24"/>
          <w:rtl w:val="0"/>
        </w:rPr>
        <w:t xml:space="preserve">, 444-451. </w:t>
      </w:r>
    </w:p>
    <w:p w:rsidR="00000000" w:rsidDel="00000000" w:rsidP="00000000" w:rsidRDefault="00000000" w:rsidRPr="00000000" w14:paraId="00000018">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Bosa, CA, Zanon, RB, &amp; Backes, B. (2016). Autismo: Construção de um Protocolo de Avaliação do Comportamento da Criança — Protea   R [Autismo: A construção de um protocolo de avaliação comportamental para crianças - Protea-R]. Psicologia: Teoria e Prática, 18 (1), 194–205. https://doi.org/10.15348/1980-6906/psicologia.v18n1p194-205</w:t>
      </w:r>
    </w:p>
    <w:p w:rsidR="00000000" w:rsidDel="00000000" w:rsidP="00000000" w:rsidRDefault="00000000" w:rsidRPr="00000000" w14:paraId="00000019">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Cawthorpe D. Comprehensive description of comorbidity for autism spectrum disorder in a general population. Perm J. 2017;21:16-088.</w:t>
      </w:r>
    </w:p>
    <w:p w:rsidR="00000000" w:rsidDel="00000000" w:rsidP="00000000" w:rsidRDefault="00000000" w:rsidRPr="00000000" w14:paraId="0000001A">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Centers for Disease Control and Prevention. CDC's developmental milestones. Updated February 8, 2019. </w:t>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Chakraborty S, Bhatia T, Sharma V, Antony N, Das D, Sahu S, et al. (2021) Psychometric properties of a screening tool for autism in the community—The Indian Autism Screening Questionnaire (IASQ). PLoS ONE 16(4): e0249970. https://doi.org/10.1371/journal. pone.0249970</w:t>
      </w:r>
    </w:p>
    <w:p w:rsidR="00000000" w:rsidDel="00000000" w:rsidP="00000000" w:rsidRDefault="00000000" w:rsidRPr="00000000" w14:paraId="0000001C">
      <w:pPr>
        <w:tabs>
          <w:tab w:val="left" w:leader="none" w:pos="527"/>
        </w:tabs>
        <w:spacing w:line="360" w:lineRule="auto"/>
        <w:jc w:val="both"/>
        <w:rPr>
          <w:rFonts w:ascii="Times New Roman" w:cs="Times New Roman" w:eastAsia="Times New Roman" w:hAnsi="Times New Roman"/>
          <w:sz w:val="24"/>
          <w:szCs w:val="24"/>
        </w:rPr>
      </w:pPr>
      <w:bookmarkStart w:colFirst="0" w:colLast="0" w:name="_6yjxy5le6ubr" w:id="0"/>
      <w:bookmarkEnd w:id="0"/>
      <w:r w:rsidDel="00000000" w:rsidR="00000000" w:rsidRPr="00000000">
        <w:rPr>
          <w:rFonts w:ascii="Times New Roman" w:cs="Times New Roman" w:eastAsia="Times New Roman" w:hAnsi="Times New Roman"/>
          <w:sz w:val="24"/>
          <w:szCs w:val="24"/>
          <w:rtl w:val="0"/>
        </w:rPr>
        <w:t xml:space="preserve">Chakraborty S, Thomas P, Bhatia T, Nimgaonkar VL, Deshpande SN. Assessment of severity of autism using the Indian scale for assessment of autism. Indian J Psychol Med. 2015;37(2):169–74. pmid:25969602; PubMed Central PMCID: PMC4418249.</w:t>
      </w:r>
    </w:p>
    <w:p w:rsidR="00000000" w:rsidDel="00000000" w:rsidP="00000000" w:rsidRDefault="00000000" w:rsidRPr="00000000" w14:paraId="0000001D">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Chawarska K, Macari S, Volkmar F, Kim SH, Shic F. ASD in in- fants and toddlers. In: Volkmar FR, Paul R, Rogers SJ, Pelphrey KA, eds. Handbook of Autism and Pervasive Develop- mental Disorders. Hoboken, NJ: Wiley; 2014. </w:t>
      </w:r>
    </w:p>
    <w:p w:rsidR="00000000" w:rsidDel="00000000" w:rsidP="00000000" w:rsidRDefault="00000000" w:rsidRPr="00000000" w14:paraId="0000001E">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Coluci, M. Z. O., Alexandre, N. M. C., &amp; Milani, D. (2015). Construção de instrumentos de medida na área da saúde. </w:t>
      </w:r>
      <w:r w:rsidDel="00000000" w:rsidR="00000000" w:rsidRPr="00000000">
        <w:rPr>
          <w:rFonts w:ascii="Times New Roman" w:cs="Times New Roman" w:eastAsia="Times New Roman" w:hAnsi="Times New Roman"/>
          <w:i w:val="1"/>
          <w:sz w:val="24"/>
          <w:szCs w:val="24"/>
          <w:rtl w:val="0"/>
        </w:rPr>
        <w:t xml:space="preserve">Ciência &amp; Saúde Coletiva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20</w:t>
      </w:r>
      <w:r w:rsidDel="00000000" w:rsidR="00000000" w:rsidRPr="00000000">
        <w:rPr>
          <w:rFonts w:ascii="Times New Roman" w:cs="Times New Roman" w:eastAsia="Times New Roman" w:hAnsi="Times New Roman"/>
          <w:sz w:val="24"/>
          <w:szCs w:val="24"/>
          <w:rtl w:val="0"/>
        </w:rPr>
        <w:t xml:space="preserve">, 925-936</w:t>
      </w:r>
    </w:p>
    <w:p w:rsidR="00000000" w:rsidDel="00000000" w:rsidP="00000000" w:rsidRDefault="00000000" w:rsidRPr="00000000" w14:paraId="000000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Crepeau-Hobson MF, Leech N, Russell C. CLEAR Autism Diagnostic Evaluation (CADE): Evaluation of Reliability and Validity. J Dev Phys Disabil. 2021 Dec 2:1-17. doi: 10.1007/s10882-021-09828-3. Epub ahead of print. PMID: 34873387; PMCID: PMC8636580.</w:t>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Devellis, RF. Scale development: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theory and applications. 4. Ed. Los Angeles:</w:t>
        <w:br w:type="textWrapping"/>
        <w:t xml:space="preserve">SAGE, 2017.</w:t>
      </w:r>
    </w:p>
    <w:p w:rsidR="00000000" w:rsidDel="00000000" w:rsidP="00000000" w:rsidRDefault="00000000" w:rsidRPr="00000000" w14:paraId="00000021">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Gerber, RJ, Wilks, T., &amp; Erdie-Lalena, C. (2010). Marcos do Desenvolvimento: Desenvolvimento Motor. Pediatrics in Review, 31(7), 267–277. doi:10.1542/pir.31-7-26710.1542/pir.31-7</w:t>
      </w:r>
    </w:p>
    <w:p w:rsidR="00000000" w:rsidDel="00000000" w:rsidP="00000000" w:rsidRDefault="00000000" w:rsidRPr="00000000" w14:paraId="00000022">
      <w:pPr>
        <w:shd w:fill="ffffff" w:val="clea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Gomes PT, Lima LH, Bueno MK, Araújo LA, Souza NM. Autism in Brazil: a systematic review of family challenges and coping strategies. J Pediatr. 2015; 91: 111-121.</w:t>
      </w:r>
    </w:p>
    <w:p w:rsidR="00000000" w:rsidDel="00000000" w:rsidP="00000000" w:rsidRDefault="00000000" w:rsidRPr="00000000" w14:paraId="00000023">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Gray KM, Tonge BJ, Sweeney DJ. Using the autism Diagnostic Interview-Revised and the Autism Diagnostic Observation Schedule with young children with developmental delay: evaluating diagnostic validity. J Autism Dev Disord 2008;38:657-667. Moss J, Magiati I, Charman T, Howlin P. Stability of the autism diagnostic interview-revised from pre-school to elementary school age in children with autism spectrum disorders. J Autism Dev Disord 2008;38:1081-1091</w:t>
      </w:r>
    </w:p>
    <w:p w:rsidR="00000000" w:rsidDel="00000000" w:rsidP="00000000" w:rsidRDefault="00000000" w:rsidRPr="00000000" w14:paraId="000000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Grodberg et al. 2012; McEwen et al. 2016- artigo OERA. Protocolo de Avaliação de Crianças com Autismo: Evidências de Validade de Critério. Psicologia: Teoria e Pesquisa Jan-Mar 2015, Vol. 31 n. 1, pp. 43-51</w:t>
      </w:r>
    </w:p>
    <w:p w:rsidR="00000000" w:rsidDel="00000000" w:rsidP="00000000" w:rsidRDefault="00000000" w:rsidRPr="00000000" w14:paraId="00000025">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Hyman SL, Levy SE, Myers SM. Identification, Evaluation and Management of Children with Autism Spectrum Disorder. Pediatrics, v. 145, n. 1, p. 1-66, 2020. </w:t>
      </w:r>
    </w:p>
    <w:p w:rsidR="00000000" w:rsidDel="00000000" w:rsidP="00000000" w:rsidRDefault="00000000" w:rsidRPr="00000000" w14:paraId="00000026">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Krug DA, Arick J &amp; Almond P. (1980). Behavior checklist for identifying severely handicapped individuals with high levels of autistic behavior. Journal of the American Academy of Child &amp; Adolescent Psychiatry, 21(3), 221-9. doi: 10.1111/j.1469-7610.1980.tb01797.x</w:t>
      </w:r>
    </w:p>
    <w:p w:rsidR="00000000" w:rsidDel="00000000" w:rsidP="00000000" w:rsidRDefault="00000000" w:rsidRPr="00000000" w14:paraId="00000027">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Leekam SR, Prior MR, Uljarevic M. Restricted and repetitive behaviors in autism spectrum disorders: a review of research in the last decade. Psychol Bull. 2011 Jul;137(4):562-93. doi: 10.1037/a0023341. PMID: 21574682.</w:t>
      </w:r>
    </w:p>
    <w:p w:rsidR="00000000" w:rsidDel="00000000" w:rsidP="00000000" w:rsidRDefault="00000000" w:rsidRPr="00000000" w14:paraId="00000028">
      <w:pPr>
        <w:tabs>
          <w:tab w:val="left" w:leader="none" w:pos="527"/>
        </w:tabs>
        <w:spacing w:line="360" w:lineRule="auto"/>
        <w:jc w:val="both"/>
        <w:rPr>
          <w:rFonts w:ascii="Times New Roman" w:cs="Times New Roman" w:eastAsia="Times New Roman" w:hAnsi="Times New Roman"/>
          <w:sz w:val="24"/>
          <w:szCs w:val="24"/>
        </w:rPr>
      </w:pPr>
      <w:bookmarkStart w:colFirst="0" w:colLast="0" w:name="_5ewmfep895hn" w:id="1"/>
      <w:bookmarkEnd w:id="1"/>
      <w:r w:rsidDel="00000000" w:rsidR="00000000" w:rsidRPr="00000000">
        <w:rPr>
          <w:rFonts w:ascii="Times New Roman" w:cs="Times New Roman" w:eastAsia="Times New Roman" w:hAnsi="Times New Roman"/>
          <w:sz w:val="24"/>
          <w:szCs w:val="24"/>
          <w:rtl w:val="0"/>
        </w:rPr>
        <w:t xml:space="preserve">Lord C, Rutter M &amp; Le Couteur A. (1994). Autism Diagnostic Interview-Revised: A revised version of a diagnostic interview for caregivers of individuals with possible pervasive developmental disorders. </w:t>
      </w:r>
      <w:r w:rsidDel="00000000" w:rsidR="00000000" w:rsidRPr="00000000">
        <w:rPr>
          <w:rFonts w:ascii="Times New Roman" w:cs="Times New Roman" w:eastAsia="Times New Roman" w:hAnsi="Times New Roman"/>
          <w:i w:val="1"/>
          <w:sz w:val="24"/>
          <w:szCs w:val="24"/>
          <w:rtl w:val="0"/>
        </w:rPr>
        <w:t xml:space="preserve">Journal of Autism and Developmental Disorders, 24</w:t>
      </w:r>
      <w:r w:rsidDel="00000000" w:rsidR="00000000" w:rsidRPr="00000000">
        <w:rPr>
          <w:rFonts w:ascii="Times New Roman" w:cs="Times New Roman" w:eastAsia="Times New Roman" w:hAnsi="Times New Roman"/>
          <w:sz w:val="24"/>
          <w:szCs w:val="24"/>
          <w:rtl w:val="0"/>
        </w:rPr>
        <w:t xml:space="preserve">(5), 659-685. </w:t>
      </w:r>
    </w:p>
    <w:p w:rsidR="00000000" w:rsidDel="00000000" w:rsidP="00000000" w:rsidRDefault="00000000" w:rsidRPr="00000000" w14:paraId="00000029">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Lord C, Rutter M, Dilavore P &amp; Risi S. (1999). </w:t>
      </w:r>
      <w:r w:rsidDel="00000000" w:rsidR="00000000" w:rsidRPr="00000000">
        <w:rPr>
          <w:rFonts w:ascii="Times New Roman" w:cs="Times New Roman" w:eastAsia="Times New Roman" w:hAnsi="Times New Roman"/>
          <w:i w:val="1"/>
          <w:sz w:val="24"/>
          <w:szCs w:val="24"/>
          <w:rtl w:val="0"/>
        </w:rPr>
        <w:t xml:space="preserve">Autism Diagnostic Observation Schedule</w:t>
      </w:r>
      <w:r w:rsidDel="00000000" w:rsidR="00000000" w:rsidRPr="00000000">
        <w:rPr>
          <w:rFonts w:ascii="Times New Roman" w:cs="Times New Roman" w:eastAsia="Times New Roman" w:hAnsi="Times New Roman"/>
          <w:sz w:val="24"/>
          <w:szCs w:val="24"/>
          <w:rtl w:val="0"/>
        </w:rPr>
        <w:t xml:space="preserve">. Los Angeles, CA: Western Psychological Services. </w:t>
      </w:r>
    </w:p>
    <w:p w:rsidR="00000000" w:rsidDel="00000000" w:rsidP="00000000" w:rsidRDefault="00000000" w:rsidRPr="00000000" w14:paraId="0000002A">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Machado F, Lerner R, Novaes BCAC, Palladino RRR &amp; Cunha MC. (2014). Questionário de indicadores clínicos de risco para o desenvolvimento infantil: avaliação da sensibilidade para transtornos do espectro do autismo. Audiology - Communication Research, 19(4):345-51. doi: 10.1590/S2317-64312014000300001392</w:t>
      </w:r>
    </w:p>
    <w:p w:rsidR="00000000" w:rsidDel="00000000" w:rsidP="00000000" w:rsidRDefault="00000000" w:rsidRPr="00000000" w14:paraId="0000002B">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Maenner MJ, Shaw KA, Baio J, Washington A, Patrick M, DiRienzo M,  et al. Prevalence of Autism Spectrum Disorder Among Children Aged 8 Years — Autism and Developmental Disabilities Monitoring Network, 11 Sites, United States, 2016. MMWR Surveill Summ 2020;69(4):1–12. (No. SS-4). https://doi.org/10.15585/mmwr.ss6904a1. PMID:32214087</w:t>
      </w:r>
    </w:p>
    <w:p w:rsidR="00000000" w:rsidDel="00000000" w:rsidP="00000000" w:rsidRDefault="00000000" w:rsidRPr="00000000" w14:paraId="0000002C">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Maenner MJ, Shaw KA, Bakian AV, et al. Prevalência e características do transtorno do espectro do autismo em crianças de 8 anos — Rede de monitoramento de autismo e deficiências de desenvolvimento, 11 locais, Estados Unidos, 2018. MMWR Surveill Summ 2021;70(No. SS-11):1–16. DOI: http://dx.doi.org/10.15585/mmwr.ss7011a</w:t>
      </w:r>
    </w:p>
    <w:p w:rsidR="00000000" w:rsidDel="00000000" w:rsidP="00000000" w:rsidRDefault="00000000" w:rsidRPr="00000000" w14:paraId="0000002D">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Maia, F.A; Oliveira, A. J. S. ; SAEGER, V. A. ; Lopes, L. V. S. B. ; Alves, MR ; Oliveira, S. L. N. ; Cezar, I. A. M. ; Silveira, M. F. . Autism spectrum disorder diagnosis age and associated factors in a northern minas gerais population. International Jornal of Development Research, v. 11, p. 1, 2021.</w:t>
      </w:r>
    </w:p>
    <w:p w:rsidR="00000000" w:rsidDel="00000000" w:rsidP="00000000" w:rsidRDefault="00000000" w:rsidRPr="00000000" w14:paraId="0000002E">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Marques, D. F., &amp; Bosa, C. A. (2015). Protocolo de avaliação de crianças com autismo: Evidências de validade de critério. </w:t>
      </w:r>
      <w:r w:rsidDel="00000000" w:rsidR="00000000" w:rsidRPr="00000000">
        <w:rPr>
          <w:rFonts w:ascii="Times New Roman" w:cs="Times New Roman" w:eastAsia="Times New Roman" w:hAnsi="Times New Roman"/>
          <w:i w:val="1"/>
          <w:sz w:val="24"/>
          <w:szCs w:val="24"/>
          <w:rtl w:val="0"/>
        </w:rPr>
        <w:t xml:space="preserve">Psicologia: Teoria e Pesquisa, 31</w:t>
      </w:r>
      <w:r w:rsidDel="00000000" w:rsidR="00000000" w:rsidRPr="00000000">
        <w:rPr>
          <w:rFonts w:ascii="Times New Roman" w:cs="Times New Roman" w:eastAsia="Times New Roman" w:hAnsi="Times New Roman"/>
          <w:sz w:val="24"/>
          <w:szCs w:val="24"/>
          <w:rtl w:val="0"/>
        </w:rPr>
        <w:t xml:space="preserve">(1), 43-51. doi: 10.1590/0102-37722015011085043051</w:t>
      </w:r>
    </w:p>
    <w:p w:rsidR="00000000" w:rsidDel="00000000" w:rsidP="00000000" w:rsidRDefault="00000000" w:rsidRPr="00000000" w14:paraId="0000002F">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Martinez-Morga, M., Quesada-Rico, M.P., and Martinez, S. (2018) Neurobiological bases of autistic spectrum disorder and attention deficit hyperactivity disorder: Neural differentiation and synaptogenesis. Revista de Neurología. 66, pp. 97–102.</w:t>
      </w:r>
    </w:p>
    <w:p w:rsidR="00000000" w:rsidDel="00000000" w:rsidP="00000000" w:rsidRDefault="00000000" w:rsidRPr="00000000" w14:paraId="00000030">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McEwen, FS, Stewart, CS, Colvert, E., Woodhouse, E., Curran, S., Gillan, N., Hallett, V., Lietz, S., Garnett, T., Ronald, A., Murphy, D., Happé, F. e Bolton, P. (2016), Diagnosticando transtorno do espectro do autismo em ambientes comunitários usando a Avaliação de Desenvolvimento e Bem-Estar: validação em uma amostra de gêmeos baseada na população do Reino Unido. J Child Psychol Psychiatr, 57: 161-170. https://doi.org/10.1111/jcpp.12447</w:t>
      </w:r>
    </w:p>
    <w:p w:rsidR="00000000" w:rsidDel="00000000" w:rsidP="00000000" w:rsidRDefault="00000000" w:rsidRPr="00000000" w14:paraId="00000031">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MINISTÉRIO DA SAÚDE (Brasil). Secretária de Políticas de Saúde. Saúde da Criança: Crescimento e desenvolvimento. Cadernos de Atenção Básica, Brasília, DF, 2012. </w:t>
      </w:r>
    </w:p>
    <w:p w:rsidR="00000000" w:rsidDel="00000000" w:rsidP="00000000" w:rsidRDefault="00000000" w:rsidRPr="00000000" w14:paraId="00000032">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MINISTÉRIO DA SAÚDE (Brasil). Secretária de Políticas de Saúde. Saúde da Criança: Acompanhamento do crescimento e desenvolvimento infantil. Cadernos de Atenção Básica , Brasília, DF, 2002.</w:t>
      </w:r>
    </w:p>
    <w:p w:rsidR="00000000" w:rsidDel="00000000" w:rsidP="00000000" w:rsidRDefault="00000000" w:rsidRPr="00000000" w14:paraId="00000033">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Moss J, Magiati I, Charman T, Howlin P. Stability of the autism diagnostic interview-revised from pre-school to elementary school age in children with autism spectrum disorders. J Autism Dev Disord 2008;38:1081-1091. </w:t>
      </w:r>
    </w:p>
    <w:p w:rsidR="00000000" w:rsidDel="00000000" w:rsidP="00000000" w:rsidRDefault="00000000" w:rsidRPr="00000000" w14:paraId="00000034">
      <w:pP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Mukherjee SB, Malhotra MK, Aneja S, Chakraborty S, Deshpande S. Diagnostic accuracy of Indian Scale for Assessment of Autism (ISAA) in chidren aged 2-9 years. Indian Pediatr. 2015 Mar 8;52(3):212-6. doi: 10.1007/s13312-015-0608-z. PMID: 25848996</w:t>
      </w:r>
    </w:p>
    <w:p w:rsidR="00000000" w:rsidDel="00000000" w:rsidP="00000000" w:rsidRDefault="00000000" w:rsidRPr="00000000" w14:paraId="00000035">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OLIVEIRA, Andreia Margarida Boucela Carvalho de - Perturbação do espectro de autismo: a comunicação. Porto: [ed.autor], 2009. 57,[37] f. Trabalho de projecto não editado. </w:t>
      </w:r>
    </w:p>
    <w:p w:rsidR="00000000" w:rsidDel="00000000" w:rsidP="00000000" w:rsidRDefault="00000000" w:rsidRPr="00000000" w14:paraId="00000036">
      <w:pPr>
        <w:tabs>
          <w:tab w:val="left" w:leader="none" w:pos="527"/>
        </w:tabs>
        <w:spacing w:line="360" w:lineRule="auto"/>
        <w:jc w:val="both"/>
        <w:rPr>
          <w:rFonts w:ascii="Times New Roman" w:cs="Times New Roman" w:eastAsia="Times New Roman" w:hAnsi="Times New Roman"/>
          <w:sz w:val="24"/>
          <w:szCs w:val="24"/>
        </w:rPr>
      </w:pPr>
      <w:bookmarkStart w:colFirst="0" w:colLast="0" w:name="_q1599tl1if1b" w:id="2"/>
      <w:bookmarkEnd w:id="2"/>
      <w:r w:rsidDel="00000000" w:rsidR="00000000" w:rsidRPr="00000000">
        <w:rPr>
          <w:rFonts w:ascii="Times New Roman" w:cs="Times New Roman" w:eastAsia="Times New Roman" w:hAnsi="Times New Roman"/>
          <w:sz w:val="24"/>
          <w:szCs w:val="24"/>
          <w:rtl w:val="0"/>
        </w:rPr>
        <w:t xml:space="preserve">PACÍFICO MC, DE PAULA CS, NAMUR VS, LOWENTHAL R, BOSA CA, TEIXEIRA MCTV. Preliminary evidence of the validity process of the Autism Diagnostic Observation Schedule (ADOS): translation, cross-cultural adaptation and semantic equivalence of the Brazilian Portuguese version. Trends PsychiatryPsychother. 2019;41(3):218-226. http://dx.doi.org/10.1590/2237-6089-2018-0063</w:t>
      </w:r>
    </w:p>
    <w:p w:rsidR="00000000" w:rsidDel="00000000" w:rsidP="00000000" w:rsidRDefault="00000000" w:rsidRPr="00000000" w14:paraId="00000037">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Paula CS, Cunha GR, Silva LC, Teixeira MCTV. Conceituação do transtorno do espectro autista: definição epidemiológica. In: Bosa CA, Teixeira MCTV, editors. Autismo: avaliação psicológica e neuropsicológica. São Paulo: Hogrefe; 2017. p.7-28.</w:t>
      </w:r>
    </w:p>
    <w:p w:rsidR="00000000" w:rsidDel="00000000" w:rsidP="00000000" w:rsidRDefault="00000000" w:rsidRPr="00000000" w14:paraId="00000038">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Paula, C. S., Ribeiro, S. H., Fombonne, E., &amp; Mercadante, M. T. (2011). Brief report: Prevalence of pervasive developmental disorder in  Brazil:  A  pilot  study.Journal  of  Autism  and Developmental Disorders, 41(12),  1738-1742.  doi:  10.1007/s10803-011-1200-6</w:t>
      </w:r>
    </w:p>
    <w:p w:rsidR="00000000" w:rsidDel="00000000" w:rsidP="00000000" w:rsidRDefault="00000000" w:rsidRPr="00000000" w14:paraId="00000039">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Pereira, Alessandra, Riesgo, Rudimar S. and Wagner, Mario B. Autismo infantil: tradução e validação da Childhood Autism Rating Scale para uso no Brasil. Jornal de Pediatria [online]. 2008, v. 84, n. 6 [Accessed 12 May 2022], pp. 487-494. Available from: &lt;https://doi.org/10.1590/S0021-75572008000700004&gt;. Epub 13 Jan 2009. ISSN 1678-4782. https://doi.org/10.1590/S0021-75572008000700004.</w:t>
      </w:r>
    </w:p>
    <w:p w:rsidR="00000000" w:rsidDel="00000000" w:rsidP="00000000" w:rsidRDefault="00000000" w:rsidRPr="00000000" w14:paraId="0000003A">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Portolese, J. et al. Mapeamento dos serviços que prestam atendimento a pessoas com transtorno do espectro autista no Brasil. Cad. Pós-Grad. Distúrb. Desenvolv. São Paulo, v. 17, n. 2, p. 79-91, dez. 2017.</w:t>
      </w:r>
    </w:p>
    <w:p w:rsidR="00000000" w:rsidDel="00000000" w:rsidP="00000000" w:rsidRDefault="00000000" w:rsidRPr="00000000" w14:paraId="0000003B">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Primi, R. (2010). Avaliação psicológica no Brasil: fundamentos, situação atual e direções para o futuro. Psicologia: Teoria e Pesquisa, 26(SPE), 25-35.</w:t>
      </w:r>
    </w:p>
    <w:p w:rsidR="00000000" w:rsidDel="00000000" w:rsidP="00000000" w:rsidRDefault="00000000" w:rsidRPr="00000000" w14:paraId="0000003C">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Qian Li, MM1; Yanmei Li, MM1; Buyun Liu, MD2; et al. Prevalence of Autism Spectrum Disorder Among Children and Adolescents in the United States from 2019 to 2020. JAMA Pediatr. Published online July 5, 2022. doi:10.1001/jamapediatrics.2022.1846.</w:t>
      </w:r>
    </w:p>
    <w:p w:rsidR="00000000" w:rsidDel="00000000" w:rsidP="00000000" w:rsidRDefault="00000000" w:rsidRPr="00000000" w14:paraId="0000003D">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E">
      <w:pP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Randall, M., Egberts, K. J., Samtani, A., Scholten, R. J., Hooft, L., Livingstone, N., Sterling-Levis, K., Woolfenden, S., &amp; Williams, K. (2018). Diagnostic tests for autism spectrum disorder (ASD) in preschool children. </w:t>
      </w:r>
      <w:r w:rsidDel="00000000" w:rsidR="00000000" w:rsidRPr="00000000">
        <w:rPr>
          <w:rFonts w:ascii="Times New Roman" w:cs="Times New Roman" w:eastAsia="Times New Roman" w:hAnsi="Times New Roman"/>
          <w:i w:val="1"/>
          <w:sz w:val="24"/>
          <w:szCs w:val="24"/>
          <w:highlight w:val="white"/>
          <w:rtl w:val="0"/>
        </w:rPr>
        <w:t xml:space="preserve">The Cochrane database of systematic reviews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w:t>
      </w:r>
      <w:r w:rsidDel="00000000" w:rsidR="00000000" w:rsidRPr="00000000">
        <w:rPr>
          <w:rFonts w:ascii="Times New Roman" w:cs="Times New Roman" w:eastAsia="Times New Roman" w:hAnsi="Times New Roman"/>
          <w:sz w:val="24"/>
          <w:szCs w:val="24"/>
          <w:highlight w:val="white"/>
          <w:rtl w:val="0"/>
        </w:rPr>
        <w:t xml:space="preserve">(7), CD009044. Advance online publication. https://doi.org/10.1002/14651858.CD009044.pub2</w:t>
      </w:r>
    </w:p>
    <w:p w:rsidR="00000000" w:rsidDel="00000000" w:rsidP="00000000" w:rsidRDefault="00000000" w:rsidRPr="00000000" w14:paraId="0000003F">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Rêgo-Barros I. Autismo e linguagem: discussões à luz da teoria da enunciação. Revista Distúrbios da Comunicação, [s. l.], v. 23, ed. 11, p. 227-232, 2011.</w:t>
      </w:r>
    </w:p>
    <w:p w:rsidR="00000000" w:rsidDel="00000000" w:rsidP="00000000" w:rsidRDefault="00000000" w:rsidRPr="00000000" w14:paraId="00000041">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Robins DL, Fein D, Barton ML, Green JA. The Modified Checklist for Autism in Toddlers: an initial study investigating the early detection of autism and pervasive developmental disorders. J Autism Dev Disord. 2001;31(2):131–44. pmid:11450812.</w:t>
      </w:r>
    </w:p>
    <w:p w:rsidR="00000000" w:rsidDel="00000000" w:rsidP="00000000" w:rsidRDefault="00000000" w:rsidRPr="00000000" w14:paraId="00000042">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Robins, D. L., Fein, D., Barton, M. L., &amp; Green, J. A. (2001). The Modified Checklist  for  Autism  in  Toddlers:  an  initial study  investigating  the early  detection  of  autism  and pervasive  developmental  disorders. Journal of Autism and Developmental Disorders, 31(2),  131-144.  doi:  10.1023/A:1010738829569</w:t>
      </w:r>
    </w:p>
    <w:p w:rsidR="00000000" w:rsidDel="00000000" w:rsidP="00000000" w:rsidRDefault="00000000" w:rsidRPr="00000000" w14:paraId="000000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Rodrigues, M. T. P. et al. Instrumento mensurador de adesão para hipertensos:</w:t>
        <w:br w:type="textWrapping"/>
        <w:t xml:space="preserve">contribuição da Teoria da Resposta ao Item. Revista de Saúde Pública, v. 47, n. 3,</w:t>
        <w:br w:type="textWrapping"/>
        <w:t xml:space="preserve">p. 523-530, 2013.</w:t>
      </w:r>
    </w:p>
    <w:p w:rsidR="00000000" w:rsidDel="00000000" w:rsidP="00000000" w:rsidRDefault="00000000" w:rsidRPr="00000000" w14:paraId="00000044">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Schopler E, Reichler RJ, DeVellis RF, Daly K. Toward objective classification of childhood autism: Childhood Autism Rating Scale (CARS). J Autism Dev Disord. 1980;10(1):91–103. pmid:6927682.</w:t>
      </w:r>
    </w:p>
    <w:p w:rsidR="00000000" w:rsidDel="00000000" w:rsidP="00000000" w:rsidRDefault="00000000" w:rsidRPr="00000000" w14:paraId="00000045">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Sociedade Brasileira de Pediatria. Consenso do Departamento Científico de Pediatria Ambulatorial da SBP. Documento Científico. [S.l]: SBP; 2004.</w:t>
      </w:r>
    </w:p>
    <w:p w:rsidR="00000000" w:rsidDel="00000000" w:rsidP="00000000" w:rsidRDefault="00000000" w:rsidRPr="00000000" w14:paraId="00000046">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Souza AC, Alexandre NMC, Guirardello EB. Psychometric properties in instruments evaluation of reliability and validity. Epidemiol Serv Saude. 2017;26(3):649–59. pmid:28977189.</w:t>
      </w:r>
    </w:p>
    <w:p w:rsidR="00000000" w:rsidDel="00000000" w:rsidP="00000000" w:rsidRDefault="00000000" w:rsidRPr="00000000" w14:paraId="00000047">
      <w:pP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Tangviriyapaiboon D, Sirithongthaworn S, Apikomonkon H, Suyakong C, Srikummoon P, Kawilapat S, Traisathit P. Development and psychometric evaluation of a Thai Diagnostic Autism Scale for the early diagnosis of Autism Spectrum Disorder. Autism Res. 2022 Feb;15(2):317-327. doi: 10.1002/aur.2631. Epub 2021 Oct 25. PMID: 34697914.</w:t>
      </w:r>
    </w:p>
    <w:p w:rsidR="00000000" w:rsidDel="00000000" w:rsidP="00000000" w:rsidRDefault="00000000" w:rsidRPr="00000000" w14:paraId="00000048">
      <w:pPr>
        <w:spacing w:after="0"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9">
      <w:pPr>
        <w:tabs>
          <w:tab w:val="left" w:leader="none" w:pos="527"/>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Wetherby, A., Watt, N., Morgan, L. et al. Perfis de comunicação social de crianças com transtornos do espectro do autismo no final do segundo ano de vida. J Autism Dev Disord 37, 960–975 (2007). https://doi.org/10.1007/s10803-006-0237-4</w:t>
      </w:r>
    </w:p>
    <w:p w:rsidR="00000000" w:rsidDel="00000000" w:rsidP="00000000" w:rsidRDefault="00000000" w:rsidRPr="00000000" w14:paraId="0000004A">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