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137BA" w:rsidRPr="00C57810" w:rsidRDefault="00C57810" w:rsidP="00322CE3">
      <w:pPr>
        <w:spacing w:line="276" w:lineRule="auto"/>
        <w:jc w:val="both"/>
        <w:rPr>
          <w:rFonts w:ascii="Helvetica" w:hAnsi="Helvetica"/>
          <w:b/>
          <w:bCs/>
          <w:sz w:val="28"/>
          <w:szCs w:val="28"/>
          <w:lang w:val="en-US"/>
        </w:rPr>
      </w:pPr>
      <w:r>
        <w:rPr>
          <w:rFonts w:ascii="Helvetica" w:hAnsi="Helvetica"/>
          <w:b/>
          <w:bCs/>
          <w:sz w:val="28"/>
          <w:szCs w:val="28"/>
          <w:lang w:val="en-US"/>
        </w:rPr>
        <w:t>We live in</w:t>
      </w:r>
      <w:r w:rsidR="00322CE3" w:rsidRPr="00C57810">
        <w:rPr>
          <w:rFonts w:ascii="Helvetica" w:hAnsi="Helvetica"/>
          <w:b/>
          <w:bCs/>
          <w:sz w:val="28"/>
          <w:szCs w:val="28"/>
          <w:lang w:val="en-US"/>
        </w:rPr>
        <w:t xml:space="preserve"> a Virtual Game</w:t>
      </w:r>
    </w:p>
    <w:p w:rsidR="00322CE3" w:rsidRPr="00C71618" w:rsidRDefault="00322CE3" w:rsidP="00322CE3">
      <w:pPr>
        <w:spacing w:line="276" w:lineRule="auto"/>
        <w:jc w:val="both"/>
        <w:rPr>
          <w:rFonts w:ascii="Helvetica" w:hAnsi="Helvetica"/>
          <w:b/>
          <w:bCs/>
          <w:sz w:val="20"/>
          <w:szCs w:val="20"/>
        </w:rPr>
      </w:pPr>
      <w:r w:rsidRPr="00C71618">
        <w:rPr>
          <w:rFonts w:ascii="Helvetica" w:hAnsi="Helvetica"/>
          <w:b/>
          <w:bCs/>
          <w:sz w:val="20"/>
          <w:szCs w:val="20"/>
        </w:rPr>
        <w:t>Enrico Bignetti</w:t>
      </w:r>
    </w:p>
    <w:p w:rsidR="00322CE3" w:rsidRDefault="00322CE3" w:rsidP="00322CE3">
      <w:pPr>
        <w:spacing w:line="276" w:lineRule="auto"/>
        <w:jc w:val="both"/>
        <w:rPr>
          <w:rFonts w:ascii="Helvetica" w:hAnsi="Helvetica"/>
          <w:b/>
          <w:bCs/>
          <w:sz w:val="20"/>
          <w:szCs w:val="20"/>
          <w:lang w:val="en-US"/>
        </w:rPr>
      </w:pPr>
      <w:r w:rsidRPr="00C57810">
        <w:rPr>
          <w:rFonts w:ascii="Helvetica" w:hAnsi="Helvetica"/>
          <w:b/>
          <w:bCs/>
          <w:sz w:val="20"/>
          <w:szCs w:val="20"/>
          <w:lang w:val="en-US"/>
        </w:rPr>
        <w:t>University of Par</w:t>
      </w:r>
      <w:r w:rsidR="00BB5CA4" w:rsidRPr="00C57810">
        <w:rPr>
          <w:rFonts w:ascii="Helvetica" w:hAnsi="Helvetica"/>
          <w:b/>
          <w:bCs/>
          <w:sz w:val="20"/>
          <w:szCs w:val="20"/>
          <w:lang w:val="en-US"/>
        </w:rPr>
        <w:t>ma, Italy</w:t>
      </w:r>
      <w:r w:rsidR="00C57810" w:rsidRPr="00C57810">
        <w:rPr>
          <w:rFonts w:ascii="Helvetica" w:hAnsi="Helvetica"/>
          <w:b/>
          <w:bCs/>
          <w:sz w:val="20"/>
          <w:szCs w:val="20"/>
          <w:lang w:val="en-US"/>
        </w:rPr>
        <w:t xml:space="preserve"> (re</w:t>
      </w:r>
      <w:r w:rsidR="00C57810">
        <w:rPr>
          <w:rFonts w:ascii="Helvetica" w:hAnsi="Helvetica"/>
          <w:b/>
          <w:bCs/>
          <w:sz w:val="20"/>
          <w:szCs w:val="20"/>
          <w:lang w:val="en-US"/>
        </w:rPr>
        <w:t>tired)</w:t>
      </w:r>
    </w:p>
    <w:p w:rsidR="00C57810" w:rsidRPr="00C57810" w:rsidRDefault="00C57810" w:rsidP="00322CE3">
      <w:pPr>
        <w:spacing w:line="276" w:lineRule="auto"/>
        <w:jc w:val="both"/>
        <w:rPr>
          <w:rFonts w:ascii="Helvetica" w:hAnsi="Helvetica"/>
          <w:b/>
          <w:bCs/>
          <w:sz w:val="20"/>
          <w:szCs w:val="20"/>
          <w:lang w:val="en-US"/>
        </w:rPr>
      </w:pPr>
      <w:r>
        <w:rPr>
          <w:rFonts w:ascii="Helvetica" w:hAnsi="Helvetica"/>
          <w:b/>
          <w:bCs/>
          <w:sz w:val="20"/>
          <w:szCs w:val="20"/>
          <w:lang w:val="en-US"/>
        </w:rPr>
        <w:t>biriko@icloud.com</w:t>
      </w:r>
    </w:p>
    <w:p w:rsidR="00BB5CA4" w:rsidRPr="00C57810" w:rsidRDefault="00BB5CA4" w:rsidP="00322CE3">
      <w:pPr>
        <w:spacing w:line="276" w:lineRule="auto"/>
        <w:jc w:val="both"/>
        <w:rPr>
          <w:rFonts w:ascii="Helvetica" w:hAnsi="Helvetica"/>
          <w:sz w:val="20"/>
          <w:szCs w:val="20"/>
          <w:lang w:val="en-US"/>
        </w:rPr>
      </w:pPr>
    </w:p>
    <w:p w:rsidR="00BB5CA4" w:rsidRDefault="003E11EC" w:rsidP="00322CE3">
      <w:pPr>
        <w:spacing w:line="276" w:lineRule="auto"/>
        <w:jc w:val="both"/>
        <w:rPr>
          <w:rFonts w:ascii="Helvetica" w:hAnsi="Helvetica"/>
          <w:sz w:val="20"/>
          <w:szCs w:val="20"/>
          <w:lang w:val="en-US"/>
        </w:rPr>
      </w:pPr>
      <w:r w:rsidRPr="00322CE3">
        <w:rPr>
          <w:rFonts w:ascii="Helvetica" w:hAnsi="Helvetica"/>
          <w:sz w:val="20"/>
          <w:szCs w:val="20"/>
          <w:lang w:val="en-US"/>
        </w:rPr>
        <w:t xml:space="preserve">A collective </w:t>
      </w:r>
      <w:r w:rsidR="000B68D8" w:rsidRPr="00322CE3">
        <w:rPr>
          <w:rFonts w:ascii="Helvetica" w:hAnsi="Helvetica"/>
          <w:sz w:val="20"/>
          <w:szCs w:val="20"/>
          <w:lang w:val="en-US"/>
        </w:rPr>
        <w:t xml:space="preserve">cognitive bias of the </w:t>
      </w:r>
      <w:r w:rsidRPr="00322CE3">
        <w:rPr>
          <w:rFonts w:ascii="Helvetica" w:hAnsi="Helvetica"/>
          <w:sz w:val="20"/>
          <w:szCs w:val="20"/>
          <w:lang w:val="en-US"/>
        </w:rPr>
        <w:t>people</w:t>
      </w:r>
      <w:r w:rsidR="000B68D8" w:rsidRPr="00322CE3">
        <w:rPr>
          <w:rFonts w:ascii="Helvetica" w:hAnsi="Helvetica"/>
          <w:sz w:val="20"/>
          <w:szCs w:val="20"/>
          <w:lang w:val="en-US"/>
        </w:rPr>
        <w:t xml:space="preserve"> is </w:t>
      </w:r>
      <w:r w:rsidR="00EB5B7D" w:rsidRPr="00322CE3">
        <w:rPr>
          <w:rFonts w:ascii="Helvetica" w:hAnsi="Helvetica"/>
          <w:sz w:val="20"/>
          <w:szCs w:val="20"/>
          <w:lang w:val="en-US"/>
        </w:rPr>
        <w:t xml:space="preserve">to </w:t>
      </w:r>
      <w:r w:rsidR="006D4AAA" w:rsidRPr="00322CE3">
        <w:rPr>
          <w:rFonts w:ascii="Helvetica" w:hAnsi="Helvetica"/>
          <w:sz w:val="20"/>
          <w:szCs w:val="20"/>
          <w:lang w:val="en-US"/>
        </w:rPr>
        <w:t xml:space="preserve">feel </w:t>
      </w:r>
      <w:r w:rsidR="00EB5B7D" w:rsidRPr="00322CE3">
        <w:rPr>
          <w:rFonts w:ascii="Helvetica" w:hAnsi="Helvetica"/>
          <w:sz w:val="20"/>
          <w:szCs w:val="20"/>
          <w:lang w:val="en-US"/>
        </w:rPr>
        <w:t xml:space="preserve">responsible </w:t>
      </w:r>
      <w:r w:rsidR="00EB728C" w:rsidRPr="00322CE3">
        <w:rPr>
          <w:rFonts w:ascii="Helvetica" w:hAnsi="Helvetica"/>
          <w:sz w:val="20"/>
          <w:szCs w:val="20"/>
          <w:lang w:val="en-US"/>
        </w:rPr>
        <w:t xml:space="preserve">of </w:t>
      </w:r>
      <w:r w:rsidR="00EB5B7D" w:rsidRPr="00322CE3">
        <w:rPr>
          <w:rFonts w:ascii="Helvetica" w:hAnsi="Helvetica"/>
          <w:sz w:val="20"/>
          <w:szCs w:val="20"/>
          <w:lang w:val="en-US"/>
        </w:rPr>
        <w:t xml:space="preserve">the </w:t>
      </w:r>
      <w:r w:rsidR="00EF33FD" w:rsidRPr="00322CE3">
        <w:rPr>
          <w:rFonts w:ascii="Helvetica" w:hAnsi="Helvetica"/>
          <w:sz w:val="20"/>
          <w:szCs w:val="20"/>
          <w:lang w:val="en-US"/>
        </w:rPr>
        <w:t xml:space="preserve">so-called </w:t>
      </w:r>
      <w:r w:rsidR="00EB728C" w:rsidRPr="00322CE3">
        <w:rPr>
          <w:rFonts w:ascii="Helvetica" w:hAnsi="Helvetica"/>
          <w:sz w:val="20"/>
          <w:szCs w:val="20"/>
          <w:lang w:val="en-US"/>
        </w:rPr>
        <w:t>“voluntary</w:t>
      </w:r>
      <w:r w:rsidR="000B68D8" w:rsidRPr="00322CE3">
        <w:rPr>
          <w:rFonts w:ascii="Helvetica" w:hAnsi="Helvetica"/>
          <w:sz w:val="20"/>
          <w:szCs w:val="20"/>
          <w:lang w:val="en-US"/>
        </w:rPr>
        <w:t>”</w:t>
      </w:r>
      <w:r w:rsidR="00EB728C" w:rsidRPr="00322CE3">
        <w:rPr>
          <w:rFonts w:ascii="Helvetica" w:hAnsi="Helvetica"/>
          <w:sz w:val="20"/>
          <w:szCs w:val="20"/>
          <w:lang w:val="en-US"/>
        </w:rPr>
        <w:t xml:space="preserve"> action</w:t>
      </w:r>
      <w:r w:rsidR="000B68D8" w:rsidRPr="00322CE3">
        <w:rPr>
          <w:rFonts w:ascii="Helvetica" w:hAnsi="Helvetica"/>
          <w:sz w:val="20"/>
          <w:szCs w:val="20"/>
          <w:lang w:val="en-US"/>
        </w:rPr>
        <w:t>s</w:t>
      </w:r>
      <w:r w:rsidRPr="00322CE3">
        <w:rPr>
          <w:rFonts w:ascii="Helvetica" w:hAnsi="Helvetica"/>
          <w:sz w:val="20"/>
          <w:szCs w:val="20"/>
          <w:lang w:val="en-US"/>
        </w:rPr>
        <w:t>; though</w:t>
      </w:r>
      <w:r w:rsidR="00EB5B7D" w:rsidRPr="00322CE3">
        <w:rPr>
          <w:rFonts w:ascii="Helvetica" w:hAnsi="Helvetica"/>
          <w:sz w:val="20"/>
          <w:szCs w:val="20"/>
          <w:lang w:val="en-US"/>
        </w:rPr>
        <w:t xml:space="preserve">, </w:t>
      </w:r>
      <w:r w:rsidR="000935DA" w:rsidRPr="00322CE3">
        <w:rPr>
          <w:rFonts w:ascii="Helvetica" w:hAnsi="Helvetica"/>
          <w:sz w:val="20"/>
          <w:szCs w:val="20"/>
          <w:lang w:val="en-US"/>
        </w:rPr>
        <w:t>many evidences demonstrate that free-will (FW) is an illusion of the mind</w:t>
      </w:r>
      <w:r w:rsidRPr="00322CE3">
        <w:rPr>
          <w:rFonts w:ascii="Helvetica" w:hAnsi="Helvetica"/>
          <w:sz w:val="20"/>
          <w:szCs w:val="20"/>
          <w:lang w:val="en-US"/>
        </w:rPr>
        <w:t>.</w:t>
      </w:r>
      <w:r w:rsidR="006D4AAA" w:rsidRPr="00322CE3">
        <w:rPr>
          <w:rFonts w:ascii="Helvetica" w:hAnsi="Helvetica"/>
          <w:sz w:val="20"/>
          <w:szCs w:val="20"/>
          <w:lang w:val="en-US"/>
        </w:rPr>
        <w:t xml:space="preserve"> The</w:t>
      </w:r>
      <w:r w:rsidR="00E2776F" w:rsidRPr="00322CE3">
        <w:rPr>
          <w:rFonts w:ascii="Helvetica" w:hAnsi="Helvetica"/>
          <w:sz w:val="20"/>
          <w:szCs w:val="20"/>
          <w:lang w:val="en-US"/>
        </w:rPr>
        <w:t>n</w:t>
      </w:r>
      <w:r w:rsidRPr="00322CE3">
        <w:rPr>
          <w:rFonts w:ascii="Helvetica" w:hAnsi="Helvetica"/>
          <w:sz w:val="20"/>
          <w:szCs w:val="20"/>
          <w:lang w:val="en-US"/>
        </w:rPr>
        <w:t>,</w:t>
      </w:r>
      <w:r w:rsidR="001D0647" w:rsidRPr="00322CE3">
        <w:rPr>
          <w:rFonts w:ascii="Helvetica" w:hAnsi="Helvetica"/>
          <w:sz w:val="20"/>
          <w:szCs w:val="20"/>
          <w:lang w:val="en-US"/>
        </w:rPr>
        <w:t xml:space="preserve"> </w:t>
      </w:r>
      <w:r w:rsidR="006D4AAA" w:rsidRPr="00322CE3">
        <w:rPr>
          <w:rFonts w:ascii="Helvetica" w:hAnsi="Helvetica"/>
          <w:sz w:val="20"/>
          <w:szCs w:val="20"/>
          <w:lang w:val="en-US"/>
        </w:rPr>
        <w:t xml:space="preserve">who is controlling our actions in the place of </w:t>
      </w:r>
      <w:r w:rsidR="00140728" w:rsidRPr="00322CE3">
        <w:rPr>
          <w:rFonts w:ascii="Helvetica" w:hAnsi="Helvetica"/>
          <w:sz w:val="20"/>
          <w:szCs w:val="20"/>
          <w:lang w:val="en-US"/>
        </w:rPr>
        <w:t>our will</w:t>
      </w:r>
      <w:r w:rsidR="001D0647" w:rsidRPr="00322CE3">
        <w:rPr>
          <w:rFonts w:ascii="Helvetica" w:hAnsi="Helvetica"/>
          <w:sz w:val="20"/>
          <w:szCs w:val="20"/>
          <w:lang w:val="en-US"/>
        </w:rPr>
        <w:t xml:space="preserve"> and </w:t>
      </w:r>
      <w:r w:rsidRPr="00322CE3">
        <w:rPr>
          <w:rFonts w:ascii="Helvetica" w:hAnsi="Helvetica"/>
          <w:sz w:val="20"/>
          <w:szCs w:val="20"/>
          <w:lang w:val="en-US"/>
        </w:rPr>
        <w:t xml:space="preserve">is </w:t>
      </w:r>
      <w:r w:rsidR="00A15D32" w:rsidRPr="00322CE3">
        <w:rPr>
          <w:rFonts w:ascii="Helvetica" w:hAnsi="Helvetica"/>
          <w:sz w:val="20"/>
          <w:szCs w:val="20"/>
          <w:lang w:val="en-US"/>
        </w:rPr>
        <w:t xml:space="preserve">that </w:t>
      </w:r>
      <w:r w:rsidRPr="00322CE3">
        <w:rPr>
          <w:rFonts w:ascii="Helvetica" w:hAnsi="Helvetica"/>
          <w:sz w:val="20"/>
          <w:szCs w:val="20"/>
          <w:lang w:val="en-US"/>
        </w:rPr>
        <w:t xml:space="preserve">bias somehow useful </w:t>
      </w:r>
      <w:r w:rsidR="00A15D32" w:rsidRPr="00322CE3">
        <w:rPr>
          <w:rFonts w:ascii="Helvetica" w:hAnsi="Helvetica"/>
          <w:sz w:val="20"/>
          <w:szCs w:val="20"/>
          <w:lang w:val="en-US"/>
        </w:rPr>
        <w:t>for</w:t>
      </w:r>
      <w:r w:rsidRPr="00322CE3">
        <w:rPr>
          <w:rFonts w:ascii="Helvetica" w:hAnsi="Helvetica"/>
          <w:sz w:val="20"/>
          <w:szCs w:val="20"/>
          <w:lang w:val="en-US"/>
        </w:rPr>
        <w:t xml:space="preserve"> cognition</w:t>
      </w:r>
      <w:r w:rsidR="001D0647" w:rsidRPr="00322CE3">
        <w:rPr>
          <w:rFonts w:ascii="Helvetica" w:hAnsi="Helvetica"/>
          <w:sz w:val="20"/>
          <w:szCs w:val="20"/>
          <w:lang w:val="en-US"/>
        </w:rPr>
        <w:t xml:space="preserve">? </w:t>
      </w:r>
    </w:p>
    <w:p w:rsidR="00BB5CA4" w:rsidRDefault="00BB5CA4" w:rsidP="00322CE3">
      <w:pPr>
        <w:spacing w:line="276" w:lineRule="auto"/>
        <w:jc w:val="both"/>
        <w:rPr>
          <w:rFonts w:ascii="Helvetica" w:hAnsi="Helvetica"/>
          <w:sz w:val="20"/>
          <w:szCs w:val="20"/>
          <w:lang w:val="en-US"/>
        </w:rPr>
      </w:pPr>
    </w:p>
    <w:p w:rsidR="006D3FC1" w:rsidRPr="00322CE3" w:rsidRDefault="00140728" w:rsidP="00322CE3">
      <w:pPr>
        <w:spacing w:line="276" w:lineRule="auto"/>
        <w:jc w:val="both"/>
        <w:rPr>
          <w:rFonts w:ascii="Helvetica" w:hAnsi="Helvetica"/>
          <w:sz w:val="20"/>
          <w:szCs w:val="20"/>
          <w:lang w:val="en-US"/>
        </w:rPr>
      </w:pPr>
      <w:r w:rsidRPr="00322CE3">
        <w:rPr>
          <w:rFonts w:ascii="Helvetica" w:hAnsi="Helvetica"/>
          <w:sz w:val="20"/>
          <w:szCs w:val="20"/>
          <w:lang w:val="en-US"/>
        </w:rPr>
        <w:t xml:space="preserve">The answers to them are given by </w:t>
      </w:r>
      <w:r w:rsidR="006D4AAA" w:rsidRPr="00322CE3">
        <w:rPr>
          <w:rFonts w:ascii="Helvetica" w:hAnsi="Helvetica"/>
          <w:sz w:val="20"/>
          <w:szCs w:val="20"/>
          <w:lang w:val="en-US"/>
        </w:rPr>
        <w:t xml:space="preserve">“The Bignetti Model” (TBM) </w:t>
      </w:r>
      <w:r w:rsidR="00D7647A" w:rsidRPr="00322CE3">
        <w:rPr>
          <w:rFonts w:ascii="Helvetica" w:hAnsi="Helvetica"/>
          <w:sz w:val="20"/>
          <w:szCs w:val="20"/>
          <w:lang w:val="en-US"/>
        </w:rPr>
        <w:t>(</w:t>
      </w:r>
      <w:r w:rsidR="00BB5CA4">
        <w:rPr>
          <w:rFonts w:ascii="Helvetica" w:hAnsi="Helvetica"/>
          <w:sz w:val="20"/>
          <w:szCs w:val="20"/>
          <w:lang w:val="en-US"/>
        </w:rPr>
        <w:t>references</w:t>
      </w:r>
      <w:r w:rsidR="0099089A" w:rsidRPr="00322CE3">
        <w:rPr>
          <w:rFonts w:ascii="Helvetica" w:hAnsi="Helvetica"/>
          <w:sz w:val="20"/>
          <w:szCs w:val="20"/>
          <w:lang w:val="en-US"/>
        </w:rPr>
        <w:t xml:space="preserve"> 1-22</w:t>
      </w:r>
      <w:r w:rsidR="00D7647A" w:rsidRPr="00322CE3">
        <w:rPr>
          <w:rFonts w:ascii="Helvetica" w:hAnsi="Helvetica"/>
          <w:sz w:val="20"/>
          <w:szCs w:val="20"/>
          <w:lang w:val="en-US"/>
        </w:rPr>
        <w:t>)</w:t>
      </w:r>
      <w:r w:rsidR="006D3FC1" w:rsidRPr="00322CE3">
        <w:rPr>
          <w:rFonts w:ascii="Helvetica" w:hAnsi="Helvetica"/>
          <w:sz w:val="20"/>
          <w:szCs w:val="20"/>
          <w:lang w:val="en-US"/>
        </w:rPr>
        <w:t xml:space="preserve">: </w:t>
      </w:r>
    </w:p>
    <w:p w:rsidR="00663E93" w:rsidRPr="00322CE3" w:rsidRDefault="006D3FC1" w:rsidP="00322CE3">
      <w:pPr>
        <w:pStyle w:val="Paragrafoelenco"/>
        <w:numPr>
          <w:ilvl w:val="0"/>
          <w:numId w:val="4"/>
        </w:numPr>
        <w:spacing w:line="276" w:lineRule="auto"/>
        <w:jc w:val="both"/>
        <w:rPr>
          <w:rFonts w:ascii="Helvetica" w:hAnsi="Helvetica"/>
          <w:sz w:val="20"/>
          <w:szCs w:val="20"/>
          <w:lang w:val="en-US"/>
        </w:rPr>
      </w:pPr>
      <w:r w:rsidRPr="00322CE3">
        <w:rPr>
          <w:rFonts w:ascii="Helvetica" w:hAnsi="Helvetica"/>
          <w:sz w:val="20"/>
          <w:szCs w:val="20"/>
          <w:lang w:val="en-US"/>
        </w:rPr>
        <w:t>O</w:t>
      </w:r>
      <w:r w:rsidR="00E2776F" w:rsidRPr="00322CE3">
        <w:rPr>
          <w:rFonts w:ascii="Helvetica" w:hAnsi="Helvetica"/>
          <w:sz w:val="20"/>
          <w:szCs w:val="20"/>
          <w:lang w:val="en-US"/>
        </w:rPr>
        <w:t xml:space="preserve">ur intelligence is virtual (VI) </w:t>
      </w:r>
      <w:r w:rsidR="00140728" w:rsidRPr="00322CE3">
        <w:rPr>
          <w:rFonts w:ascii="Helvetica" w:hAnsi="Helvetica"/>
          <w:sz w:val="20"/>
          <w:szCs w:val="20"/>
          <w:lang w:val="en-US"/>
        </w:rPr>
        <w:t xml:space="preserve">for </w:t>
      </w:r>
      <w:r w:rsidRPr="00322CE3">
        <w:rPr>
          <w:rFonts w:ascii="Helvetica" w:hAnsi="Helvetica"/>
          <w:sz w:val="20"/>
          <w:szCs w:val="20"/>
          <w:lang w:val="en-US"/>
        </w:rPr>
        <w:t>several</w:t>
      </w:r>
      <w:r w:rsidR="00140728" w:rsidRPr="00322CE3">
        <w:rPr>
          <w:rFonts w:ascii="Helvetica" w:hAnsi="Helvetica"/>
          <w:sz w:val="20"/>
          <w:szCs w:val="20"/>
          <w:lang w:val="en-US"/>
        </w:rPr>
        <w:t xml:space="preserve"> reasons</w:t>
      </w:r>
      <w:r w:rsidR="00A83AB7" w:rsidRPr="00322CE3">
        <w:rPr>
          <w:rFonts w:ascii="Helvetica" w:hAnsi="Helvetica"/>
          <w:sz w:val="20"/>
          <w:szCs w:val="20"/>
          <w:lang w:val="en-US"/>
        </w:rPr>
        <w:t xml:space="preserve">: </w:t>
      </w:r>
    </w:p>
    <w:p w:rsidR="006460F7" w:rsidRDefault="006460F7" w:rsidP="00322CE3">
      <w:pPr>
        <w:pStyle w:val="Paragrafoelenco"/>
        <w:numPr>
          <w:ilvl w:val="0"/>
          <w:numId w:val="1"/>
        </w:numPr>
        <w:spacing w:line="276" w:lineRule="auto"/>
        <w:jc w:val="both"/>
        <w:rPr>
          <w:rFonts w:ascii="Helvetica" w:hAnsi="Helvetica"/>
          <w:sz w:val="20"/>
          <w:szCs w:val="20"/>
          <w:lang w:val="en-US"/>
        </w:rPr>
      </w:pPr>
      <w:r>
        <w:rPr>
          <w:rFonts w:ascii="Helvetica" w:hAnsi="Helvetica"/>
          <w:sz w:val="20"/>
          <w:szCs w:val="20"/>
          <w:lang w:val="en-US"/>
        </w:rPr>
        <w:t xml:space="preserve">Sensory organs send us </w:t>
      </w:r>
      <w:r w:rsidR="00EE0318">
        <w:rPr>
          <w:rFonts w:ascii="Helvetica" w:hAnsi="Helvetica"/>
          <w:sz w:val="20"/>
          <w:szCs w:val="20"/>
          <w:lang w:val="en-US"/>
        </w:rPr>
        <w:t>fictitious</w:t>
      </w:r>
      <w:r>
        <w:rPr>
          <w:rFonts w:ascii="Helvetica" w:hAnsi="Helvetica"/>
          <w:sz w:val="20"/>
          <w:szCs w:val="20"/>
          <w:lang w:val="en-US"/>
        </w:rPr>
        <w:t xml:space="preserve"> </w:t>
      </w:r>
      <w:r w:rsidR="00EE0318">
        <w:rPr>
          <w:rFonts w:ascii="Helvetica" w:hAnsi="Helvetica"/>
          <w:sz w:val="20"/>
          <w:szCs w:val="20"/>
          <w:lang w:val="en-US"/>
        </w:rPr>
        <w:t xml:space="preserve">and limited </w:t>
      </w:r>
      <w:r>
        <w:rPr>
          <w:rFonts w:ascii="Helvetica" w:hAnsi="Helvetica"/>
          <w:sz w:val="20"/>
          <w:szCs w:val="20"/>
          <w:lang w:val="en-US"/>
        </w:rPr>
        <w:t>perceptions of the wor</w:t>
      </w:r>
      <w:r w:rsidR="007D1AD5">
        <w:rPr>
          <w:rFonts w:ascii="Helvetica" w:hAnsi="Helvetica"/>
          <w:sz w:val="20"/>
          <w:szCs w:val="20"/>
          <w:lang w:val="en-US"/>
        </w:rPr>
        <w:t>l</w:t>
      </w:r>
      <w:r>
        <w:rPr>
          <w:rFonts w:ascii="Helvetica" w:hAnsi="Helvetica"/>
          <w:sz w:val="20"/>
          <w:szCs w:val="20"/>
          <w:lang w:val="en-US"/>
        </w:rPr>
        <w:t>d around us</w:t>
      </w:r>
      <w:r w:rsidR="00EE0318">
        <w:rPr>
          <w:rFonts w:ascii="Helvetica" w:hAnsi="Helvetica"/>
          <w:sz w:val="20"/>
          <w:szCs w:val="20"/>
          <w:lang w:val="en-US"/>
        </w:rPr>
        <w:t>.</w:t>
      </w:r>
    </w:p>
    <w:p w:rsidR="007731CB" w:rsidRPr="00322CE3" w:rsidRDefault="00B07D56" w:rsidP="00322CE3">
      <w:pPr>
        <w:pStyle w:val="Paragrafoelenco"/>
        <w:numPr>
          <w:ilvl w:val="0"/>
          <w:numId w:val="1"/>
        </w:numPr>
        <w:spacing w:line="276" w:lineRule="auto"/>
        <w:jc w:val="both"/>
        <w:rPr>
          <w:rFonts w:ascii="Helvetica" w:hAnsi="Helvetica"/>
          <w:sz w:val="20"/>
          <w:szCs w:val="20"/>
          <w:lang w:val="en-US"/>
        </w:rPr>
      </w:pPr>
      <w:r w:rsidRPr="00322CE3">
        <w:rPr>
          <w:rFonts w:ascii="Helvetica" w:hAnsi="Helvetica"/>
          <w:sz w:val="20"/>
          <w:szCs w:val="20"/>
          <w:lang w:val="en-US"/>
        </w:rPr>
        <w:t xml:space="preserve">Several evidences demonstrate that </w:t>
      </w:r>
      <w:r w:rsidR="00C421F9" w:rsidRPr="00322CE3">
        <w:rPr>
          <w:rFonts w:ascii="Helvetica" w:hAnsi="Helvetica"/>
          <w:sz w:val="20"/>
          <w:szCs w:val="20"/>
          <w:lang w:val="en-US"/>
        </w:rPr>
        <w:t>Free will (FW) is an illusion of the mind</w:t>
      </w:r>
      <w:r w:rsidRPr="00322CE3">
        <w:rPr>
          <w:rFonts w:ascii="Helvetica" w:hAnsi="Helvetica"/>
          <w:sz w:val="20"/>
          <w:szCs w:val="20"/>
          <w:lang w:val="en-US"/>
        </w:rPr>
        <w:t>; t</w:t>
      </w:r>
      <w:r w:rsidR="004830E9" w:rsidRPr="00322CE3">
        <w:rPr>
          <w:rFonts w:ascii="Helvetica" w:hAnsi="Helvetica"/>
          <w:sz w:val="20"/>
          <w:szCs w:val="20"/>
          <w:lang w:val="en-US"/>
        </w:rPr>
        <w:t>hen</w:t>
      </w:r>
      <w:r w:rsidR="00C421F9" w:rsidRPr="00322CE3">
        <w:rPr>
          <w:rFonts w:ascii="Helvetica" w:hAnsi="Helvetica"/>
          <w:sz w:val="20"/>
          <w:szCs w:val="20"/>
          <w:lang w:val="en-US"/>
        </w:rPr>
        <w:t>, we cannot decide our actions at will</w:t>
      </w:r>
      <w:r w:rsidRPr="00322CE3">
        <w:rPr>
          <w:rFonts w:ascii="Helvetica" w:hAnsi="Helvetica"/>
          <w:sz w:val="20"/>
          <w:szCs w:val="20"/>
          <w:lang w:val="en-US"/>
        </w:rPr>
        <w:t>.</w:t>
      </w:r>
      <w:r w:rsidR="004830E9" w:rsidRPr="00322CE3">
        <w:rPr>
          <w:rFonts w:ascii="Helvetica" w:hAnsi="Helvetica"/>
          <w:sz w:val="20"/>
          <w:szCs w:val="20"/>
          <w:lang w:val="en-US"/>
        </w:rPr>
        <w:t xml:space="preserve"> </w:t>
      </w:r>
      <w:r w:rsidRPr="00322CE3">
        <w:rPr>
          <w:rFonts w:ascii="Helvetica" w:hAnsi="Helvetica"/>
          <w:sz w:val="20"/>
          <w:szCs w:val="20"/>
          <w:lang w:val="en-US"/>
        </w:rPr>
        <w:t>M</w:t>
      </w:r>
      <w:r w:rsidR="004830E9" w:rsidRPr="00322CE3">
        <w:rPr>
          <w:rFonts w:ascii="Helvetica" w:hAnsi="Helvetica"/>
          <w:sz w:val="20"/>
          <w:szCs w:val="20"/>
          <w:lang w:val="en-US"/>
        </w:rPr>
        <w:t>oreover,</w:t>
      </w:r>
      <w:r w:rsidR="00A83AB7" w:rsidRPr="00322CE3">
        <w:rPr>
          <w:rFonts w:ascii="Helvetica" w:hAnsi="Helvetica"/>
          <w:sz w:val="20"/>
          <w:szCs w:val="20"/>
          <w:lang w:val="en-US"/>
        </w:rPr>
        <w:t xml:space="preserve"> </w:t>
      </w:r>
      <w:r w:rsidR="00C06FD7" w:rsidRPr="00322CE3">
        <w:rPr>
          <w:rFonts w:ascii="Helvetica" w:hAnsi="Helvetica"/>
          <w:sz w:val="20"/>
          <w:szCs w:val="20"/>
          <w:lang w:val="en-US"/>
        </w:rPr>
        <w:t>the awareness (feed-back) of our actions comes with few hundreds msecs delay with respect to the execution</w:t>
      </w:r>
      <w:r w:rsidRPr="00322CE3">
        <w:rPr>
          <w:rFonts w:ascii="Helvetica" w:hAnsi="Helvetica"/>
          <w:sz w:val="20"/>
          <w:szCs w:val="20"/>
          <w:lang w:val="en-US"/>
        </w:rPr>
        <w:t xml:space="preserve">; then, we delude to have decided </w:t>
      </w:r>
      <w:r w:rsidR="00C06FD7" w:rsidRPr="00322CE3">
        <w:rPr>
          <w:rFonts w:ascii="Helvetica" w:hAnsi="Helvetica"/>
          <w:sz w:val="20"/>
          <w:szCs w:val="20"/>
          <w:lang w:val="en-US"/>
        </w:rPr>
        <w:t>them, precisely at that time, thanks to FW</w:t>
      </w:r>
      <w:r w:rsidR="00CF3773" w:rsidRPr="00322CE3">
        <w:rPr>
          <w:rFonts w:ascii="Helvetica" w:hAnsi="Helvetica"/>
          <w:sz w:val="20"/>
          <w:szCs w:val="20"/>
          <w:lang w:val="en-US"/>
        </w:rPr>
        <w:t xml:space="preserve"> (FW illusion plays a crucial role in cognition)</w:t>
      </w:r>
      <w:r w:rsidR="00C06FD7" w:rsidRPr="00322CE3">
        <w:rPr>
          <w:rFonts w:ascii="Helvetica" w:hAnsi="Helvetica"/>
          <w:sz w:val="20"/>
          <w:szCs w:val="20"/>
          <w:lang w:val="en-US"/>
        </w:rPr>
        <w:t>.</w:t>
      </w:r>
    </w:p>
    <w:p w:rsidR="00CE0F3C" w:rsidRPr="00322CE3" w:rsidRDefault="00A15D32" w:rsidP="00322CE3">
      <w:pPr>
        <w:pStyle w:val="Paragrafoelenco"/>
        <w:numPr>
          <w:ilvl w:val="0"/>
          <w:numId w:val="1"/>
        </w:numPr>
        <w:spacing w:line="276" w:lineRule="auto"/>
        <w:jc w:val="both"/>
        <w:rPr>
          <w:rFonts w:ascii="Helvetica" w:hAnsi="Helvetica"/>
          <w:sz w:val="20"/>
          <w:szCs w:val="20"/>
          <w:lang w:val="en-US"/>
        </w:rPr>
      </w:pPr>
      <w:r w:rsidRPr="00322CE3">
        <w:rPr>
          <w:rFonts w:ascii="Helvetica" w:hAnsi="Helvetica"/>
          <w:sz w:val="20"/>
          <w:szCs w:val="20"/>
          <w:lang w:val="en-US"/>
        </w:rPr>
        <w:t xml:space="preserve">Our brain </w:t>
      </w:r>
      <w:r w:rsidR="00CE0F3C" w:rsidRPr="00322CE3">
        <w:rPr>
          <w:rFonts w:ascii="Helvetica" w:hAnsi="Helvetica"/>
          <w:sz w:val="20"/>
          <w:szCs w:val="20"/>
          <w:lang w:val="en-US"/>
        </w:rPr>
        <w:t>exhib</w:t>
      </w:r>
      <w:r w:rsidR="00D672A3" w:rsidRPr="00322CE3">
        <w:rPr>
          <w:rFonts w:ascii="Helvetica" w:hAnsi="Helvetica"/>
          <w:sz w:val="20"/>
          <w:szCs w:val="20"/>
          <w:lang w:val="en-US"/>
        </w:rPr>
        <w:t>i</w:t>
      </w:r>
      <w:r w:rsidR="00CE0F3C" w:rsidRPr="00322CE3">
        <w:rPr>
          <w:rFonts w:ascii="Helvetica" w:hAnsi="Helvetica"/>
          <w:sz w:val="20"/>
          <w:szCs w:val="20"/>
          <w:lang w:val="en-US"/>
        </w:rPr>
        <w:t xml:space="preserve">ts </w:t>
      </w:r>
      <w:r w:rsidR="00D672A3" w:rsidRPr="00322CE3">
        <w:rPr>
          <w:rFonts w:ascii="Helvetica" w:hAnsi="Helvetica"/>
          <w:sz w:val="20"/>
          <w:szCs w:val="20"/>
          <w:lang w:val="en-US"/>
        </w:rPr>
        <w:t xml:space="preserve">computational processes based on </w:t>
      </w:r>
      <w:r w:rsidR="00CE0F3C" w:rsidRPr="00322CE3">
        <w:rPr>
          <w:rFonts w:ascii="Helvetica" w:hAnsi="Helvetica"/>
          <w:sz w:val="20"/>
          <w:szCs w:val="20"/>
          <w:lang w:val="en-US"/>
        </w:rPr>
        <w:t xml:space="preserve">a probabilistic-deterministic mechanism. </w:t>
      </w:r>
    </w:p>
    <w:p w:rsidR="00A15D32" w:rsidRPr="00322CE3" w:rsidRDefault="00DD1C06" w:rsidP="00322CE3">
      <w:pPr>
        <w:pStyle w:val="Paragrafoelenco"/>
        <w:numPr>
          <w:ilvl w:val="0"/>
          <w:numId w:val="1"/>
        </w:numPr>
        <w:spacing w:line="276" w:lineRule="auto"/>
        <w:jc w:val="both"/>
        <w:rPr>
          <w:rFonts w:ascii="Helvetica" w:hAnsi="Helvetica"/>
          <w:sz w:val="20"/>
          <w:szCs w:val="20"/>
          <w:lang w:val="en-US"/>
        </w:rPr>
      </w:pPr>
      <w:r w:rsidRPr="00322CE3">
        <w:rPr>
          <w:rFonts w:ascii="Helvetica" w:hAnsi="Helvetica"/>
          <w:sz w:val="20"/>
          <w:szCs w:val="20"/>
          <w:lang w:val="en-US"/>
        </w:rPr>
        <w:t>Our mind</w:t>
      </w:r>
      <w:r w:rsidR="007731CB" w:rsidRPr="00322CE3">
        <w:rPr>
          <w:rFonts w:ascii="Helvetica" w:hAnsi="Helvetica"/>
          <w:sz w:val="20"/>
          <w:szCs w:val="20"/>
          <w:lang w:val="en-US"/>
        </w:rPr>
        <w:t xml:space="preserve"> </w:t>
      </w:r>
      <w:r w:rsidRPr="00322CE3">
        <w:rPr>
          <w:rFonts w:ascii="Helvetica" w:hAnsi="Helvetica"/>
          <w:sz w:val="20"/>
          <w:szCs w:val="20"/>
          <w:lang w:val="en-US"/>
        </w:rPr>
        <w:t>exhibits</w:t>
      </w:r>
      <w:r w:rsidR="007731CB" w:rsidRPr="00322CE3">
        <w:rPr>
          <w:rFonts w:ascii="Helvetica" w:hAnsi="Helvetica"/>
          <w:sz w:val="20"/>
          <w:szCs w:val="20"/>
          <w:lang w:val="en-US"/>
        </w:rPr>
        <w:t xml:space="preserve"> a physiological dual state: the Unconscious Mind (UM) (with a biochemical/biophysical language) and the Conscious Mind (CM) (with a spoken language).</w:t>
      </w:r>
      <w:r w:rsidR="0007179E" w:rsidRPr="00322CE3">
        <w:rPr>
          <w:rFonts w:ascii="Helvetica" w:hAnsi="Helvetica"/>
          <w:sz w:val="20"/>
          <w:szCs w:val="20"/>
          <w:lang w:val="en-US"/>
        </w:rPr>
        <w:t xml:space="preserve"> In synthesis, the two </w:t>
      </w:r>
      <w:r w:rsidR="0007179E" w:rsidRPr="00322CE3">
        <w:rPr>
          <w:rFonts w:ascii="Helvetica" w:hAnsi="Helvetica"/>
          <w:i/>
          <w:iCs/>
          <w:sz w:val="20"/>
          <w:szCs w:val="20"/>
          <w:lang w:val="en-US"/>
        </w:rPr>
        <w:t xml:space="preserve">raison </w:t>
      </w:r>
      <w:proofErr w:type="spellStart"/>
      <w:r w:rsidR="0007179E" w:rsidRPr="00322CE3">
        <w:rPr>
          <w:rFonts w:ascii="Helvetica" w:hAnsi="Helvetica"/>
          <w:i/>
          <w:iCs/>
          <w:sz w:val="20"/>
          <w:szCs w:val="20"/>
          <w:lang w:val="en-US"/>
        </w:rPr>
        <w:t>d’etre</w:t>
      </w:r>
      <w:proofErr w:type="spellEnd"/>
      <w:r w:rsidR="0007179E" w:rsidRPr="00322CE3">
        <w:rPr>
          <w:rFonts w:ascii="Helvetica" w:hAnsi="Helvetica"/>
          <w:sz w:val="20"/>
          <w:szCs w:val="20"/>
          <w:lang w:val="en-US"/>
        </w:rPr>
        <w:t xml:space="preserve"> of “The Hard Question of Consciousness” (THQOC) are</w:t>
      </w:r>
      <w:r w:rsidR="006D3FC1" w:rsidRPr="00322CE3">
        <w:rPr>
          <w:rFonts w:ascii="Helvetica" w:hAnsi="Helvetica"/>
          <w:sz w:val="20"/>
          <w:szCs w:val="20"/>
          <w:lang w:val="en-US"/>
        </w:rPr>
        <w:t>,</w:t>
      </w:r>
      <w:r w:rsidR="0007179E" w:rsidRPr="00322CE3">
        <w:rPr>
          <w:rFonts w:ascii="Helvetica" w:hAnsi="Helvetica"/>
          <w:sz w:val="20"/>
          <w:szCs w:val="20"/>
          <w:lang w:val="en-US"/>
        </w:rPr>
        <w:t xml:space="preserve"> </w:t>
      </w:r>
      <w:r w:rsidR="006D3FC1" w:rsidRPr="00322CE3">
        <w:rPr>
          <w:rFonts w:ascii="Helvetica" w:hAnsi="Helvetica"/>
          <w:sz w:val="20"/>
          <w:szCs w:val="20"/>
          <w:lang w:val="en-US"/>
        </w:rPr>
        <w:t xml:space="preserve">on the one hand, that </w:t>
      </w:r>
      <w:r w:rsidR="00C71618" w:rsidRPr="00322CE3">
        <w:rPr>
          <w:rFonts w:ascii="Helvetica" w:hAnsi="Helvetica"/>
          <w:sz w:val="20"/>
          <w:szCs w:val="20"/>
          <w:lang w:val="en-US"/>
        </w:rPr>
        <w:t xml:space="preserve">an obvious conflict of interest </w:t>
      </w:r>
      <w:r w:rsidR="00C71618">
        <w:rPr>
          <w:rFonts w:ascii="Helvetica" w:hAnsi="Helvetica"/>
          <w:sz w:val="20"/>
          <w:szCs w:val="20"/>
          <w:lang w:val="en-US"/>
        </w:rPr>
        <w:t>impedes the</w:t>
      </w:r>
      <w:r w:rsidR="00B815B7" w:rsidRPr="00322CE3">
        <w:rPr>
          <w:rFonts w:ascii="Helvetica" w:hAnsi="Helvetica"/>
          <w:sz w:val="20"/>
          <w:szCs w:val="20"/>
          <w:lang w:val="en-US"/>
        </w:rPr>
        <w:t xml:space="preserve"> objectiv</w:t>
      </w:r>
      <w:r w:rsidR="00C71618">
        <w:rPr>
          <w:rFonts w:ascii="Helvetica" w:hAnsi="Helvetica"/>
          <w:sz w:val="20"/>
          <w:szCs w:val="20"/>
          <w:lang w:val="en-US"/>
        </w:rPr>
        <w:t>e</w:t>
      </w:r>
      <w:r w:rsidR="00B815B7" w:rsidRPr="00322CE3">
        <w:rPr>
          <w:rFonts w:ascii="Helvetica" w:hAnsi="Helvetica"/>
          <w:sz w:val="20"/>
          <w:szCs w:val="20"/>
          <w:lang w:val="en-US"/>
        </w:rPr>
        <w:t>/scientific defin</w:t>
      </w:r>
      <w:r w:rsidR="00C71618">
        <w:rPr>
          <w:rFonts w:ascii="Helvetica" w:hAnsi="Helvetica"/>
          <w:sz w:val="20"/>
          <w:szCs w:val="20"/>
          <w:lang w:val="en-US"/>
        </w:rPr>
        <w:t>ition of consciousness</w:t>
      </w:r>
      <w:r w:rsidR="00B815B7" w:rsidRPr="00322CE3">
        <w:rPr>
          <w:rFonts w:ascii="Helvetica" w:hAnsi="Helvetica"/>
          <w:sz w:val="20"/>
          <w:szCs w:val="20"/>
          <w:lang w:val="en-US"/>
        </w:rPr>
        <w:t xml:space="preserve"> </w:t>
      </w:r>
      <w:r w:rsidR="006D3FC1" w:rsidRPr="00322CE3">
        <w:rPr>
          <w:rFonts w:ascii="Helvetica" w:hAnsi="Helvetica"/>
          <w:sz w:val="20"/>
          <w:szCs w:val="20"/>
          <w:lang w:val="en-US"/>
        </w:rPr>
        <w:t>and, on the other hand</w:t>
      </w:r>
      <w:r w:rsidR="00B815B7" w:rsidRPr="00322CE3">
        <w:rPr>
          <w:rFonts w:ascii="Helvetica" w:hAnsi="Helvetica"/>
          <w:sz w:val="20"/>
          <w:szCs w:val="20"/>
          <w:lang w:val="en-US"/>
        </w:rPr>
        <w:t xml:space="preserve">, </w:t>
      </w:r>
      <w:r w:rsidR="006D3FC1" w:rsidRPr="00322CE3">
        <w:rPr>
          <w:rFonts w:ascii="Helvetica" w:hAnsi="Helvetica"/>
          <w:sz w:val="20"/>
          <w:szCs w:val="20"/>
          <w:lang w:val="en-US"/>
        </w:rPr>
        <w:t xml:space="preserve">that </w:t>
      </w:r>
      <w:r w:rsidR="00C71618">
        <w:rPr>
          <w:rFonts w:ascii="Helvetica" w:hAnsi="Helvetica"/>
          <w:sz w:val="20"/>
          <w:szCs w:val="20"/>
          <w:lang w:val="en-US"/>
        </w:rPr>
        <w:t xml:space="preserve">the reciprocal language translation between </w:t>
      </w:r>
      <w:r w:rsidR="00B815B7" w:rsidRPr="00322CE3">
        <w:rPr>
          <w:rFonts w:ascii="Helvetica" w:hAnsi="Helvetica"/>
          <w:sz w:val="20"/>
          <w:szCs w:val="20"/>
          <w:lang w:val="en-US"/>
        </w:rPr>
        <w:t>UM and CM</w:t>
      </w:r>
      <w:r w:rsidRPr="00322CE3">
        <w:rPr>
          <w:rFonts w:ascii="Helvetica" w:hAnsi="Helvetica"/>
          <w:sz w:val="20"/>
          <w:szCs w:val="20"/>
          <w:lang w:val="en-US"/>
        </w:rPr>
        <w:t xml:space="preserve"> </w:t>
      </w:r>
      <w:r w:rsidR="00C71618">
        <w:rPr>
          <w:rFonts w:ascii="Helvetica" w:hAnsi="Helvetica"/>
          <w:sz w:val="20"/>
          <w:szCs w:val="20"/>
          <w:lang w:val="en-US"/>
        </w:rPr>
        <w:t>remains</w:t>
      </w:r>
      <w:r w:rsidR="00B815B7" w:rsidRPr="00322CE3">
        <w:rPr>
          <w:rFonts w:ascii="Helvetica" w:hAnsi="Helvetica"/>
          <w:sz w:val="20"/>
          <w:szCs w:val="20"/>
          <w:lang w:val="en-US"/>
        </w:rPr>
        <w:t xml:space="preserve"> a myster</w:t>
      </w:r>
      <w:r w:rsidR="00C71618">
        <w:rPr>
          <w:rFonts w:ascii="Helvetica" w:hAnsi="Helvetica"/>
          <w:sz w:val="20"/>
          <w:szCs w:val="20"/>
          <w:lang w:val="en-US"/>
        </w:rPr>
        <w:t>y</w:t>
      </w:r>
      <w:r w:rsidRPr="00322CE3">
        <w:rPr>
          <w:rFonts w:ascii="Helvetica" w:hAnsi="Helvetica"/>
          <w:sz w:val="20"/>
          <w:szCs w:val="20"/>
          <w:lang w:val="en-US"/>
        </w:rPr>
        <w:t>.</w:t>
      </w:r>
    </w:p>
    <w:p w:rsidR="000D244E" w:rsidRPr="00322CE3" w:rsidRDefault="000D244E" w:rsidP="00322CE3">
      <w:pPr>
        <w:pStyle w:val="Paragrafoelenco"/>
        <w:numPr>
          <w:ilvl w:val="0"/>
          <w:numId w:val="4"/>
        </w:numPr>
        <w:spacing w:line="276" w:lineRule="auto"/>
        <w:jc w:val="both"/>
        <w:rPr>
          <w:rFonts w:ascii="Helvetica" w:hAnsi="Helvetica"/>
          <w:sz w:val="20"/>
          <w:szCs w:val="20"/>
          <w:lang w:val="en-US"/>
        </w:rPr>
      </w:pPr>
      <w:r w:rsidRPr="00322CE3">
        <w:rPr>
          <w:rFonts w:ascii="Helvetica" w:hAnsi="Helvetica"/>
          <w:sz w:val="20"/>
          <w:szCs w:val="20"/>
          <w:lang w:val="en-US"/>
        </w:rPr>
        <w:t>Our life is</w:t>
      </w:r>
      <w:r w:rsidR="00DD1C06" w:rsidRPr="00322CE3">
        <w:rPr>
          <w:rFonts w:ascii="Helvetica" w:hAnsi="Helvetica"/>
          <w:sz w:val="20"/>
          <w:szCs w:val="20"/>
          <w:lang w:val="en-US"/>
        </w:rPr>
        <w:t xml:space="preserve"> a virtual game in which UM and CM play the roles of the Avatar (A) and of the Player (P), respectively, both ensuring us the necessary survival and resilience against the perturbing stimuli.</w:t>
      </w:r>
    </w:p>
    <w:p w:rsidR="000D244E" w:rsidRPr="00322CE3" w:rsidRDefault="00663E93" w:rsidP="00322CE3">
      <w:pPr>
        <w:pStyle w:val="Paragrafoelenco"/>
        <w:numPr>
          <w:ilvl w:val="0"/>
          <w:numId w:val="4"/>
        </w:numPr>
        <w:spacing w:line="276" w:lineRule="auto"/>
        <w:jc w:val="both"/>
        <w:rPr>
          <w:rFonts w:ascii="Helvetica" w:hAnsi="Helvetica"/>
          <w:sz w:val="20"/>
          <w:szCs w:val="20"/>
          <w:lang w:val="en-US"/>
        </w:rPr>
      </w:pPr>
      <w:r w:rsidRPr="00322CE3">
        <w:rPr>
          <w:rFonts w:ascii="Helvetica" w:hAnsi="Helvetica"/>
          <w:sz w:val="20"/>
          <w:szCs w:val="20"/>
          <w:lang w:val="en-US"/>
        </w:rPr>
        <w:t xml:space="preserve">In the absence of FW, VI cannot exhibit a predictive mind; though, it carries out proactive activities compatible with </w:t>
      </w:r>
      <w:r w:rsidR="001F3A94" w:rsidRPr="00322CE3">
        <w:rPr>
          <w:rFonts w:ascii="Helvetica" w:hAnsi="Helvetica"/>
          <w:sz w:val="20"/>
          <w:szCs w:val="20"/>
          <w:lang w:val="en-US"/>
        </w:rPr>
        <w:t xml:space="preserve">“Autopoiesis”, typical </w:t>
      </w:r>
      <w:r w:rsidR="00E40530" w:rsidRPr="00322CE3">
        <w:rPr>
          <w:rFonts w:ascii="Helvetica" w:hAnsi="Helvetica"/>
          <w:sz w:val="20"/>
          <w:szCs w:val="20"/>
          <w:lang w:val="en-US"/>
        </w:rPr>
        <w:t xml:space="preserve">of </w:t>
      </w:r>
      <w:r w:rsidR="001F3A94" w:rsidRPr="00322CE3">
        <w:rPr>
          <w:rFonts w:ascii="Helvetica" w:hAnsi="Helvetica"/>
          <w:sz w:val="20"/>
          <w:szCs w:val="20"/>
          <w:lang w:val="en-US"/>
        </w:rPr>
        <w:t>cognitive systems (</w:t>
      </w:r>
      <w:proofErr w:type="spellStart"/>
      <w:r w:rsidR="00E40530" w:rsidRPr="00322CE3">
        <w:rPr>
          <w:rFonts w:ascii="Helvetica" w:hAnsi="Helvetica"/>
          <w:sz w:val="20"/>
          <w:szCs w:val="20"/>
          <w:lang w:val="en-US"/>
        </w:rPr>
        <w:t>Maturana</w:t>
      </w:r>
      <w:proofErr w:type="spellEnd"/>
      <w:r w:rsidR="00E40530" w:rsidRPr="00322CE3">
        <w:rPr>
          <w:rFonts w:ascii="Helvetica" w:hAnsi="Helvetica"/>
          <w:sz w:val="20"/>
          <w:szCs w:val="20"/>
          <w:lang w:val="en-US"/>
        </w:rPr>
        <w:t xml:space="preserve"> and Varela</w:t>
      </w:r>
      <w:r w:rsidR="001F3A94" w:rsidRPr="00322CE3">
        <w:rPr>
          <w:rFonts w:ascii="Helvetica" w:hAnsi="Helvetica"/>
          <w:sz w:val="20"/>
          <w:szCs w:val="20"/>
          <w:lang w:val="en-US"/>
        </w:rPr>
        <w:t xml:space="preserve">, </w:t>
      </w:r>
      <w:r w:rsidR="00E40530" w:rsidRPr="00322CE3">
        <w:rPr>
          <w:rFonts w:ascii="Helvetica" w:hAnsi="Helvetica"/>
          <w:sz w:val="20"/>
          <w:szCs w:val="20"/>
          <w:lang w:val="en-US"/>
        </w:rPr>
        <w:t>1980)</w:t>
      </w:r>
      <w:r w:rsidRPr="00322CE3">
        <w:rPr>
          <w:rFonts w:ascii="Helvetica" w:hAnsi="Helvetica"/>
          <w:sz w:val="20"/>
          <w:szCs w:val="20"/>
          <w:lang w:val="en-US"/>
        </w:rPr>
        <w:t xml:space="preserve">. </w:t>
      </w:r>
    </w:p>
    <w:p w:rsidR="003137BA" w:rsidRPr="00322CE3" w:rsidRDefault="001F3A94" w:rsidP="00322CE3">
      <w:pPr>
        <w:pStyle w:val="Paragrafoelenco"/>
        <w:numPr>
          <w:ilvl w:val="0"/>
          <w:numId w:val="4"/>
        </w:numPr>
        <w:spacing w:line="276" w:lineRule="auto"/>
        <w:jc w:val="both"/>
        <w:rPr>
          <w:rFonts w:ascii="Helvetica" w:hAnsi="Helvetica"/>
          <w:sz w:val="20"/>
          <w:szCs w:val="20"/>
          <w:lang w:val="en-US"/>
        </w:rPr>
      </w:pPr>
      <w:r w:rsidRPr="00322CE3">
        <w:rPr>
          <w:rFonts w:ascii="Helvetica" w:hAnsi="Helvetica"/>
          <w:sz w:val="20"/>
          <w:szCs w:val="20"/>
          <w:lang w:val="en-US"/>
        </w:rPr>
        <w:t>The mechanism of</w:t>
      </w:r>
      <w:r w:rsidR="00663E93" w:rsidRPr="00322CE3">
        <w:rPr>
          <w:rFonts w:ascii="Helvetica" w:hAnsi="Helvetica"/>
          <w:sz w:val="20"/>
          <w:szCs w:val="20"/>
          <w:lang w:val="en-US"/>
        </w:rPr>
        <w:t xml:space="preserve"> VI </w:t>
      </w:r>
      <w:r w:rsidR="000D244E" w:rsidRPr="00322CE3">
        <w:rPr>
          <w:rFonts w:ascii="Helvetica" w:hAnsi="Helvetica"/>
          <w:sz w:val="20"/>
          <w:szCs w:val="20"/>
          <w:lang w:val="en-US"/>
        </w:rPr>
        <w:t xml:space="preserve">(UM and CM) </w:t>
      </w:r>
      <w:r w:rsidR="00663E93" w:rsidRPr="00322CE3">
        <w:rPr>
          <w:rFonts w:ascii="Helvetica" w:hAnsi="Helvetica"/>
          <w:sz w:val="20"/>
          <w:szCs w:val="20"/>
          <w:lang w:val="en-US"/>
        </w:rPr>
        <w:t>is sustained by a thermodynamically-driven computational mechanism</w:t>
      </w:r>
      <w:r w:rsidR="000D244E" w:rsidRPr="00322CE3">
        <w:rPr>
          <w:rFonts w:ascii="Helvetica" w:hAnsi="Helvetica"/>
          <w:sz w:val="20"/>
          <w:szCs w:val="20"/>
          <w:lang w:val="en-US"/>
        </w:rPr>
        <w:t xml:space="preserve"> based on the “Reinforcement Learning”, typical of the virtual games. To this aim, UM (Avatar) and CM (Player) cooperate:</w:t>
      </w:r>
      <w:r w:rsidR="001A26F5" w:rsidRPr="00322CE3">
        <w:rPr>
          <w:rFonts w:ascii="Helvetica" w:hAnsi="Helvetica"/>
          <w:sz w:val="20"/>
          <w:szCs w:val="20"/>
          <w:lang w:val="en-US"/>
        </w:rPr>
        <w:t xml:space="preserve"> </w:t>
      </w:r>
      <w:r w:rsidR="002069DC" w:rsidRPr="00322CE3">
        <w:rPr>
          <w:rFonts w:ascii="Helvetica" w:hAnsi="Helvetica"/>
          <w:sz w:val="20"/>
          <w:szCs w:val="20"/>
          <w:lang w:val="en-US"/>
        </w:rPr>
        <w:t xml:space="preserve">A </w:t>
      </w:r>
      <w:r w:rsidRPr="00322CE3">
        <w:rPr>
          <w:rFonts w:ascii="Helvetica" w:hAnsi="Helvetica"/>
          <w:sz w:val="20"/>
          <w:szCs w:val="20"/>
          <w:lang w:val="en-US"/>
        </w:rPr>
        <w:t>reacts to perturbing stimuli</w:t>
      </w:r>
      <w:r w:rsidR="002069DC" w:rsidRPr="00322CE3">
        <w:rPr>
          <w:rFonts w:ascii="Helvetica" w:hAnsi="Helvetica"/>
          <w:sz w:val="20"/>
          <w:szCs w:val="20"/>
          <w:lang w:val="en-US"/>
        </w:rPr>
        <w:t xml:space="preserve">; </w:t>
      </w:r>
      <w:r w:rsidR="00E519E9" w:rsidRPr="00322CE3">
        <w:rPr>
          <w:rFonts w:ascii="Helvetica" w:hAnsi="Helvetica"/>
          <w:sz w:val="20"/>
          <w:szCs w:val="20"/>
          <w:lang w:val="en-US"/>
        </w:rPr>
        <w:t>while</w:t>
      </w:r>
      <w:r w:rsidRPr="00322CE3">
        <w:rPr>
          <w:rFonts w:ascii="Helvetica" w:hAnsi="Helvetica"/>
          <w:sz w:val="20"/>
          <w:szCs w:val="20"/>
          <w:lang w:val="en-US"/>
        </w:rPr>
        <w:t>,</w:t>
      </w:r>
      <w:r w:rsidR="00E519E9" w:rsidRPr="00322CE3">
        <w:rPr>
          <w:rFonts w:ascii="Helvetica" w:hAnsi="Helvetica"/>
          <w:sz w:val="20"/>
          <w:szCs w:val="20"/>
          <w:lang w:val="en-US"/>
        </w:rPr>
        <w:t xml:space="preserve"> </w:t>
      </w:r>
      <w:r w:rsidR="00E519E9" w:rsidRPr="00322CE3">
        <w:rPr>
          <w:rFonts w:ascii="Helvetica" w:hAnsi="Helvetica"/>
          <w:i/>
          <w:iCs/>
          <w:sz w:val="20"/>
          <w:szCs w:val="20"/>
          <w:lang w:val="en-US"/>
        </w:rPr>
        <w:t>a-posteriori</w:t>
      </w:r>
      <w:r w:rsidR="00E519E9" w:rsidRPr="00322CE3">
        <w:rPr>
          <w:rFonts w:ascii="Helvetica" w:hAnsi="Helvetica"/>
          <w:sz w:val="20"/>
          <w:szCs w:val="20"/>
          <w:lang w:val="en-US"/>
        </w:rPr>
        <w:t>,</w:t>
      </w:r>
      <w:r w:rsidR="002069DC" w:rsidRPr="00322CE3">
        <w:rPr>
          <w:rFonts w:ascii="Helvetica" w:hAnsi="Helvetica"/>
          <w:sz w:val="20"/>
          <w:szCs w:val="20"/>
          <w:lang w:val="en-US"/>
        </w:rPr>
        <w:t xml:space="preserve"> </w:t>
      </w:r>
      <w:r w:rsidR="00E2776F" w:rsidRPr="00322CE3">
        <w:rPr>
          <w:rFonts w:ascii="Helvetica" w:hAnsi="Helvetica"/>
          <w:sz w:val="20"/>
          <w:szCs w:val="20"/>
          <w:lang w:val="en-US"/>
        </w:rPr>
        <w:t>P</w:t>
      </w:r>
      <w:r w:rsidR="001A26F5" w:rsidRPr="00322CE3">
        <w:rPr>
          <w:rFonts w:ascii="Helvetica" w:hAnsi="Helvetica"/>
          <w:sz w:val="20"/>
          <w:szCs w:val="20"/>
          <w:lang w:val="en-US"/>
        </w:rPr>
        <w:t xml:space="preserve"> </w:t>
      </w:r>
      <w:r w:rsidR="00E40530" w:rsidRPr="00322CE3">
        <w:rPr>
          <w:rFonts w:ascii="Helvetica" w:hAnsi="Helvetica"/>
          <w:sz w:val="20"/>
          <w:szCs w:val="20"/>
          <w:lang w:val="en-US"/>
        </w:rPr>
        <w:t>learns from</w:t>
      </w:r>
      <w:r w:rsidR="002069DC" w:rsidRPr="00322CE3">
        <w:rPr>
          <w:rFonts w:ascii="Helvetica" w:hAnsi="Helvetica"/>
          <w:sz w:val="20"/>
          <w:szCs w:val="20"/>
          <w:lang w:val="en-US"/>
        </w:rPr>
        <w:t xml:space="preserve"> A’s</w:t>
      </w:r>
      <w:r w:rsidR="00E40530" w:rsidRPr="00322CE3">
        <w:rPr>
          <w:rFonts w:ascii="Helvetica" w:hAnsi="Helvetica"/>
          <w:sz w:val="20"/>
          <w:szCs w:val="20"/>
          <w:lang w:val="en-US"/>
        </w:rPr>
        <w:t xml:space="preserve"> mistake how to adjust</w:t>
      </w:r>
      <w:r w:rsidR="002069DC" w:rsidRPr="00322CE3">
        <w:rPr>
          <w:rFonts w:ascii="Helvetica" w:hAnsi="Helvetica"/>
          <w:sz w:val="20"/>
          <w:szCs w:val="20"/>
          <w:lang w:val="en-US"/>
        </w:rPr>
        <w:t xml:space="preserve"> future </w:t>
      </w:r>
      <w:r w:rsidRPr="00322CE3">
        <w:rPr>
          <w:rFonts w:ascii="Helvetica" w:hAnsi="Helvetica"/>
          <w:sz w:val="20"/>
          <w:szCs w:val="20"/>
          <w:lang w:val="en-US"/>
        </w:rPr>
        <w:t>re</w:t>
      </w:r>
      <w:r w:rsidR="002069DC" w:rsidRPr="00322CE3">
        <w:rPr>
          <w:rFonts w:ascii="Helvetica" w:hAnsi="Helvetica"/>
          <w:sz w:val="20"/>
          <w:szCs w:val="20"/>
          <w:lang w:val="en-US"/>
        </w:rPr>
        <w:t>actions</w:t>
      </w:r>
      <w:r w:rsidR="00E40530" w:rsidRPr="00322CE3">
        <w:rPr>
          <w:rFonts w:ascii="Helvetica" w:hAnsi="Helvetica"/>
          <w:sz w:val="20"/>
          <w:szCs w:val="20"/>
          <w:lang w:val="en-US"/>
        </w:rPr>
        <w:t xml:space="preserve">. </w:t>
      </w:r>
    </w:p>
    <w:p w:rsidR="00BB5CA4" w:rsidRDefault="00BB5CA4" w:rsidP="00322CE3">
      <w:pPr>
        <w:spacing w:line="276" w:lineRule="auto"/>
        <w:jc w:val="both"/>
        <w:rPr>
          <w:rFonts w:ascii="Helvetica" w:hAnsi="Helvetica"/>
          <w:sz w:val="20"/>
          <w:szCs w:val="20"/>
          <w:u w:val="single"/>
          <w:lang w:val="en-US"/>
        </w:rPr>
      </w:pPr>
    </w:p>
    <w:p w:rsidR="00CF3773" w:rsidRPr="00322CE3" w:rsidRDefault="00CF3773" w:rsidP="00322CE3">
      <w:pPr>
        <w:spacing w:line="276" w:lineRule="auto"/>
        <w:jc w:val="both"/>
        <w:rPr>
          <w:rFonts w:ascii="Helvetica" w:hAnsi="Helvetica"/>
          <w:sz w:val="20"/>
          <w:szCs w:val="20"/>
          <w:u w:val="single"/>
          <w:lang w:val="en-US"/>
        </w:rPr>
      </w:pPr>
      <w:r w:rsidRPr="00322CE3">
        <w:rPr>
          <w:rFonts w:ascii="Helvetica" w:hAnsi="Helvetica"/>
          <w:sz w:val="20"/>
          <w:szCs w:val="20"/>
          <w:u w:val="single"/>
          <w:lang w:val="en-US"/>
        </w:rPr>
        <w:t>Conclusions</w:t>
      </w:r>
    </w:p>
    <w:p w:rsidR="001117D4" w:rsidRDefault="007373DA" w:rsidP="00322CE3">
      <w:pPr>
        <w:pStyle w:val="Paragrafoelenco"/>
        <w:numPr>
          <w:ilvl w:val="0"/>
          <w:numId w:val="6"/>
        </w:numPr>
        <w:spacing w:line="276" w:lineRule="auto"/>
        <w:jc w:val="both"/>
        <w:rPr>
          <w:rFonts w:ascii="Helvetica" w:hAnsi="Helvetica"/>
          <w:sz w:val="20"/>
          <w:szCs w:val="20"/>
          <w:lang w:val="en-US"/>
        </w:rPr>
      </w:pPr>
      <w:r w:rsidRPr="00322CE3">
        <w:rPr>
          <w:rFonts w:ascii="Helvetica" w:hAnsi="Helvetica"/>
          <w:sz w:val="20"/>
          <w:szCs w:val="20"/>
          <w:lang w:val="en-US"/>
        </w:rPr>
        <w:t>TBM does not describe a schizophrenic, dualistic description of our mind; in fact, UM and CM are different physiological activities of the same mind, in continuous and with a unique cognitive aim.</w:t>
      </w:r>
      <w:r w:rsidR="001117D4">
        <w:rPr>
          <w:rFonts w:ascii="Helvetica" w:hAnsi="Helvetica"/>
          <w:sz w:val="20"/>
          <w:szCs w:val="20"/>
          <w:lang w:val="en-US"/>
        </w:rPr>
        <w:t xml:space="preserve"> </w:t>
      </w:r>
    </w:p>
    <w:p w:rsidR="007373DA" w:rsidRPr="00322CE3" w:rsidRDefault="001117D4" w:rsidP="00322CE3">
      <w:pPr>
        <w:pStyle w:val="Paragrafoelenco"/>
        <w:numPr>
          <w:ilvl w:val="0"/>
          <w:numId w:val="6"/>
        </w:numPr>
        <w:spacing w:line="276" w:lineRule="auto"/>
        <w:jc w:val="both"/>
        <w:rPr>
          <w:rFonts w:ascii="Helvetica" w:hAnsi="Helvetica"/>
          <w:sz w:val="20"/>
          <w:szCs w:val="20"/>
          <w:lang w:val="en-US"/>
        </w:rPr>
      </w:pPr>
      <w:r>
        <w:rPr>
          <w:rFonts w:ascii="Helvetica" w:hAnsi="Helvetica"/>
          <w:sz w:val="20"/>
          <w:szCs w:val="20"/>
          <w:lang w:val="en-US"/>
        </w:rPr>
        <w:t>The “reinforcement learning”</w:t>
      </w:r>
      <w:r w:rsidR="006460F7">
        <w:rPr>
          <w:rFonts w:ascii="Helvetica" w:hAnsi="Helvetica"/>
          <w:sz w:val="20"/>
          <w:szCs w:val="20"/>
          <w:lang w:val="en-US"/>
        </w:rPr>
        <w:t xml:space="preserve">, </w:t>
      </w:r>
      <w:r>
        <w:rPr>
          <w:rFonts w:ascii="Helvetica" w:hAnsi="Helvetica"/>
          <w:sz w:val="20"/>
          <w:szCs w:val="20"/>
          <w:lang w:val="en-US"/>
        </w:rPr>
        <w:t xml:space="preserve">operating during our virtual life, is compatible with the cause-effect law;  </w:t>
      </w:r>
    </w:p>
    <w:p w:rsidR="004B336F" w:rsidRDefault="007373DA" w:rsidP="00322CE3">
      <w:pPr>
        <w:pStyle w:val="Paragrafoelenco"/>
        <w:numPr>
          <w:ilvl w:val="0"/>
          <w:numId w:val="6"/>
        </w:numPr>
        <w:spacing w:line="276" w:lineRule="auto"/>
        <w:jc w:val="both"/>
        <w:rPr>
          <w:rFonts w:ascii="Helvetica" w:hAnsi="Helvetica"/>
          <w:sz w:val="20"/>
          <w:szCs w:val="20"/>
          <w:lang w:val="en-US"/>
        </w:rPr>
      </w:pPr>
      <w:r w:rsidRPr="004B336F">
        <w:rPr>
          <w:rFonts w:ascii="Helvetica" w:hAnsi="Helvetica"/>
          <w:sz w:val="20"/>
          <w:szCs w:val="20"/>
          <w:lang w:val="en-US"/>
        </w:rPr>
        <w:t>A</w:t>
      </w:r>
      <w:r w:rsidR="00B76B93" w:rsidRPr="004B336F">
        <w:rPr>
          <w:rFonts w:ascii="Helvetica" w:hAnsi="Helvetica"/>
          <w:sz w:val="20"/>
          <w:szCs w:val="20"/>
          <w:lang w:val="en-US"/>
        </w:rPr>
        <w:t xml:space="preserve">ccording to </w:t>
      </w:r>
      <w:r w:rsidR="000D244E" w:rsidRPr="004B336F">
        <w:rPr>
          <w:rFonts w:ascii="Helvetica" w:hAnsi="Helvetica"/>
          <w:sz w:val="20"/>
          <w:szCs w:val="20"/>
          <w:lang w:val="en-US"/>
        </w:rPr>
        <w:t>TBM,</w:t>
      </w:r>
      <w:r w:rsidR="00B61FC7" w:rsidRPr="004B336F">
        <w:rPr>
          <w:rFonts w:ascii="Helvetica" w:hAnsi="Helvetica"/>
          <w:sz w:val="20"/>
          <w:szCs w:val="20"/>
          <w:lang w:val="en-US"/>
        </w:rPr>
        <w:t xml:space="preserve"> first,</w:t>
      </w:r>
      <w:r w:rsidR="00EC2E54" w:rsidRPr="004B336F">
        <w:rPr>
          <w:rFonts w:ascii="Helvetica" w:hAnsi="Helvetica"/>
          <w:sz w:val="20"/>
          <w:szCs w:val="20"/>
          <w:lang w:val="en-US"/>
        </w:rPr>
        <w:t xml:space="preserve"> </w:t>
      </w:r>
      <w:r w:rsidR="000D244E" w:rsidRPr="004B336F">
        <w:rPr>
          <w:rFonts w:ascii="Helvetica" w:hAnsi="Helvetica"/>
          <w:sz w:val="20"/>
          <w:szCs w:val="20"/>
          <w:lang w:val="en-US"/>
        </w:rPr>
        <w:t>the removal of a perturbing stimulus is A’s task</w:t>
      </w:r>
      <w:r w:rsidR="000B2C4C" w:rsidRPr="004B336F">
        <w:rPr>
          <w:rFonts w:ascii="Helvetica" w:hAnsi="Helvetica"/>
          <w:sz w:val="20"/>
          <w:szCs w:val="20"/>
          <w:lang w:val="en-US"/>
        </w:rPr>
        <w:t>;</w:t>
      </w:r>
      <w:r w:rsidR="00EC2E54" w:rsidRPr="004B336F">
        <w:rPr>
          <w:rFonts w:ascii="Helvetica" w:hAnsi="Helvetica"/>
          <w:sz w:val="20"/>
          <w:szCs w:val="20"/>
          <w:lang w:val="en-US"/>
        </w:rPr>
        <w:t xml:space="preserve"> the</w:t>
      </w:r>
      <w:r w:rsidR="000B2C4C" w:rsidRPr="004B336F">
        <w:rPr>
          <w:rFonts w:ascii="Helvetica" w:hAnsi="Helvetica"/>
          <w:sz w:val="20"/>
          <w:szCs w:val="20"/>
          <w:lang w:val="en-US"/>
        </w:rPr>
        <w:t>n,</w:t>
      </w:r>
      <w:r w:rsidR="00EC2E54" w:rsidRPr="004B336F">
        <w:rPr>
          <w:rFonts w:ascii="Helvetica" w:hAnsi="Helvetica"/>
          <w:sz w:val="20"/>
          <w:szCs w:val="20"/>
          <w:lang w:val="en-US"/>
        </w:rPr>
        <w:t xml:space="preserve"> </w:t>
      </w:r>
      <w:r w:rsidR="000B2C4C" w:rsidRPr="004B336F">
        <w:rPr>
          <w:rFonts w:ascii="Helvetica" w:hAnsi="Helvetica"/>
          <w:sz w:val="20"/>
          <w:szCs w:val="20"/>
          <w:lang w:val="en-US"/>
        </w:rPr>
        <w:t xml:space="preserve">with </w:t>
      </w:r>
      <w:r w:rsidR="00B61FC7" w:rsidRPr="004B336F">
        <w:rPr>
          <w:rFonts w:ascii="Helvetica" w:hAnsi="Helvetica"/>
          <w:sz w:val="20"/>
          <w:szCs w:val="20"/>
          <w:lang w:val="en-US"/>
        </w:rPr>
        <w:t xml:space="preserve">a </w:t>
      </w:r>
      <w:r w:rsidR="000B2C4C" w:rsidRPr="004B336F">
        <w:rPr>
          <w:rFonts w:ascii="Helvetica" w:hAnsi="Helvetica"/>
          <w:sz w:val="20"/>
          <w:szCs w:val="20"/>
          <w:lang w:val="en-US"/>
        </w:rPr>
        <w:t xml:space="preserve">delay due to feed-back signals, the </w:t>
      </w:r>
      <w:r w:rsidR="00EC2E54" w:rsidRPr="004B336F">
        <w:rPr>
          <w:rFonts w:ascii="Helvetica" w:hAnsi="Helvetica"/>
          <w:sz w:val="20"/>
          <w:szCs w:val="20"/>
          <w:lang w:val="en-US"/>
        </w:rPr>
        <w:t xml:space="preserve">outcome of this task is experienced </w:t>
      </w:r>
      <w:r w:rsidR="00AC7171" w:rsidRPr="004B336F">
        <w:rPr>
          <w:rFonts w:ascii="Helvetica" w:hAnsi="Helvetica"/>
          <w:sz w:val="20"/>
          <w:szCs w:val="20"/>
          <w:lang w:val="en-US"/>
        </w:rPr>
        <w:t>by P</w:t>
      </w:r>
      <w:r w:rsidR="00EC2E54" w:rsidRPr="004B336F">
        <w:rPr>
          <w:rFonts w:ascii="Helvetica" w:hAnsi="Helvetica"/>
          <w:sz w:val="20"/>
          <w:szCs w:val="20"/>
          <w:lang w:val="en-US"/>
        </w:rPr>
        <w:t xml:space="preserve">. </w:t>
      </w:r>
      <w:r w:rsidR="000B2C4C" w:rsidRPr="004B336F">
        <w:rPr>
          <w:rFonts w:ascii="Helvetica" w:hAnsi="Helvetica"/>
          <w:sz w:val="20"/>
          <w:szCs w:val="20"/>
          <w:lang w:val="en-US"/>
        </w:rPr>
        <w:t>So</w:t>
      </w:r>
      <w:r w:rsidR="00B61FC7" w:rsidRPr="004B336F">
        <w:rPr>
          <w:rFonts w:ascii="Helvetica" w:hAnsi="Helvetica"/>
          <w:sz w:val="20"/>
          <w:szCs w:val="20"/>
          <w:lang w:val="en-US"/>
        </w:rPr>
        <w:t xml:space="preserve">, the conclusion is that, trial after trial, </w:t>
      </w:r>
      <w:r w:rsidR="00EC2E54" w:rsidRPr="004B336F">
        <w:rPr>
          <w:rFonts w:ascii="Helvetica" w:hAnsi="Helvetica"/>
          <w:sz w:val="20"/>
          <w:szCs w:val="20"/>
          <w:lang w:val="en-US"/>
        </w:rPr>
        <w:t xml:space="preserve">the protocol of A’s action will </w:t>
      </w:r>
      <w:r w:rsidR="000B2C4C" w:rsidRPr="004B336F">
        <w:rPr>
          <w:rFonts w:ascii="Helvetica" w:hAnsi="Helvetica"/>
          <w:sz w:val="20"/>
          <w:szCs w:val="20"/>
          <w:lang w:val="en-US"/>
        </w:rPr>
        <w:t>progressively ameliorate</w:t>
      </w:r>
      <w:r w:rsidR="00B61FC7" w:rsidRPr="004B336F">
        <w:rPr>
          <w:rFonts w:ascii="Helvetica" w:hAnsi="Helvetica"/>
          <w:sz w:val="20"/>
          <w:szCs w:val="20"/>
          <w:lang w:val="en-US"/>
        </w:rPr>
        <w:t>, thanks to the experience up-dating</w:t>
      </w:r>
      <w:r w:rsidR="004B336F" w:rsidRPr="004B336F">
        <w:rPr>
          <w:rFonts w:ascii="Helvetica" w:hAnsi="Helvetica"/>
          <w:sz w:val="20"/>
          <w:szCs w:val="20"/>
          <w:lang w:val="en-US"/>
        </w:rPr>
        <w:t xml:space="preserve"> (in agreement with Bayesian theory)</w:t>
      </w:r>
      <w:r w:rsidR="00B76B93" w:rsidRPr="004B336F">
        <w:rPr>
          <w:rFonts w:ascii="Helvetica" w:hAnsi="Helvetica"/>
          <w:sz w:val="20"/>
          <w:szCs w:val="20"/>
          <w:lang w:val="en-US"/>
        </w:rPr>
        <w:t>.</w:t>
      </w:r>
      <w:r w:rsidR="00AC7171" w:rsidRPr="004B336F">
        <w:rPr>
          <w:rFonts w:ascii="Helvetica" w:hAnsi="Helvetica"/>
          <w:sz w:val="20"/>
          <w:szCs w:val="20"/>
          <w:lang w:val="en-US"/>
        </w:rPr>
        <w:t xml:space="preserve"> </w:t>
      </w:r>
      <w:r w:rsidR="00B61FC7" w:rsidRPr="004B336F">
        <w:rPr>
          <w:rFonts w:ascii="Helvetica" w:hAnsi="Helvetica"/>
          <w:sz w:val="20"/>
          <w:szCs w:val="20"/>
          <w:lang w:val="en-US"/>
        </w:rPr>
        <w:t>It should be noted that P</w:t>
      </w:r>
      <w:r w:rsidR="004B336F" w:rsidRPr="004B336F">
        <w:rPr>
          <w:rFonts w:ascii="Helvetica" w:hAnsi="Helvetica"/>
          <w:sz w:val="20"/>
          <w:szCs w:val="20"/>
          <w:lang w:val="en-US"/>
        </w:rPr>
        <w:t>’s</w:t>
      </w:r>
      <w:r w:rsidR="00B61FC7" w:rsidRPr="004B336F">
        <w:rPr>
          <w:rFonts w:ascii="Helvetica" w:hAnsi="Helvetica"/>
          <w:sz w:val="20"/>
          <w:szCs w:val="20"/>
          <w:lang w:val="en-US"/>
        </w:rPr>
        <w:t xml:space="preserve"> </w:t>
      </w:r>
      <w:r w:rsidR="004B336F" w:rsidRPr="004B336F">
        <w:rPr>
          <w:rFonts w:ascii="Helvetica" w:hAnsi="Helvetica"/>
          <w:sz w:val="20"/>
          <w:szCs w:val="20"/>
          <w:lang w:val="en-US"/>
        </w:rPr>
        <w:t xml:space="preserve">awareness </w:t>
      </w:r>
      <w:r w:rsidR="004B336F">
        <w:rPr>
          <w:rFonts w:ascii="Helvetica" w:hAnsi="Helvetica"/>
          <w:sz w:val="20"/>
          <w:szCs w:val="20"/>
          <w:lang w:val="en-US"/>
        </w:rPr>
        <w:t xml:space="preserve">of the action </w:t>
      </w:r>
      <w:r w:rsidR="004B336F" w:rsidRPr="004B336F">
        <w:rPr>
          <w:rFonts w:ascii="Helvetica" w:hAnsi="Helvetica"/>
          <w:sz w:val="20"/>
          <w:szCs w:val="20"/>
          <w:lang w:val="en-US"/>
        </w:rPr>
        <w:t xml:space="preserve">is </w:t>
      </w:r>
      <w:r w:rsidR="00B61FC7" w:rsidRPr="004B336F">
        <w:rPr>
          <w:rFonts w:ascii="Helvetica" w:hAnsi="Helvetica"/>
          <w:sz w:val="20"/>
          <w:szCs w:val="20"/>
          <w:lang w:val="en-US"/>
        </w:rPr>
        <w:t>delayed</w:t>
      </w:r>
      <w:r w:rsidR="004B336F" w:rsidRPr="004B336F">
        <w:rPr>
          <w:rFonts w:ascii="Helvetica" w:hAnsi="Helvetica"/>
          <w:sz w:val="20"/>
          <w:szCs w:val="20"/>
          <w:lang w:val="en-US"/>
        </w:rPr>
        <w:t xml:space="preserve"> with respect to A’s action</w:t>
      </w:r>
      <w:r w:rsidR="00B61FC7" w:rsidRPr="004B336F">
        <w:rPr>
          <w:rFonts w:ascii="Helvetica" w:hAnsi="Helvetica"/>
          <w:sz w:val="20"/>
          <w:szCs w:val="20"/>
          <w:lang w:val="en-US"/>
        </w:rPr>
        <w:t xml:space="preserve">, </w:t>
      </w:r>
      <w:r w:rsidR="004B336F" w:rsidRPr="004B336F">
        <w:rPr>
          <w:rFonts w:ascii="Helvetica" w:hAnsi="Helvetica"/>
          <w:sz w:val="20"/>
          <w:szCs w:val="20"/>
          <w:lang w:val="en-US"/>
        </w:rPr>
        <w:t xml:space="preserve">so P deludes to be him the </w:t>
      </w:r>
      <w:r w:rsidR="004B336F">
        <w:rPr>
          <w:rFonts w:ascii="Helvetica" w:hAnsi="Helvetica"/>
          <w:sz w:val="20"/>
          <w:szCs w:val="20"/>
          <w:lang w:val="en-US"/>
        </w:rPr>
        <w:t xml:space="preserve">FW-possessing </w:t>
      </w:r>
      <w:r w:rsidR="004B336F" w:rsidRPr="004B336F">
        <w:rPr>
          <w:rFonts w:ascii="Helvetica" w:hAnsi="Helvetica"/>
          <w:sz w:val="20"/>
          <w:szCs w:val="20"/>
          <w:lang w:val="en-US"/>
        </w:rPr>
        <w:t>author of the action in place of A.</w:t>
      </w:r>
      <w:r w:rsidR="00B61FC7" w:rsidRPr="004B336F">
        <w:rPr>
          <w:rFonts w:ascii="Helvetica" w:hAnsi="Helvetica"/>
          <w:sz w:val="20"/>
          <w:szCs w:val="20"/>
          <w:lang w:val="en-US"/>
        </w:rPr>
        <w:t xml:space="preserve"> </w:t>
      </w:r>
    </w:p>
    <w:p w:rsidR="00CF3773" w:rsidRPr="004B336F" w:rsidRDefault="007373DA" w:rsidP="00322CE3">
      <w:pPr>
        <w:pStyle w:val="Paragrafoelenco"/>
        <w:numPr>
          <w:ilvl w:val="0"/>
          <w:numId w:val="6"/>
        </w:numPr>
        <w:spacing w:line="276" w:lineRule="auto"/>
        <w:jc w:val="both"/>
        <w:rPr>
          <w:rFonts w:ascii="Helvetica" w:hAnsi="Helvetica"/>
          <w:sz w:val="20"/>
          <w:szCs w:val="20"/>
          <w:lang w:val="en-US"/>
        </w:rPr>
      </w:pPr>
      <w:r w:rsidRPr="004B336F">
        <w:rPr>
          <w:rFonts w:ascii="Helvetica" w:hAnsi="Helvetica"/>
          <w:sz w:val="20"/>
          <w:szCs w:val="20"/>
          <w:lang w:val="en-US"/>
        </w:rPr>
        <w:t>Due to THQOC, VI doesn’t know how to clone its cognitive ability in artifici</w:t>
      </w:r>
      <w:r w:rsidR="00CF3773" w:rsidRPr="004B336F">
        <w:rPr>
          <w:rFonts w:ascii="Helvetica" w:hAnsi="Helvetica"/>
          <w:sz w:val="20"/>
          <w:szCs w:val="20"/>
          <w:lang w:val="en-US"/>
        </w:rPr>
        <w:t>al</w:t>
      </w:r>
      <w:r w:rsidRPr="004B336F">
        <w:rPr>
          <w:rFonts w:ascii="Helvetica" w:hAnsi="Helvetica"/>
          <w:sz w:val="20"/>
          <w:szCs w:val="20"/>
          <w:lang w:val="en-US"/>
        </w:rPr>
        <w:t xml:space="preserve"> systems (see, for instance AI)</w:t>
      </w:r>
      <w:r w:rsidR="000D244E" w:rsidRPr="004B336F">
        <w:rPr>
          <w:rFonts w:ascii="Helvetica" w:hAnsi="Helvetica"/>
          <w:sz w:val="20"/>
          <w:szCs w:val="20"/>
          <w:lang w:val="en-US"/>
        </w:rPr>
        <w:t xml:space="preserve">, </w:t>
      </w:r>
      <w:r w:rsidRPr="004B336F">
        <w:rPr>
          <w:rFonts w:ascii="Helvetica" w:hAnsi="Helvetica"/>
          <w:sz w:val="20"/>
          <w:szCs w:val="20"/>
          <w:lang w:val="en-US"/>
        </w:rPr>
        <w:t xml:space="preserve">mainly </w:t>
      </w:r>
      <w:r w:rsidR="00CF3773" w:rsidRPr="004B336F">
        <w:rPr>
          <w:rFonts w:ascii="Helvetica" w:hAnsi="Helvetica"/>
          <w:sz w:val="20"/>
          <w:szCs w:val="20"/>
          <w:lang w:val="en-US"/>
        </w:rPr>
        <w:t>because</w:t>
      </w:r>
      <w:r w:rsidR="000D244E" w:rsidRPr="004B336F">
        <w:rPr>
          <w:rFonts w:ascii="Helvetica" w:hAnsi="Helvetica"/>
          <w:sz w:val="20"/>
          <w:szCs w:val="20"/>
          <w:lang w:val="en-US"/>
        </w:rPr>
        <w:t xml:space="preserve"> </w:t>
      </w:r>
      <w:r w:rsidR="004B336F">
        <w:rPr>
          <w:rFonts w:ascii="Helvetica" w:hAnsi="Helvetica"/>
          <w:sz w:val="20"/>
          <w:szCs w:val="20"/>
          <w:lang w:val="en-US"/>
        </w:rPr>
        <w:t xml:space="preserve">the mechanism of </w:t>
      </w:r>
      <w:r w:rsidR="000D244E" w:rsidRPr="004B336F">
        <w:rPr>
          <w:rFonts w:ascii="Helvetica" w:hAnsi="Helvetica"/>
          <w:sz w:val="20"/>
          <w:szCs w:val="20"/>
          <w:lang w:val="en-US"/>
        </w:rPr>
        <w:t>cross-dialoguing between UM and CM</w:t>
      </w:r>
      <w:r w:rsidR="00CF3773" w:rsidRPr="004B336F">
        <w:rPr>
          <w:rFonts w:ascii="Helvetica" w:hAnsi="Helvetica"/>
          <w:sz w:val="20"/>
          <w:szCs w:val="20"/>
          <w:lang w:val="en-US"/>
        </w:rPr>
        <w:t xml:space="preserve"> is mysterious</w:t>
      </w:r>
      <w:r w:rsidR="000D244E" w:rsidRPr="004B336F">
        <w:rPr>
          <w:rFonts w:ascii="Helvetica" w:hAnsi="Helvetica"/>
          <w:sz w:val="20"/>
          <w:szCs w:val="20"/>
          <w:lang w:val="en-US"/>
        </w:rPr>
        <w:t xml:space="preserve">. </w:t>
      </w:r>
    </w:p>
    <w:p w:rsidR="00C57810" w:rsidRPr="001117D4" w:rsidRDefault="00322CE3" w:rsidP="001117D4">
      <w:pPr>
        <w:pStyle w:val="Paragrafoelenco"/>
        <w:numPr>
          <w:ilvl w:val="0"/>
          <w:numId w:val="6"/>
        </w:numPr>
        <w:spacing w:line="276" w:lineRule="auto"/>
        <w:jc w:val="both"/>
        <w:rPr>
          <w:rFonts w:ascii="Helvetica" w:hAnsi="Helvetica"/>
          <w:sz w:val="20"/>
          <w:szCs w:val="20"/>
          <w:lang w:val="en-US"/>
        </w:rPr>
      </w:pPr>
      <w:r w:rsidRPr="00322CE3">
        <w:rPr>
          <w:rFonts w:ascii="Helvetica" w:hAnsi="Helvetica"/>
          <w:sz w:val="20"/>
          <w:szCs w:val="20"/>
          <w:lang w:val="en-US"/>
        </w:rPr>
        <w:t xml:space="preserve">A scientist can </w:t>
      </w:r>
      <w:r w:rsidR="00DC30F9" w:rsidRPr="00322CE3">
        <w:rPr>
          <w:rFonts w:ascii="Helvetica" w:hAnsi="Helvetica"/>
          <w:sz w:val="20"/>
          <w:szCs w:val="20"/>
          <w:lang w:val="en-US"/>
        </w:rPr>
        <w:t>elaborat</w:t>
      </w:r>
      <w:r w:rsidRPr="00322CE3">
        <w:rPr>
          <w:rFonts w:ascii="Helvetica" w:hAnsi="Helvetica"/>
          <w:sz w:val="20"/>
          <w:szCs w:val="20"/>
          <w:lang w:val="en-US"/>
        </w:rPr>
        <w:t>e</w:t>
      </w:r>
      <w:r w:rsidR="00DC30F9" w:rsidRPr="00322CE3">
        <w:rPr>
          <w:rFonts w:ascii="Helvetica" w:hAnsi="Helvetica"/>
          <w:sz w:val="20"/>
          <w:szCs w:val="20"/>
          <w:lang w:val="en-US"/>
        </w:rPr>
        <w:t xml:space="preserve"> </w:t>
      </w:r>
      <w:r w:rsidRPr="00322CE3">
        <w:rPr>
          <w:rFonts w:ascii="Helvetica" w:hAnsi="Helvetica"/>
          <w:sz w:val="20"/>
          <w:szCs w:val="20"/>
          <w:lang w:val="en-US"/>
        </w:rPr>
        <w:t xml:space="preserve">TBM that is </w:t>
      </w:r>
      <w:r w:rsidR="00DC30F9" w:rsidRPr="00322CE3">
        <w:rPr>
          <w:rFonts w:ascii="Helvetica" w:hAnsi="Helvetica"/>
          <w:sz w:val="20"/>
          <w:szCs w:val="20"/>
          <w:lang w:val="en-US"/>
        </w:rPr>
        <w:t>b</w:t>
      </w:r>
      <w:r w:rsidRPr="00322CE3">
        <w:rPr>
          <w:rFonts w:ascii="Helvetica" w:hAnsi="Helvetica"/>
          <w:sz w:val="20"/>
          <w:szCs w:val="20"/>
          <w:lang w:val="en-US"/>
        </w:rPr>
        <w:t xml:space="preserve">ased on FW illusion, by </w:t>
      </w:r>
      <w:r w:rsidR="00DC30F9" w:rsidRPr="00322CE3">
        <w:rPr>
          <w:rFonts w:ascii="Helvetica" w:hAnsi="Helvetica"/>
          <w:sz w:val="20"/>
          <w:szCs w:val="20"/>
          <w:lang w:val="en-US"/>
        </w:rPr>
        <w:t>using a 3</w:t>
      </w:r>
      <w:r w:rsidR="00DC30F9" w:rsidRPr="00322CE3">
        <w:rPr>
          <w:rFonts w:ascii="Helvetica" w:hAnsi="Helvetica"/>
          <w:sz w:val="20"/>
          <w:szCs w:val="20"/>
          <w:vertAlign w:val="superscript"/>
          <w:lang w:val="en-US"/>
        </w:rPr>
        <w:t>rd</w:t>
      </w:r>
      <w:r w:rsidR="00DC30F9" w:rsidRPr="00322CE3">
        <w:rPr>
          <w:rFonts w:ascii="Helvetica" w:hAnsi="Helvetica"/>
          <w:sz w:val="20"/>
          <w:szCs w:val="20"/>
          <w:lang w:val="en-US"/>
        </w:rPr>
        <w:t>-person</w:t>
      </w:r>
      <w:r w:rsidR="00DB11B5" w:rsidRPr="00322CE3">
        <w:rPr>
          <w:rFonts w:ascii="Helvetica" w:hAnsi="Helvetica"/>
          <w:sz w:val="20"/>
          <w:szCs w:val="20"/>
          <w:lang w:val="en-US"/>
        </w:rPr>
        <w:t>,</w:t>
      </w:r>
      <w:r w:rsidR="00DC30F9" w:rsidRPr="00322CE3">
        <w:rPr>
          <w:rFonts w:ascii="Helvetica" w:hAnsi="Helvetica"/>
          <w:sz w:val="20"/>
          <w:szCs w:val="20"/>
          <w:lang w:val="en-US"/>
        </w:rPr>
        <w:t xml:space="preserve"> objective</w:t>
      </w:r>
      <w:r w:rsidR="00DB11B5" w:rsidRPr="00322CE3">
        <w:rPr>
          <w:rFonts w:ascii="Helvetica" w:hAnsi="Helvetica"/>
          <w:sz w:val="20"/>
          <w:szCs w:val="20"/>
          <w:lang w:val="en-US"/>
        </w:rPr>
        <w:t xml:space="preserve"> and</w:t>
      </w:r>
      <w:r w:rsidR="00DC30F9" w:rsidRPr="00322CE3">
        <w:rPr>
          <w:rFonts w:ascii="Helvetica" w:hAnsi="Helvetica"/>
          <w:sz w:val="20"/>
          <w:szCs w:val="20"/>
          <w:lang w:val="en-US"/>
        </w:rPr>
        <w:t xml:space="preserve"> Self-detached perspectiv</w:t>
      </w:r>
      <w:r w:rsidRPr="00322CE3">
        <w:rPr>
          <w:rFonts w:ascii="Helvetica" w:hAnsi="Helvetica"/>
          <w:sz w:val="20"/>
          <w:szCs w:val="20"/>
          <w:lang w:val="en-US"/>
        </w:rPr>
        <w:t>e</w:t>
      </w:r>
      <w:r w:rsidR="00DB0E43" w:rsidRPr="00322CE3">
        <w:rPr>
          <w:rFonts w:ascii="Helvetica" w:hAnsi="Helvetica"/>
          <w:sz w:val="20"/>
          <w:szCs w:val="20"/>
          <w:lang w:val="en-US"/>
        </w:rPr>
        <w:t>;</w:t>
      </w:r>
      <w:r w:rsidR="00DC30F9" w:rsidRPr="00322CE3">
        <w:rPr>
          <w:rFonts w:ascii="Helvetica" w:hAnsi="Helvetica"/>
          <w:sz w:val="20"/>
          <w:szCs w:val="20"/>
          <w:lang w:val="en-US"/>
        </w:rPr>
        <w:t xml:space="preserve"> </w:t>
      </w:r>
      <w:r w:rsidR="00DB0E43" w:rsidRPr="00322CE3">
        <w:rPr>
          <w:rFonts w:ascii="Helvetica" w:hAnsi="Helvetica"/>
          <w:sz w:val="20"/>
          <w:szCs w:val="20"/>
          <w:lang w:val="en-US"/>
        </w:rPr>
        <w:t>c</w:t>
      </w:r>
      <w:r w:rsidR="00DC30F9" w:rsidRPr="00322CE3">
        <w:rPr>
          <w:rFonts w:ascii="Helvetica" w:hAnsi="Helvetica"/>
          <w:sz w:val="20"/>
          <w:szCs w:val="20"/>
          <w:lang w:val="en-US"/>
        </w:rPr>
        <w:t xml:space="preserve">onversely, an agent </w:t>
      </w:r>
      <w:r w:rsidR="002A6490" w:rsidRPr="00322CE3">
        <w:rPr>
          <w:rFonts w:ascii="Helvetica" w:hAnsi="Helvetica"/>
          <w:sz w:val="20"/>
          <w:szCs w:val="20"/>
          <w:lang w:val="en-US"/>
        </w:rPr>
        <w:t xml:space="preserve">who is </w:t>
      </w:r>
      <w:r w:rsidR="00DC30F9" w:rsidRPr="00322CE3">
        <w:rPr>
          <w:rFonts w:ascii="Helvetica" w:hAnsi="Helvetica"/>
          <w:sz w:val="20"/>
          <w:szCs w:val="20"/>
          <w:lang w:val="en-US"/>
        </w:rPr>
        <w:t>reacting against a perturbing stimulus</w:t>
      </w:r>
      <w:r w:rsidR="002660BE" w:rsidRPr="00322CE3">
        <w:rPr>
          <w:rFonts w:ascii="Helvetica" w:hAnsi="Helvetica"/>
          <w:sz w:val="20"/>
          <w:szCs w:val="20"/>
          <w:lang w:val="en-US"/>
        </w:rPr>
        <w:t>,</w:t>
      </w:r>
      <w:r w:rsidR="00DC30F9" w:rsidRPr="00322CE3">
        <w:rPr>
          <w:rFonts w:ascii="Helvetica" w:hAnsi="Helvetica"/>
          <w:sz w:val="20"/>
          <w:szCs w:val="20"/>
          <w:lang w:val="en-US"/>
        </w:rPr>
        <w:t xml:space="preserve"> is </w:t>
      </w:r>
      <w:r w:rsidRPr="00322CE3">
        <w:rPr>
          <w:rFonts w:ascii="Helvetica" w:hAnsi="Helvetica"/>
          <w:sz w:val="20"/>
          <w:szCs w:val="20"/>
          <w:lang w:val="en-US"/>
        </w:rPr>
        <w:t xml:space="preserve">reasoning by typically </w:t>
      </w:r>
      <w:r w:rsidR="00DC30F9" w:rsidRPr="00322CE3">
        <w:rPr>
          <w:rFonts w:ascii="Helvetica" w:hAnsi="Helvetica"/>
          <w:sz w:val="20"/>
          <w:szCs w:val="20"/>
          <w:lang w:val="en-US"/>
        </w:rPr>
        <w:t>using a 1</w:t>
      </w:r>
      <w:r w:rsidR="00DC30F9" w:rsidRPr="00322CE3">
        <w:rPr>
          <w:rFonts w:ascii="Helvetica" w:hAnsi="Helvetica"/>
          <w:sz w:val="20"/>
          <w:szCs w:val="20"/>
          <w:vertAlign w:val="superscript"/>
          <w:lang w:val="en-US"/>
        </w:rPr>
        <w:t>st</w:t>
      </w:r>
      <w:r w:rsidR="00DC30F9" w:rsidRPr="00322CE3">
        <w:rPr>
          <w:rFonts w:ascii="Helvetica" w:hAnsi="Helvetica"/>
          <w:sz w:val="20"/>
          <w:szCs w:val="20"/>
          <w:lang w:val="en-US"/>
        </w:rPr>
        <w:t>-person</w:t>
      </w:r>
      <w:r w:rsidR="002660BE" w:rsidRPr="00322CE3">
        <w:rPr>
          <w:rFonts w:ascii="Helvetica" w:hAnsi="Helvetica"/>
          <w:sz w:val="20"/>
          <w:szCs w:val="20"/>
          <w:lang w:val="en-US"/>
        </w:rPr>
        <w:t>,</w:t>
      </w:r>
      <w:r w:rsidR="00DC30F9" w:rsidRPr="00322CE3">
        <w:rPr>
          <w:rFonts w:ascii="Helvetica" w:hAnsi="Helvetica"/>
          <w:sz w:val="20"/>
          <w:szCs w:val="20"/>
          <w:lang w:val="en-US"/>
        </w:rPr>
        <w:t xml:space="preserve"> subjective and Self-oriented</w:t>
      </w:r>
      <w:r w:rsidR="002A6490" w:rsidRPr="00322CE3">
        <w:rPr>
          <w:rFonts w:ascii="Helvetica" w:hAnsi="Helvetica"/>
          <w:sz w:val="20"/>
          <w:szCs w:val="20"/>
          <w:lang w:val="en-US"/>
        </w:rPr>
        <w:t xml:space="preserve"> perspective</w:t>
      </w:r>
      <w:r w:rsidR="008D4820" w:rsidRPr="00322CE3">
        <w:rPr>
          <w:rFonts w:ascii="Helvetica" w:hAnsi="Helvetica"/>
          <w:sz w:val="20"/>
          <w:szCs w:val="20"/>
          <w:lang w:val="en-US"/>
        </w:rPr>
        <w:t xml:space="preserve"> </w:t>
      </w:r>
      <w:r w:rsidR="00DB11B5" w:rsidRPr="00322CE3">
        <w:rPr>
          <w:rFonts w:ascii="Helvetica" w:hAnsi="Helvetica"/>
          <w:sz w:val="20"/>
          <w:szCs w:val="20"/>
          <w:lang w:val="en-US"/>
        </w:rPr>
        <w:t xml:space="preserve">in which FW </w:t>
      </w:r>
      <w:r w:rsidR="004B336F">
        <w:rPr>
          <w:rFonts w:ascii="Helvetica" w:hAnsi="Helvetica"/>
          <w:sz w:val="20"/>
          <w:szCs w:val="20"/>
          <w:lang w:val="en-US"/>
        </w:rPr>
        <w:t>“</w:t>
      </w:r>
      <w:r w:rsidR="00DB11B5" w:rsidRPr="00322CE3">
        <w:rPr>
          <w:rFonts w:ascii="Helvetica" w:hAnsi="Helvetica"/>
          <w:sz w:val="20"/>
          <w:szCs w:val="20"/>
          <w:lang w:val="en-US"/>
        </w:rPr>
        <w:t>must</w:t>
      </w:r>
      <w:r w:rsidR="004B336F">
        <w:rPr>
          <w:rFonts w:ascii="Helvetica" w:hAnsi="Helvetica"/>
          <w:sz w:val="20"/>
          <w:szCs w:val="20"/>
          <w:lang w:val="en-US"/>
        </w:rPr>
        <w:t>”</w:t>
      </w:r>
      <w:r w:rsidR="00DB11B5" w:rsidRPr="00322CE3">
        <w:rPr>
          <w:rFonts w:ascii="Helvetica" w:hAnsi="Helvetica"/>
          <w:sz w:val="20"/>
          <w:szCs w:val="20"/>
          <w:lang w:val="en-US"/>
        </w:rPr>
        <w:t xml:space="preserve"> exist.</w:t>
      </w:r>
      <w:r w:rsidRPr="00322CE3">
        <w:rPr>
          <w:rFonts w:ascii="Helvetica" w:hAnsi="Helvetica"/>
          <w:sz w:val="20"/>
          <w:szCs w:val="20"/>
          <w:lang w:val="en-US"/>
        </w:rPr>
        <w:t xml:space="preserve"> Both</w:t>
      </w:r>
      <w:r w:rsidR="00450B02">
        <w:rPr>
          <w:rFonts w:ascii="Helvetica" w:hAnsi="Helvetica"/>
          <w:sz w:val="20"/>
          <w:szCs w:val="20"/>
          <w:lang w:val="en-US"/>
        </w:rPr>
        <w:t xml:space="preserve"> the 1st</w:t>
      </w:r>
      <w:r w:rsidR="004B336F">
        <w:rPr>
          <w:rFonts w:ascii="Helvetica" w:hAnsi="Helvetica"/>
          <w:sz w:val="20"/>
          <w:szCs w:val="20"/>
          <w:lang w:val="en-US"/>
        </w:rPr>
        <w:t xml:space="preserve">- and </w:t>
      </w:r>
      <w:r w:rsidR="00450B02">
        <w:rPr>
          <w:rFonts w:ascii="Helvetica" w:hAnsi="Helvetica"/>
          <w:sz w:val="20"/>
          <w:szCs w:val="20"/>
          <w:lang w:val="en-US"/>
        </w:rPr>
        <w:t xml:space="preserve">the </w:t>
      </w:r>
      <w:r w:rsidR="004B336F">
        <w:rPr>
          <w:rFonts w:ascii="Helvetica" w:hAnsi="Helvetica"/>
          <w:sz w:val="20"/>
          <w:szCs w:val="20"/>
          <w:lang w:val="en-US"/>
        </w:rPr>
        <w:t>3</w:t>
      </w:r>
      <w:r w:rsidR="004B336F" w:rsidRPr="004B336F">
        <w:rPr>
          <w:rFonts w:ascii="Helvetica" w:hAnsi="Helvetica"/>
          <w:sz w:val="20"/>
          <w:szCs w:val="20"/>
          <w:vertAlign w:val="superscript"/>
          <w:lang w:val="en-US"/>
        </w:rPr>
        <w:t>rd</w:t>
      </w:r>
      <w:r w:rsidR="004B336F">
        <w:rPr>
          <w:rFonts w:ascii="Helvetica" w:hAnsi="Helvetica"/>
          <w:sz w:val="20"/>
          <w:szCs w:val="20"/>
          <w:lang w:val="en-US"/>
        </w:rPr>
        <w:t>-</w:t>
      </w:r>
      <w:r w:rsidRPr="00450B02">
        <w:rPr>
          <w:rFonts w:ascii="Helvetica" w:hAnsi="Helvetica"/>
          <w:sz w:val="20"/>
          <w:szCs w:val="20"/>
          <w:lang w:val="en-US"/>
        </w:rPr>
        <w:t>perspective can exist in one person but not at the same time</w:t>
      </w:r>
      <w:r w:rsidR="00C57810">
        <w:rPr>
          <w:rFonts w:ascii="Helvetica" w:hAnsi="Helvetica"/>
          <w:sz w:val="20"/>
          <w:szCs w:val="20"/>
          <w:lang w:val="en-US"/>
        </w:rPr>
        <w:t>.</w:t>
      </w:r>
    </w:p>
    <w:p w:rsidR="00CF3773" w:rsidRPr="00450B02" w:rsidRDefault="00CF3773" w:rsidP="00322CE3">
      <w:pPr>
        <w:pStyle w:val="Paragrafoelenco"/>
        <w:numPr>
          <w:ilvl w:val="0"/>
          <w:numId w:val="6"/>
        </w:numPr>
        <w:spacing w:line="276" w:lineRule="auto"/>
        <w:jc w:val="both"/>
        <w:rPr>
          <w:rFonts w:ascii="Helvetica" w:hAnsi="Helvetica"/>
          <w:sz w:val="20"/>
          <w:szCs w:val="20"/>
          <w:lang w:val="en-US"/>
        </w:rPr>
      </w:pPr>
      <w:r w:rsidRPr="00450B02">
        <w:rPr>
          <w:rFonts w:ascii="Helvetica" w:hAnsi="Helvetica"/>
          <w:sz w:val="20"/>
          <w:szCs w:val="20"/>
          <w:lang w:val="en-US"/>
        </w:rPr>
        <w:br w:type="page"/>
      </w:r>
    </w:p>
    <w:p w:rsidR="00CB0744" w:rsidRPr="00C57810" w:rsidRDefault="0099089A" w:rsidP="00630672">
      <w:pPr>
        <w:spacing w:line="276" w:lineRule="auto"/>
        <w:jc w:val="both"/>
        <w:rPr>
          <w:rFonts w:ascii="Helvetica" w:hAnsi="Helvetica"/>
          <w:b/>
          <w:bCs/>
          <w:sz w:val="20"/>
          <w:szCs w:val="20"/>
          <w:lang w:val="en-US"/>
        </w:rPr>
      </w:pPr>
      <w:r w:rsidRPr="00C57810">
        <w:rPr>
          <w:rFonts w:ascii="Helvetica" w:hAnsi="Helvetica"/>
          <w:b/>
          <w:bCs/>
          <w:sz w:val="20"/>
          <w:szCs w:val="20"/>
          <w:lang w:val="en-US"/>
        </w:rPr>
        <w:lastRenderedPageBreak/>
        <w:t>Biography</w:t>
      </w:r>
    </w:p>
    <w:p w:rsidR="00C57810" w:rsidRDefault="00CB0744" w:rsidP="00630672">
      <w:pPr>
        <w:spacing w:line="276" w:lineRule="auto"/>
        <w:jc w:val="both"/>
        <w:rPr>
          <w:rFonts w:ascii="Helvetica" w:hAnsi="Helvetica"/>
          <w:sz w:val="20"/>
          <w:szCs w:val="20"/>
          <w:lang w:val="en-US"/>
        </w:rPr>
      </w:pPr>
      <w:r w:rsidRPr="00CB0744">
        <w:rPr>
          <w:rFonts w:ascii="Helvetica" w:hAnsi="Helvetica"/>
          <w:sz w:val="20"/>
          <w:szCs w:val="20"/>
          <w:lang w:val="en-US"/>
        </w:rPr>
        <w:t>1949 Born in Brescia (Italy)</w:t>
      </w:r>
      <w:r w:rsidR="00C705EC">
        <w:rPr>
          <w:rFonts w:ascii="Helvetica" w:hAnsi="Helvetica"/>
          <w:sz w:val="20"/>
          <w:szCs w:val="20"/>
          <w:lang w:val="en-US"/>
        </w:rPr>
        <w:t xml:space="preserve">, </w:t>
      </w:r>
      <w:r w:rsidRPr="00CB0744">
        <w:rPr>
          <w:rFonts w:ascii="Helvetica" w:hAnsi="Helvetica"/>
          <w:sz w:val="20"/>
          <w:szCs w:val="20"/>
          <w:lang w:val="en-US"/>
        </w:rPr>
        <w:t>1975 Degree in Veterinary Medicine</w:t>
      </w:r>
      <w:r w:rsidR="00C705EC">
        <w:rPr>
          <w:rFonts w:ascii="Helvetica" w:hAnsi="Helvetica"/>
          <w:sz w:val="20"/>
          <w:szCs w:val="20"/>
          <w:lang w:val="en-US"/>
        </w:rPr>
        <w:t xml:space="preserve">, 1976 military service, </w:t>
      </w:r>
      <w:r w:rsidRPr="00CB0744">
        <w:rPr>
          <w:rFonts w:ascii="Helvetica" w:hAnsi="Helvetica"/>
          <w:sz w:val="20"/>
          <w:szCs w:val="20"/>
          <w:lang w:val="en-US"/>
        </w:rPr>
        <w:t>1977 Associate Professor of Veterinary Phy</w:t>
      </w:r>
      <w:r>
        <w:rPr>
          <w:rFonts w:ascii="Helvetica" w:hAnsi="Helvetica"/>
          <w:sz w:val="20"/>
          <w:szCs w:val="20"/>
          <w:lang w:val="en-US"/>
        </w:rPr>
        <w:t>siology</w:t>
      </w:r>
      <w:r w:rsidR="00C705EC">
        <w:rPr>
          <w:rFonts w:ascii="Helvetica" w:hAnsi="Helvetica"/>
          <w:sz w:val="20"/>
          <w:szCs w:val="20"/>
          <w:lang w:val="en-US"/>
        </w:rPr>
        <w:t xml:space="preserve">, </w:t>
      </w:r>
      <w:r>
        <w:rPr>
          <w:rFonts w:ascii="Helvetica" w:hAnsi="Helvetica"/>
          <w:sz w:val="20"/>
          <w:szCs w:val="20"/>
          <w:lang w:val="en-US"/>
        </w:rPr>
        <w:t>198</w:t>
      </w:r>
      <w:r w:rsidR="002634A2">
        <w:rPr>
          <w:rFonts w:ascii="Helvetica" w:hAnsi="Helvetica"/>
          <w:sz w:val="20"/>
          <w:szCs w:val="20"/>
          <w:lang w:val="en-US"/>
        </w:rPr>
        <w:t>5</w:t>
      </w:r>
      <w:r>
        <w:rPr>
          <w:rFonts w:ascii="Helvetica" w:hAnsi="Helvetica"/>
          <w:sz w:val="20"/>
          <w:szCs w:val="20"/>
          <w:lang w:val="en-US"/>
        </w:rPr>
        <w:t xml:space="preserve"> </w:t>
      </w:r>
      <w:r w:rsidR="00C705EC">
        <w:rPr>
          <w:rFonts w:ascii="Helvetica" w:hAnsi="Helvetica"/>
          <w:sz w:val="20"/>
          <w:szCs w:val="20"/>
          <w:lang w:val="en-US"/>
        </w:rPr>
        <w:t xml:space="preserve">Associate </w:t>
      </w:r>
      <w:r>
        <w:rPr>
          <w:rFonts w:ascii="Helvetica" w:hAnsi="Helvetica"/>
          <w:sz w:val="20"/>
          <w:szCs w:val="20"/>
          <w:lang w:val="en-US"/>
        </w:rPr>
        <w:t xml:space="preserve">Professor </w:t>
      </w:r>
      <w:r w:rsidR="00C705EC">
        <w:rPr>
          <w:rFonts w:ascii="Helvetica" w:hAnsi="Helvetica"/>
          <w:sz w:val="20"/>
          <w:szCs w:val="20"/>
          <w:lang w:val="en-US"/>
        </w:rPr>
        <w:t xml:space="preserve">in Applied Biochemistry and, then, in </w:t>
      </w:r>
      <w:r w:rsidRPr="00B83676">
        <w:rPr>
          <w:rFonts w:ascii="Helvetica" w:hAnsi="Helvetica"/>
          <w:b/>
          <w:bCs/>
          <w:sz w:val="20"/>
          <w:szCs w:val="20"/>
          <w:lang w:val="en-US"/>
        </w:rPr>
        <w:t>Clinical Biochemistry and Molecular Biology</w:t>
      </w:r>
      <w:r w:rsidR="00C57810">
        <w:rPr>
          <w:rFonts w:ascii="Helvetica" w:hAnsi="Helvetica"/>
          <w:sz w:val="20"/>
          <w:szCs w:val="20"/>
          <w:lang w:val="en-US"/>
        </w:rPr>
        <w:t>.</w:t>
      </w:r>
      <w:r w:rsidR="00C705EC">
        <w:rPr>
          <w:rFonts w:ascii="Helvetica" w:hAnsi="Helvetica"/>
          <w:sz w:val="20"/>
          <w:szCs w:val="20"/>
          <w:lang w:val="en-US"/>
        </w:rPr>
        <w:t xml:space="preserve"> </w:t>
      </w:r>
    </w:p>
    <w:p w:rsidR="002634A2" w:rsidRDefault="00C57810" w:rsidP="00630672">
      <w:pPr>
        <w:spacing w:line="276" w:lineRule="auto"/>
        <w:jc w:val="both"/>
        <w:rPr>
          <w:rFonts w:ascii="Helvetica" w:hAnsi="Helvetica"/>
          <w:sz w:val="20"/>
          <w:szCs w:val="20"/>
          <w:lang w:val="en-US"/>
        </w:rPr>
      </w:pPr>
      <w:r w:rsidRPr="00C57810">
        <w:rPr>
          <w:rFonts w:ascii="Helvetica" w:hAnsi="Helvetica"/>
          <w:sz w:val="20"/>
          <w:szCs w:val="20"/>
          <w:u w:val="single"/>
          <w:lang w:val="en-US"/>
        </w:rPr>
        <w:t>Academic duties</w:t>
      </w:r>
      <w:r>
        <w:rPr>
          <w:rFonts w:ascii="Helvetica" w:hAnsi="Helvetica"/>
          <w:sz w:val="20"/>
          <w:szCs w:val="20"/>
          <w:lang w:val="en-US"/>
        </w:rPr>
        <w:t xml:space="preserve"> </w:t>
      </w:r>
      <w:r w:rsidR="002634A2">
        <w:rPr>
          <w:rFonts w:ascii="Helvetica" w:hAnsi="Helvetica"/>
          <w:sz w:val="20"/>
          <w:szCs w:val="20"/>
          <w:lang w:val="en-US"/>
        </w:rPr>
        <w:t>1988 Director of the Institute of Molecular Biology</w:t>
      </w:r>
      <w:r>
        <w:rPr>
          <w:rFonts w:ascii="Helvetica" w:hAnsi="Helvetica"/>
          <w:sz w:val="20"/>
          <w:szCs w:val="20"/>
          <w:lang w:val="en-US"/>
        </w:rPr>
        <w:t>, first, and then of Veterinary Biochemistry, at the University of Parma, Italy</w:t>
      </w:r>
      <w:r w:rsidR="00630672">
        <w:rPr>
          <w:rFonts w:ascii="Helvetica" w:hAnsi="Helvetica"/>
          <w:sz w:val="20"/>
          <w:szCs w:val="20"/>
          <w:lang w:val="en-US"/>
        </w:rPr>
        <w:t xml:space="preserve">. </w:t>
      </w:r>
      <w:r w:rsidR="002634A2">
        <w:rPr>
          <w:rFonts w:ascii="Helvetica" w:hAnsi="Helvetica"/>
          <w:sz w:val="20"/>
          <w:szCs w:val="20"/>
          <w:lang w:val="en-US"/>
        </w:rPr>
        <w:t xml:space="preserve">2017 </w:t>
      </w:r>
      <w:r w:rsidR="00630672">
        <w:rPr>
          <w:rFonts w:ascii="Helvetica" w:hAnsi="Helvetica"/>
          <w:sz w:val="20"/>
          <w:szCs w:val="20"/>
          <w:lang w:val="en-US"/>
        </w:rPr>
        <w:t>r</w:t>
      </w:r>
      <w:r w:rsidR="002634A2">
        <w:rPr>
          <w:rFonts w:ascii="Helvetica" w:hAnsi="Helvetica"/>
          <w:sz w:val="20"/>
          <w:szCs w:val="20"/>
          <w:lang w:val="en-US"/>
        </w:rPr>
        <w:t>etired</w:t>
      </w:r>
      <w:r w:rsidR="00C705EC">
        <w:rPr>
          <w:rFonts w:ascii="Helvetica" w:hAnsi="Helvetica"/>
          <w:sz w:val="20"/>
          <w:szCs w:val="20"/>
          <w:lang w:val="en-US"/>
        </w:rPr>
        <w:t>.</w:t>
      </w:r>
    </w:p>
    <w:p w:rsidR="002634A2" w:rsidRDefault="002634A2" w:rsidP="00630672">
      <w:pPr>
        <w:spacing w:line="276" w:lineRule="auto"/>
        <w:jc w:val="both"/>
        <w:rPr>
          <w:rFonts w:ascii="Helvetica" w:hAnsi="Helvetica"/>
          <w:sz w:val="20"/>
          <w:szCs w:val="20"/>
          <w:lang w:val="en-US"/>
        </w:rPr>
      </w:pPr>
      <w:r w:rsidRPr="00D60EBD">
        <w:rPr>
          <w:rFonts w:ascii="Helvetica" w:hAnsi="Helvetica"/>
          <w:sz w:val="20"/>
          <w:szCs w:val="20"/>
          <w:u w:val="single"/>
          <w:lang w:val="en-US"/>
        </w:rPr>
        <w:t>Scientific interests</w:t>
      </w:r>
      <w:r w:rsidR="00C705EC">
        <w:rPr>
          <w:rFonts w:ascii="Helvetica" w:hAnsi="Helvetica"/>
          <w:sz w:val="20"/>
          <w:szCs w:val="20"/>
          <w:lang w:val="en-US"/>
        </w:rPr>
        <w:t>:</w:t>
      </w:r>
      <w:r>
        <w:rPr>
          <w:rFonts w:ascii="Helvetica" w:hAnsi="Helvetica"/>
          <w:sz w:val="20"/>
          <w:szCs w:val="20"/>
          <w:lang w:val="en-US"/>
        </w:rPr>
        <w:t xml:space="preserve"> Enzyme mechanism</w:t>
      </w:r>
      <w:r w:rsidR="00B83676">
        <w:rPr>
          <w:rFonts w:ascii="Helvetica" w:hAnsi="Helvetica"/>
          <w:sz w:val="20"/>
          <w:szCs w:val="20"/>
          <w:lang w:val="en-US"/>
        </w:rPr>
        <w:t xml:space="preserve"> </w:t>
      </w:r>
      <w:r w:rsidR="00B83676">
        <w:rPr>
          <w:rFonts w:ascii="Times New Roman" w:eastAsiaTheme="minorHAnsi" w:hAnsi="Times New Roman" w:cs="Times New Roman" w:hint="eastAsia"/>
          <w:sz w:val="20"/>
          <w:szCs w:val="20"/>
          <w:lang w:val="en-US" w:eastAsia="ja-JP"/>
        </w:rPr>
        <w:t>→</w:t>
      </w:r>
      <w:r w:rsidR="00C705EC">
        <w:rPr>
          <w:rFonts w:ascii="Helvetica" w:hAnsi="Helvetica"/>
          <w:sz w:val="20"/>
          <w:szCs w:val="20"/>
          <w:lang w:val="en-US"/>
        </w:rPr>
        <w:t xml:space="preserve"> molecular mechanism of sensory organs</w:t>
      </w:r>
      <w:r w:rsidR="00B83676">
        <w:rPr>
          <w:rFonts w:ascii="Helvetica" w:hAnsi="Helvetica"/>
          <w:sz w:val="20"/>
          <w:szCs w:val="20"/>
          <w:lang w:val="en-US"/>
        </w:rPr>
        <w:t xml:space="preserve"> </w:t>
      </w:r>
      <w:r w:rsidR="00B83676">
        <w:rPr>
          <w:rFonts w:ascii="Times New Roman" w:eastAsiaTheme="minorHAnsi" w:hAnsi="Times New Roman" w:cs="Times New Roman" w:hint="eastAsia"/>
          <w:sz w:val="20"/>
          <w:szCs w:val="20"/>
          <w:lang w:val="en-US" w:eastAsia="ja-JP"/>
        </w:rPr>
        <w:t>→</w:t>
      </w:r>
      <w:r w:rsidR="00C705EC">
        <w:rPr>
          <w:rFonts w:ascii="Helvetica" w:hAnsi="Helvetica"/>
          <w:sz w:val="20"/>
          <w:szCs w:val="20"/>
          <w:lang w:val="en-US"/>
        </w:rPr>
        <w:t xml:space="preserve"> psychoactive effects of food</w:t>
      </w:r>
      <w:r w:rsidR="00B83676">
        <w:rPr>
          <w:rFonts w:ascii="Helvetica" w:hAnsi="Helvetica"/>
          <w:sz w:val="20"/>
          <w:szCs w:val="20"/>
          <w:lang w:val="en-US"/>
        </w:rPr>
        <w:t xml:space="preserve"> </w:t>
      </w:r>
      <w:r w:rsidR="00B83676">
        <w:rPr>
          <w:rFonts w:ascii="Times New Roman" w:eastAsiaTheme="minorHAnsi" w:hAnsi="Times New Roman" w:cs="Times New Roman" w:hint="eastAsia"/>
          <w:sz w:val="20"/>
          <w:szCs w:val="20"/>
          <w:lang w:val="en-US" w:eastAsia="ja-JP"/>
        </w:rPr>
        <w:t>→</w:t>
      </w:r>
      <w:r w:rsidR="00B83676">
        <w:rPr>
          <w:rFonts w:ascii="Times New Roman" w:eastAsiaTheme="minorHAnsi" w:hAnsi="Times New Roman" w:cs="Times New Roman"/>
          <w:sz w:val="20"/>
          <w:szCs w:val="20"/>
          <w:lang w:val="en-US" w:eastAsia="ja-JP"/>
        </w:rPr>
        <w:t xml:space="preserve"> f</w:t>
      </w:r>
      <w:r w:rsidR="00C705EC">
        <w:rPr>
          <w:rFonts w:ascii="Helvetica" w:hAnsi="Helvetica"/>
          <w:sz w:val="20"/>
          <w:szCs w:val="20"/>
          <w:lang w:val="en-US"/>
        </w:rPr>
        <w:t>rom 199</w:t>
      </w:r>
      <w:r w:rsidR="00630672">
        <w:rPr>
          <w:rFonts w:ascii="Helvetica" w:hAnsi="Helvetica"/>
          <w:sz w:val="20"/>
          <w:szCs w:val="20"/>
          <w:lang w:val="en-US"/>
        </w:rPr>
        <w:t xml:space="preserve">4, </w:t>
      </w:r>
      <w:r w:rsidR="00C705EC">
        <w:rPr>
          <w:rFonts w:ascii="Helvetica" w:hAnsi="Helvetica"/>
          <w:sz w:val="20"/>
          <w:szCs w:val="20"/>
          <w:lang w:val="en-US"/>
        </w:rPr>
        <w:t>cognitive psychology and philosophy of mind</w:t>
      </w:r>
      <w:r w:rsidR="00B83676">
        <w:rPr>
          <w:rFonts w:ascii="Helvetica" w:hAnsi="Helvetica"/>
          <w:sz w:val="20"/>
          <w:szCs w:val="20"/>
          <w:lang w:val="en-US"/>
        </w:rPr>
        <w:t>.</w:t>
      </w:r>
      <w:r w:rsidR="00630672">
        <w:rPr>
          <w:rFonts w:ascii="Helvetica" w:hAnsi="Helvetica"/>
          <w:sz w:val="20"/>
          <w:szCs w:val="20"/>
          <w:lang w:val="en-US"/>
        </w:rPr>
        <w:t xml:space="preserve"> </w:t>
      </w:r>
      <w:r w:rsidR="00B83676">
        <w:rPr>
          <w:rFonts w:ascii="Helvetica" w:hAnsi="Helvetica"/>
          <w:sz w:val="20"/>
          <w:szCs w:val="20"/>
          <w:lang w:val="en-US"/>
        </w:rPr>
        <w:t>H</w:t>
      </w:r>
      <w:r w:rsidR="00630672">
        <w:rPr>
          <w:rFonts w:ascii="Helvetica" w:hAnsi="Helvetica"/>
          <w:sz w:val="20"/>
          <w:szCs w:val="20"/>
          <w:lang w:val="en-US"/>
        </w:rPr>
        <w:t xml:space="preserve">e elaborated “The Bignetti Model”, a </w:t>
      </w:r>
      <w:r w:rsidR="00B83676">
        <w:rPr>
          <w:rFonts w:ascii="Helvetica" w:hAnsi="Helvetica"/>
          <w:sz w:val="20"/>
          <w:szCs w:val="20"/>
          <w:lang w:val="en-US"/>
        </w:rPr>
        <w:t xml:space="preserve">cognitive </w:t>
      </w:r>
      <w:r w:rsidR="00630672">
        <w:rPr>
          <w:rFonts w:ascii="Helvetica" w:hAnsi="Helvetica"/>
          <w:sz w:val="20"/>
          <w:szCs w:val="20"/>
          <w:lang w:val="en-US"/>
        </w:rPr>
        <w:t>model that explains mind</w:t>
      </w:r>
      <w:r w:rsidR="00B83676">
        <w:rPr>
          <w:rFonts w:ascii="Helvetica" w:hAnsi="Helvetica"/>
          <w:sz w:val="20"/>
          <w:szCs w:val="20"/>
          <w:lang w:val="en-US"/>
        </w:rPr>
        <w:t>’s</w:t>
      </w:r>
      <w:r w:rsidR="00630672">
        <w:rPr>
          <w:rFonts w:ascii="Helvetica" w:hAnsi="Helvetica"/>
          <w:sz w:val="20"/>
          <w:szCs w:val="20"/>
          <w:lang w:val="en-US"/>
        </w:rPr>
        <w:t xml:space="preserve"> </w:t>
      </w:r>
      <w:r w:rsidR="00B83676">
        <w:rPr>
          <w:rFonts w:ascii="Helvetica" w:hAnsi="Helvetica"/>
          <w:sz w:val="20"/>
          <w:szCs w:val="20"/>
          <w:lang w:val="en-US"/>
        </w:rPr>
        <w:t xml:space="preserve">activity </w:t>
      </w:r>
      <w:r w:rsidR="00630672">
        <w:rPr>
          <w:rFonts w:ascii="Helvetica" w:hAnsi="Helvetica"/>
          <w:sz w:val="20"/>
          <w:szCs w:val="20"/>
          <w:lang w:val="en-US"/>
        </w:rPr>
        <w:t>in the absence of free will.</w:t>
      </w:r>
    </w:p>
    <w:p w:rsidR="00D60EBD" w:rsidRDefault="00B83676" w:rsidP="00630672">
      <w:pPr>
        <w:spacing w:line="276" w:lineRule="auto"/>
        <w:jc w:val="both"/>
        <w:rPr>
          <w:rFonts w:ascii="Helvetica" w:hAnsi="Helvetica"/>
          <w:sz w:val="20"/>
          <w:szCs w:val="20"/>
          <w:lang w:val="en-US"/>
        </w:rPr>
      </w:pPr>
      <w:r>
        <w:rPr>
          <w:rFonts w:ascii="Helvetica" w:hAnsi="Helvetica"/>
          <w:sz w:val="20"/>
          <w:szCs w:val="20"/>
          <w:u w:val="single"/>
          <w:lang w:val="en-US"/>
        </w:rPr>
        <w:t xml:space="preserve">Scientific </w:t>
      </w:r>
      <w:r w:rsidR="00D60EBD">
        <w:rPr>
          <w:rFonts w:ascii="Helvetica" w:hAnsi="Helvetica"/>
          <w:sz w:val="20"/>
          <w:szCs w:val="20"/>
          <w:u w:val="single"/>
          <w:lang w:val="en-US"/>
        </w:rPr>
        <w:t>Activity</w:t>
      </w:r>
      <w:r w:rsidR="00D60EBD" w:rsidRPr="00D60EBD">
        <w:rPr>
          <w:rFonts w:ascii="Helvetica" w:hAnsi="Helvetica"/>
          <w:sz w:val="20"/>
          <w:szCs w:val="20"/>
          <w:u w:val="single"/>
          <w:lang w:val="en-US"/>
        </w:rPr>
        <w:t xml:space="preserve"> abroad</w:t>
      </w:r>
      <w:r w:rsidR="00D60EBD" w:rsidRPr="00D60EBD">
        <w:rPr>
          <w:rFonts w:ascii="Helvetica" w:hAnsi="Helvetica"/>
          <w:sz w:val="20"/>
          <w:szCs w:val="20"/>
          <w:lang w:val="en-US"/>
        </w:rPr>
        <w:t>: Polytechnic of Zurich</w:t>
      </w:r>
      <w:r w:rsidR="00FC6EA2">
        <w:rPr>
          <w:rFonts w:ascii="Helvetica" w:hAnsi="Helvetica"/>
          <w:sz w:val="20"/>
          <w:szCs w:val="20"/>
          <w:lang w:val="en-US"/>
        </w:rPr>
        <w:t>;</w:t>
      </w:r>
      <w:r w:rsidR="00D60EBD">
        <w:rPr>
          <w:rFonts w:ascii="Helvetica" w:hAnsi="Helvetica"/>
          <w:sz w:val="20"/>
          <w:szCs w:val="20"/>
          <w:lang w:val="en-US"/>
        </w:rPr>
        <w:t xml:space="preserve"> </w:t>
      </w:r>
      <w:r>
        <w:rPr>
          <w:rFonts w:ascii="Helvetica" w:hAnsi="Helvetica"/>
          <w:sz w:val="20"/>
          <w:szCs w:val="20"/>
          <w:lang w:val="en-US"/>
        </w:rPr>
        <w:t xml:space="preserve">University of Oregon, Eugene; </w:t>
      </w:r>
      <w:r w:rsidR="00D60EBD">
        <w:rPr>
          <w:rFonts w:ascii="Helvetica" w:hAnsi="Helvetica"/>
          <w:sz w:val="20"/>
          <w:szCs w:val="20"/>
          <w:lang w:val="en-US"/>
        </w:rPr>
        <w:t>Yale University</w:t>
      </w:r>
      <w:r w:rsidR="00FC6EA2">
        <w:rPr>
          <w:rFonts w:ascii="Helvetica" w:hAnsi="Helvetica"/>
          <w:sz w:val="20"/>
          <w:szCs w:val="20"/>
          <w:lang w:val="en-US"/>
        </w:rPr>
        <w:t>,</w:t>
      </w:r>
      <w:r w:rsidR="00D60EBD">
        <w:rPr>
          <w:rFonts w:ascii="Helvetica" w:hAnsi="Helvetica"/>
          <w:sz w:val="20"/>
          <w:szCs w:val="20"/>
          <w:lang w:val="en-US"/>
        </w:rPr>
        <w:t xml:space="preserve"> New Haven</w:t>
      </w:r>
      <w:r w:rsidR="00FC6EA2">
        <w:rPr>
          <w:rFonts w:ascii="Helvetica" w:hAnsi="Helvetica"/>
          <w:sz w:val="20"/>
          <w:szCs w:val="20"/>
          <w:lang w:val="en-US"/>
        </w:rPr>
        <w:t>;</w:t>
      </w:r>
      <w:r w:rsidR="00D60EBD">
        <w:rPr>
          <w:rFonts w:ascii="Helvetica" w:hAnsi="Helvetica"/>
          <w:sz w:val="20"/>
          <w:szCs w:val="20"/>
          <w:lang w:val="en-US"/>
        </w:rPr>
        <w:t xml:space="preserve"> Florida State University</w:t>
      </w:r>
      <w:r w:rsidR="00FC6EA2">
        <w:rPr>
          <w:rFonts w:ascii="Helvetica" w:hAnsi="Helvetica"/>
          <w:sz w:val="20"/>
          <w:szCs w:val="20"/>
          <w:lang w:val="en-US"/>
        </w:rPr>
        <w:t>,</w:t>
      </w:r>
      <w:r w:rsidR="00D60EBD">
        <w:rPr>
          <w:rFonts w:ascii="Helvetica" w:hAnsi="Helvetica"/>
          <w:sz w:val="20"/>
          <w:szCs w:val="20"/>
          <w:lang w:val="en-US"/>
        </w:rPr>
        <w:t xml:space="preserve"> </w:t>
      </w:r>
      <w:proofErr w:type="spellStart"/>
      <w:r w:rsidR="00D60EBD">
        <w:rPr>
          <w:rFonts w:ascii="Helvetica" w:hAnsi="Helvetica"/>
          <w:sz w:val="20"/>
          <w:szCs w:val="20"/>
          <w:lang w:val="en-US"/>
        </w:rPr>
        <w:t>Tallahasse</w:t>
      </w:r>
      <w:proofErr w:type="spellEnd"/>
      <w:r>
        <w:rPr>
          <w:rFonts w:ascii="Helvetica" w:hAnsi="Helvetica"/>
          <w:sz w:val="20"/>
          <w:szCs w:val="20"/>
          <w:lang w:val="en-US"/>
        </w:rPr>
        <w:t>.</w:t>
      </w:r>
    </w:p>
    <w:p w:rsidR="00D60EBD" w:rsidRDefault="00D60EBD" w:rsidP="00630672">
      <w:pPr>
        <w:spacing w:line="276" w:lineRule="auto"/>
        <w:jc w:val="both"/>
        <w:rPr>
          <w:rFonts w:ascii="Helvetica" w:hAnsi="Helvetica"/>
          <w:sz w:val="20"/>
          <w:szCs w:val="20"/>
          <w:lang w:val="en-US"/>
        </w:rPr>
      </w:pPr>
      <w:r w:rsidRPr="00D60EBD">
        <w:rPr>
          <w:rFonts w:ascii="Helvetica" w:hAnsi="Helvetica"/>
          <w:sz w:val="20"/>
          <w:szCs w:val="20"/>
          <w:u w:val="single"/>
          <w:lang w:val="en-US"/>
        </w:rPr>
        <w:t>Invited speaker</w:t>
      </w:r>
      <w:r w:rsidRPr="00C57810">
        <w:rPr>
          <w:rFonts w:ascii="Helvetica" w:hAnsi="Helvetica"/>
          <w:sz w:val="20"/>
          <w:szCs w:val="20"/>
          <w:lang w:val="en-US"/>
        </w:rPr>
        <w:t>:</w:t>
      </w:r>
      <w:r w:rsidR="00C57810" w:rsidRPr="00C57810">
        <w:rPr>
          <w:rFonts w:ascii="Helvetica" w:hAnsi="Helvetica"/>
          <w:sz w:val="20"/>
          <w:szCs w:val="20"/>
          <w:lang w:val="en-US"/>
        </w:rPr>
        <w:t xml:space="preserve"> conferences in</w:t>
      </w:r>
      <w:r>
        <w:rPr>
          <w:rFonts w:ascii="Helvetica" w:hAnsi="Helvetica"/>
          <w:sz w:val="20"/>
          <w:szCs w:val="20"/>
          <w:lang w:val="en-US"/>
        </w:rPr>
        <w:t xml:space="preserve"> Rome, Agra</w:t>
      </w:r>
      <w:r w:rsidR="00630672">
        <w:rPr>
          <w:rFonts w:ascii="Helvetica" w:hAnsi="Helvetica"/>
          <w:sz w:val="20"/>
          <w:szCs w:val="20"/>
          <w:lang w:val="en-US"/>
        </w:rPr>
        <w:t>,</w:t>
      </w:r>
      <w:r>
        <w:rPr>
          <w:rFonts w:ascii="Helvetica" w:hAnsi="Helvetica"/>
          <w:sz w:val="20"/>
          <w:szCs w:val="20"/>
          <w:lang w:val="en-US"/>
        </w:rPr>
        <w:t xml:space="preserve"> Jerusalem</w:t>
      </w:r>
      <w:r w:rsidR="00630672">
        <w:rPr>
          <w:rFonts w:ascii="Helvetica" w:hAnsi="Helvetica"/>
          <w:sz w:val="20"/>
          <w:szCs w:val="20"/>
          <w:lang w:val="en-US"/>
        </w:rPr>
        <w:t>, Vien</w:t>
      </w:r>
      <w:r w:rsidR="00FC6EA2">
        <w:rPr>
          <w:rFonts w:ascii="Helvetica" w:hAnsi="Helvetica"/>
          <w:sz w:val="20"/>
          <w:szCs w:val="20"/>
          <w:lang w:val="en-US"/>
        </w:rPr>
        <w:t>na</w:t>
      </w:r>
      <w:r w:rsidR="00630672">
        <w:rPr>
          <w:rFonts w:ascii="Helvetica" w:hAnsi="Helvetica"/>
          <w:sz w:val="20"/>
          <w:szCs w:val="20"/>
          <w:lang w:val="en-US"/>
        </w:rPr>
        <w:t>.</w:t>
      </w:r>
    </w:p>
    <w:p w:rsidR="00FC6EA2" w:rsidRPr="00D60EBD" w:rsidRDefault="00FC6EA2" w:rsidP="00630672">
      <w:pPr>
        <w:spacing w:line="276" w:lineRule="auto"/>
        <w:jc w:val="both"/>
        <w:rPr>
          <w:rFonts w:ascii="Helvetica" w:hAnsi="Helvetica"/>
          <w:sz w:val="20"/>
          <w:szCs w:val="20"/>
          <w:lang w:val="en-US"/>
        </w:rPr>
      </w:pPr>
      <w:r w:rsidRPr="00FC6EA2">
        <w:rPr>
          <w:rFonts w:ascii="Helvetica" w:hAnsi="Helvetica"/>
          <w:sz w:val="20"/>
          <w:szCs w:val="20"/>
          <w:u w:val="single"/>
          <w:lang w:val="en-US"/>
        </w:rPr>
        <w:t>Extra-academic interests</w:t>
      </w:r>
      <w:r>
        <w:rPr>
          <w:rFonts w:ascii="Helvetica" w:hAnsi="Helvetica"/>
          <w:sz w:val="20"/>
          <w:szCs w:val="20"/>
          <w:lang w:val="en-US"/>
        </w:rPr>
        <w:t>: Hatha</w:t>
      </w:r>
      <w:r w:rsidR="00B83676">
        <w:rPr>
          <w:rFonts w:ascii="Helvetica" w:hAnsi="Helvetica"/>
          <w:sz w:val="20"/>
          <w:szCs w:val="20"/>
          <w:lang w:val="en-US"/>
        </w:rPr>
        <w:t>-</w:t>
      </w:r>
      <w:r>
        <w:rPr>
          <w:rFonts w:ascii="Helvetica" w:hAnsi="Helvetica"/>
          <w:sz w:val="20"/>
          <w:szCs w:val="20"/>
          <w:lang w:val="en-US"/>
        </w:rPr>
        <w:t>Yoga teacher</w:t>
      </w:r>
      <w:r w:rsidR="00C57810">
        <w:rPr>
          <w:rFonts w:ascii="Helvetica" w:hAnsi="Helvetica"/>
          <w:sz w:val="20"/>
          <w:szCs w:val="20"/>
          <w:lang w:val="en-US"/>
        </w:rPr>
        <w:t>;</w:t>
      </w:r>
      <w:r>
        <w:rPr>
          <w:rFonts w:ascii="Helvetica" w:hAnsi="Helvetica"/>
          <w:sz w:val="20"/>
          <w:szCs w:val="20"/>
          <w:lang w:val="en-US"/>
        </w:rPr>
        <w:t xml:space="preserve"> Conceptual artist.</w:t>
      </w:r>
    </w:p>
    <w:p w:rsidR="002634A2" w:rsidRDefault="002634A2" w:rsidP="00322CE3">
      <w:pPr>
        <w:spacing w:line="276" w:lineRule="auto"/>
        <w:rPr>
          <w:rFonts w:ascii="Helvetica" w:hAnsi="Helvetica"/>
          <w:sz w:val="20"/>
          <w:szCs w:val="20"/>
          <w:lang w:val="en-US"/>
        </w:rPr>
      </w:pPr>
    </w:p>
    <w:p w:rsidR="00B83676" w:rsidRDefault="00B83676" w:rsidP="00322CE3">
      <w:pPr>
        <w:spacing w:line="276" w:lineRule="auto"/>
        <w:rPr>
          <w:rFonts w:ascii="Helvetica" w:hAnsi="Helvetica"/>
          <w:sz w:val="20"/>
          <w:szCs w:val="20"/>
          <w:lang w:val="en-US"/>
        </w:rPr>
      </w:pPr>
    </w:p>
    <w:p w:rsidR="00B83676" w:rsidRDefault="00B83676" w:rsidP="00322CE3">
      <w:pPr>
        <w:spacing w:line="276" w:lineRule="auto"/>
        <w:rPr>
          <w:rFonts w:ascii="Helvetica" w:hAnsi="Helvetica"/>
          <w:sz w:val="20"/>
          <w:szCs w:val="20"/>
          <w:lang w:val="en-US"/>
        </w:rPr>
      </w:pPr>
    </w:p>
    <w:p w:rsidR="0099089A" w:rsidRPr="00CB0744" w:rsidRDefault="00B83676" w:rsidP="00322CE3">
      <w:pPr>
        <w:spacing w:line="276" w:lineRule="auto"/>
        <w:rPr>
          <w:rFonts w:ascii="Helvetica" w:hAnsi="Helvetica"/>
          <w:sz w:val="20"/>
          <w:szCs w:val="20"/>
          <w:lang w:val="en-US"/>
        </w:rPr>
      </w:pPr>
      <w:r>
        <w:rPr>
          <w:rFonts w:ascii="Helvetica" w:hAnsi="Helvetica"/>
          <w:noProof/>
          <w:sz w:val="20"/>
          <w:szCs w:val="20"/>
          <w:lang w:val="en-US"/>
        </w:rPr>
        <w:drawing>
          <wp:inline distT="0" distB="0" distL="0" distR="0">
            <wp:extent cx="3329354" cy="4333895"/>
            <wp:effectExtent l="0" t="0" r="0" b="0"/>
            <wp:docPr id="122874549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745497" name="Immagine 1228745497"/>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47873" cy="4488174"/>
                    </a:xfrm>
                    <a:prstGeom prst="rect">
                      <a:avLst/>
                    </a:prstGeom>
                  </pic:spPr>
                </pic:pic>
              </a:graphicData>
            </a:graphic>
          </wp:inline>
        </w:drawing>
      </w:r>
      <w:r w:rsidR="0099089A" w:rsidRPr="00CB0744">
        <w:rPr>
          <w:rFonts w:ascii="Helvetica" w:hAnsi="Helvetica"/>
          <w:sz w:val="20"/>
          <w:szCs w:val="20"/>
          <w:lang w:val="en-US"/>
        </w:rPr>
        <w:br w:type="page"/>
      </w:r>
    </w:p>
    <w:p w:rsidR="0026223D" w:rsidRPr="00322CE3" w:rsidRDefault="002B5CE3" w:rsidP="00322CE3">
      <w:pPr>
        <w:spacing w:line="276" w:lineRule="auto"/>
        <w:jc w:val="both"/>
        <w:rPr>
          <w:rFonts w:ascii="Helvetica" w:hAnsi="Helvetica"/>
          <w:sz w:val="20"/>
          <w:szCs w:val="20"/>
        </w:rPr>
      </w:pPr>
      <w:proofErr w:type="spellStart"/>
      <w:r w:rsidRPr="00322CE3">
        <w:rPr>
          <w:rFonts w:ascii="Helvetica" w:hAnsi="Helvetica"/>
          <w:sz w:val="20"/>
          <w:szCs w:val="20"/>
        </w:rPr>
        <w:lastRenderedPageBreak/>
        <w:t>References</w:t>
      </w:r>
      <w:proofErr w:type="spellEnd"/>
    </w:p>
    <w:p w:rsidR="002B5CE3" w:rsidRPr="00322CE3" w:rsidRDefault="002B5CE3" w:rsidP="00322CE3">
      <w:pPr>
        <w:pStyle w:val="Paragrafoelenco"/>
        <w:numPr>
          <w:ilvl w:val="0"/>
          <w:numId w:val="3"/>
        </w:numPr>
        <w:spacing w:line="276" w:lineRule="auto"/>
        <w:jc w:val="both"/>
        <w:rPr>
          <w:rFonts w:ascii="Helvetica" w:hAnsi="Helvetica"/>
          <w:sz w:val="20"/>
          <w:szCs w:val="20"/>
        </w:rPr>
      </w:pPr>
      <w:r w:rsidRPr="00322CE3">
        <w:rPr>
          <w:rFonts w:ascii="Helvetica" w:hAnsi="Helvetica"/>
          <w:sz w:val="20"/>
          <w:szCs w:val="20"/>
        </w:rPr>
        <w:t xml:space="preserve">E. Bignetti, Vie sensoriali e soft-brain. </w:t>
      </w:r>
      <w:r w:rsidRPr="00322CE3">
        <w:rPr>
          <w:rFonts w:ascii="Helvetica" w:hAnsi="Helvetica"/>
          <w:sz w:val="20"/>
          <w:szCs w:val="20"/>
          <w:lang w:val="en-US"/>
        </w:rPr>
        <w:t xml:space="preserve">Ann Fac Med Vet Parma. </w:t>
      </w:r>
      <w:r w:rsidRPr="00322CE3">
        <w:rPr>
          <w:rFonts w:ascii="Helvetica" w:hAnsi="Helvetica"/>
          <w:sz w:val="20"/>
          <w:szCs w:val="20"/>
        </w:rPr>
        <w:t>Vol. 14: 65-95. 1994.</w:t>
      </w:r>
    </w:p>
    <w:p w:rsidR="002B5CE3" w:rsidRPr="00322CE3" w:rsidRDefault="002B5CE3" w:rsidP="00322CE3">
      <w:pPr>
        <w:pStyle w:val="Paragrafoelenco"/>
        <w:numPr>
          <w:ilvl w:val="0"/>
          <w:numId w:val="3"/>
        </w:numPr>
        <w:spacing w:line="276" w:lineRule="auto"/>
        <w:jc w:val="both"/>
        <w:rPr>
          <w:rFonts w:ascii="Helvetica" w:hAnsi="Helvetica"/>
          <w:sz w:val="20"/>
          <w:szCs w:val="20"/>
        </w:rPr>
      </w:pPr>
      <w:r w:rsidRPr="00322CE3">
        <w:rPr>
          <w:rFonts w:ascii="Helvetica" w:hAnsi="Helvetica"/>
          <w:sz w:val="20"/>
          <w:szCs w:val="20"/>
        </w:rPr>
        <w:t>E. Bignetti, Dissacrazione della Coscienza, Il Valico ediz., Firenze. 2001.</w:t>
      </w:r>
    </w:p>
    <w:p w:rsidR="002B5CE3" w:rsidRPr="00322CE3" w:rsidRDefault="002B5CE3" w:rsidP="00322CE3">
      <w:pPr>
        <w:pStyle w:val="Paragrafoelenco"/>
        <w:numPr>
          <w:ilvl w:val="0"/>
          <w:numId w:val="3"/>
        </w:numPr>
        <w:spacing w:line="276" w:lineRule="auto"/>
        <w:jc w:val="both"/>
        <w:rPr>
          <w:rFonts w:ascii="Helvetica" w:hAnsi="Helvetica"/>
          <w:sz w:val="20"/>
          <w:szCs w:val="20"/>
        </w:rPr>
      </w:pPr>
      <w:r w:rsidRPr="00322CE3">
        <w:rPr>
          <w:rFonts w:ascii="Helvetica" w:hAnsi="Helvetica"/>
          <w:sz w:val="20"/>
          <w:szCs w:val="20"/>
        </w:rPr>
        <w:t xml:space="preserve">E. Bignetti, Cervello e mente: ovvero casualità e determinismo. Ann </w:t>
      </w:r>
      <w:proofErr w:type="spellStart"/>
      <w:r w:rsidRPr="00322CE3">
        <w:rPr>
          <w:rFonts w:ascii="Helvetica" w:hAnsi="Helvetica"/>
          <w:sz w:val="20"/>
          <w:szCs w:val="20"/>
        </w:rPr>
        <w:t>Fac</w:t>
      </w:r>
      <w:proofErr w:type="spellEnd"/>
      <w:r w:rsidRPr="00322CE3">
        <w:rPr>
          <w:rFonts w:ascii="Helvetica" w:hAnsi="Helvetica"/>
          <w:sz w:val="20"/>
          <w:szCs w:val="20"/>
        </w:rPr>
        <w:t xml:space="preserve"> </w:t>
      </w:r>
      <w:proofErr w:type="spellStart"/>
      <w:r w:rsidRPr="00322CE3">
        <w:rPr>
          <w:rFonts w:ascii="Helvetica" w:hAnsi="Helvetica"/>
          <w:sz w:val="20"/>
          <w:szCs w:val="20"/>
        </w:rPr>
        <w:t>Med</w:t>
      </w:r>
      <w:proofErr w:type="spellEnd"/>
      <w:r w:rsidRPr="00322CE3">
        <w:rPr>
          <w:rFonts w:ascii="Helvetica" w:hAnsi="Helvetica"/>
          <w:sz w:val="20"/>
          <w:szCs w:val="20"/>
        </w:rPr>
        <w:t xml:space="preserve"> </w:t>
      </w:r>
      <w:proofErr w:type="spellStart"/>
      <w:r w:rsidRPr="00322CE3">
        <w:rPr>
          <w:rFonts w:ascii="Helvetica" w:hAnsi="Helvetica"/>
          <w:sz w:val="20"/>
          <w:szCs w:val="20"/>
        </w:rPr>
        <w:t>Vet</w:t>
      </w:r>
      <w:proofErr w:type="spellEnd"/>
      <w:r w:rsidRPr="00322CE3">
        <w:rPr>
          <w:rFonts w:ascii="Helvetica" w:hAnsi="Helvetica"/>
          <w:sz w:val="20"/>
          <w:szCs w:val="20"/>
        </w:rPr>
        <w:t xml:space="preserve"> Parma, Vol. XXIII, 69-78. 2003.</w:t>
      </w:r>
    </w:p>
    <w:p w:rsidR="002B5CE3" w:rsidRPr="00322CE3" w:rsidRDefault="002B5CE3" w:rsidP="00322CE3">
      <w:pPr>
        <w:pStyle w:val="Paragrafoelenco"/>
        <w:numPr>
          <w:ilvl w:val="0"/>
          <w:numId w:val="3"/>
        </w:numPr>
        <w:spacing w:line="276" w:lineRule="auto"/>
        <w:jc w:val="both"/>
        <w:rPr>
          <w:rFonts w:ascii="Helvetica" w:hAnsi="Helvetica"/>
          <w:sz w:val="20"/>
          <w:szCs w:val="20"/>
        </w:rPr>
      </w:pPr>
      <w:r w:rsidRPr="00322CE3">
        <w:rPr>
          <w:rFonts w:ascii="Helvetica" w:hAnsi="Helvetica"/>
          <w:sz w:val="20"/>
          <w:szCs w:val="20"/>
        </w:rPr>
        <w:t>E. Bignetti, Autopoiesi della mente (</w:t>
      </w:r>
      <w:proofErr w:type="spellStart"/>
      <w:r w:rsidRPr="00322CE3">
        <w:rPr>
          <w:rFonts w:ascii="Helvetica" w:hAnsi="Helvetica"/>
          <w:sz w:val="20"/>
          <w:szCs w:val="20"/>
        </w:rPr>
        <w:t>invited</w:t>
      </w:r>
      <w:proofErr w:type="spellEnd"/>
      <w:r w:rsidRPr="00322CE3">
        <w:rPr>
          <w:rFonts w:ascii="Helvetica" w:hAnsi="Helvetica"/>
          <w:sz w:val="20"/>
          <w:szCs w:val="20"/>
        </w:rPr>
        <w:t xml:space="preserve"> speaker al ciclo di seminari di “Neuronica”), Dip. Fisica di Palermo. </w:t>
      </w:r>
      <w:proofErr w:type="spellStart"/>
      <w:r w:rsidRPr="00322CE3">
        <w:rPr>
          <w:rFonts w:ascii="Helvetica" w:hAnsi="Helvetica"/>
          <w:sz w:val="20"/>
          <w:szCs w:val="20"/>
        </w:rPr>
        <w:t>Italy</w:t>
      </w:r>
      <w:proofErr w:type="spellEnd"/>
      <w:r w:rsidRPr="00322CE3">
        <w:rPr>
          <w:rFonts w:ascii="Helvetica" w:hAnsi="Helvetica"/>
          <w:sz w:val="20"/>
          <w:szCs w:val="20"/>
        </w:rPr>
        <w:t>. 2003a.</w:t>
      </w:r>
    </w:p>
    <w:p w:rsidR="002B5CE3" w:rsidRPr="00322CE3" w:rsidRDefault="002B5CE3" w:rsidP="00322CE3">
      <w:pPr>
        <w:pStyle w:val="Paragrafoelenco"/>
        <w:numPr>
          <w:ilvl w:val="0"/>
          <w:numId w:val="3"/>
        </w:numPr>
        <w:spacing w:line="276" w:lineRule="auto"/>
        <w:jc w:val="both"/>
        <w:rPr>
          <w:rFonts w:ascii="Helvetica" w:hAnsi="Helvetica"/>
          <w:sz w:val="20"/>
          <w:szCs w:val="20"/>
          <w:lang w:val="en-US"/>
        </w:rPr>
      </w:pPr>
      <w:r w:rsidRPr="00322CE3">
        <w:rPr>
          <w:rFonts w:ascii="Helvetica" w:hAnsi="Helvetica"/>
          <w:sz w:val="20"/>
          <w:szCs w:val="20"/>
        </w:rPr>
        <w:t>E. Bignetti, Cervello e Libero Arbitrio, (</w:t>
      </w:r>
      <w:proofErr w:type="spellStart"/>
      <w:r w:rsidRPr="00322CE3">
        <w:rPr>
          <w:rFonts w:ascii="Helvetica" w:hAnsi="Helvetica"/>
          <w:sz w:val="20"/>
          <w:szCs w:val="20"/>
        </w:rPr>
        <w:t>invited</w:t>
      </w:r>
      <w:proofErr w:type="spellEnd"/>
      <w:r w:rsidRPr="00322CE3">
        <w:rPr>
          <w:rFonts w:ascii="Helvetica" w:hAnsi="Helvetica"/>
          <w:sz w:val="20"/>
          <w:szCs w:val="20"/>
        </w:rPr>
        <w:t xml:space="preserve"> speaker al Lions di Brescia per una serie di conferenze sul cervello). </w:t>
      </w:r>
      <w:r w:rsidRPr="00322CE3">
        <w:rPr>
          <w:rFonts w:ascii="Helvetica" w:hAnsi="Helvetica"/>
          <w:sz w:val="20"/>
          <w:szCs w:val="20"/>
          <w:lang w:val="en-US"/>
        </w:rPr>
        <w:t>Brescia, Italy. 2003b.</w:t>
      </w:r>
    </w:p>
    <w:p w:rsidR="002B5CE3" w:rsidRPr="00322CE3" w:rsidRDefault="002B5CE3" w:rsidP="00322CE3">
      <w:pPr>
        <w:pStyle w:val="Paragrafoelenco"/>
        <w:numPr>
          <w:ilvl w:val="0"/>
          <w:numId w:val="3"/>
        </w:numPr>
        <w:spacing w:line="276" w:lineRule="auto"/>
        <w:jc w:val="both"/>
        <w:rPr>
          <w:rFonts w:ascii="Helvetica" w:hAnsi="Helvetica"/>
          <w:sz w:val="20"/>
          <w:szCs w:val="20"/>
          <w:lang w:val="en-US"/>
        </w:rPr>
      </w:pPr>
      <w:r w:rsidRPr="00322CE3">
        <w:rPr>
          <w:rFonts w:ascii="Helvetica" w:hAnsi="Helvetica"/>
          <w:sz w:val="20"/>
          <w:szCs w:val="20"/>
          <w:lang w:val="en-US"/>
        </w:rPr>
        <w:t>E. Bignetti, Consciousness can learn but cannot decide. Ann Fac Med Vet Parma. 2004; 24: 31-52. 2004.</w:t>
      </w:r>
    </w:p>
    <w:p w:rsidR="002B5CE3" w:rsidRPr="00322CE3" w:rsidRDefault="002B5CE3" w:rsidP="00322CE3">
      <w:pPr>
        <w:pStyle w:val="Paragrafoelenco"/>
        <w:numPr>
          <w:ilvl w:val="0"/>
          <w:numId w:val="3"/>
        </w:numPr>
        <w:spacing w:line="276" w:lineRule="auto"/>
        <w:jc w:val="both"/>
        <w:rPr>
          <w:rFonts w:ascii="Helvetica" w:hAnsi="Helvetica"/>
          <w:sz w:val="20"/>
          <w:szCs w:val="20"/>
          <w:lang w:val="en-US"/>
        </w:rPr>
      </w:pPr>
      <w:r w:rsidRPr="00322CE3">
        <w:rPr>
          <w:rFonts w:ascii="Helvetica" w:hAnsi="Helvetica"/>
          <w:sz w:val="20"/>
          <w:szCs w:val="20"/>
          <w:lang w:val="en-US"/>
        </w:rPr>
        <w:t xml:space="preserve">E. Bignetti, Free will is the illusionary by-product of self-perception. Proc. of the 4th intl. nonlinear science conference, Palermo. The Soc </w:t>
      </w:r>
      <w:proofErr w:type="gramStart"/>
      <w:r w:rsidRPr="00322CE3">
        <w:rPr>
          <w:rFonts w:ascii="Helvetica" w:hAnsi="Helvetica"/>
          <w:sz w:val="20"/>
          <w:szCs w:val="20"/>
          <w:lang w:val="en-US"/>
        </w:rPr>
        <w:t>For</w:t>
      </w:r>
      <w:proofErr w:type="gramEnd"/>
      <w:r w:rsidRPr="00322CE3">
        <w:rPr>
          <w:rFonts w:ascii="Helvetica" w:hAnsi="Helvetica"/>
          <w:sz w:val="20"/>
          <w:szCs w:val="20"/>
          <w:lang w:val="en-US"/>
        </w:rPr>
        <w:t xml:space="preserve"> Chaos Theory in Psychology and Life Science. 2010.</w:t>
      </w:r>
    </w:p>
    <w:p w:rsidR="002B5CE3" w:rsidRPr="00322CE3" w:rsidRDefault="002B5CE3" w:rsidP="00322CE3">
      <w:pPr>
        <w:pStyle w:val="Paragrafoelenco"/>
        <w:numPr>
          <w:ilvl w:val="0"/>
          <w:numId w:val="3"/>
        </w:numPr>
        <w:spacing w:line="276" w:lineRule="auto"/>
        <w:jc w:val="both"/>
        <w:rPr>
          <w:rFonts w:ascii="Helvetica" w:hAnsi="Helvetica"/>
          <w:sz w:val="20"/>
          <w:szCs w:val="20"/>
          <w:lang w:val="en-US"/>
        </w:rPr>
      </w:pPr>
      <w:r w:rsidRPr="00322CE3">
        <w:rPr>
          <w:rFonts w:ascii="Helvetica" w:hAnsi="Helvetica"/>
          <w:sz w:val="20"/>
          <w:szCs w:val="20"/>
          <w:lang w:val="en-US"/>
        </w:rPr>
        <w:t xml:space="preserve">E. Bignetti &amp; A. </w:t>
      </w:r>
      <w:proofErr w:type="spellStart"/>
      <w:r w:rsidRPr="00322CE3">
        <w:rPr>
          <w:rFonts w:ascii="Helvetica" w:hAnsi="Helvetica"/>
          <w:sz w:val="20"/>
          <w:szCs w:val="20"/>
          <w:lang w:val="en-US"/>
        </w:rPr>
        <w:t>Ghirri</w:t>
      </w:r>
      <w:proofErr w:type="spellEnd"/>
      <w:r w:rsidRPr="00322CE3">
        <w:rPr>
          <w:rFonts w:ascii="Helvetica" w:hAnsi="Helvetica"/>
          <w:sz w:val="20"/>
          <w:szCs w:val="20"/>
          <w:lang w:val="en-US"/>
        </w:rPr>
        <w:t>, Mind and free will. Ann Fac Med Vet Parma, 30: 31-40. 2010.</w:t>
      </w:r>
    </w:p>
    <w:p w:rsidR="002B5CE3" w:rsidRPr="00322CE3" w:rsidRDefault="002B5CE3" w:rsidP="00322CE3">
      <w:pPr>
        <w:pStyle w:val="Paragrafoelenco"/>
        <w:numPr>
          <w:ilvl w:val="0"/>
          <w:numId w:val="3"/>
        </w:numPr>
        <w:spacing w:line="276" w:lineRule="auto"/>
        <w:jc w:val="both"/>
        <w:rPr>
          <w:rFonts w:ascii="Helvetica" w:hAnsi="Helvetica"/>
          <w:sz w:val="20"/>
          <w:szCs w:val="20"/>
          <w:lang w:val="en-US"/>
        </w:rPr>
      </w:pPr>
      <w:r w:rsidRPr="00322CE3">
        <w:rPr>
          <w:rFonts w:ascii="Helvetica" w:hAnsi="Helvetica"/>
          <w:sz w:val="20"/>
          <w:szCs w:val="20"/>
          <w:lang w:val="en-US"/>
        </w:rPr>
        <w:t xml:space="preserve">E. Bignetti, Ego and free will: a virtual binomial apt for cognition. (Invited speaker Proc. Of Neuroplasticity and cognitive modifiability); Jerusalem; </w:t>
      </w:r>
      <w:proofErr w:type="spellStart"/>
      <w:r w:rsidRPr="00322CE3">
        <w:rPr>
          <w:rFonts w:ascii="Helvetica" w:hAnsi="Helvetica"/>
          <w:sz w:val="20"/>
          <w:szCs w:val="20"/>
          <w:lang w:val="en-US"/>
        </w:rPr>
        <w:t>Medimond</w:t>
      </w:r>
      <w:proofErr w:type="spellEnd"/>
      <w:r w:rsidRPr="00322CE3">
        <w:rPr>
          <w:rFonts w:ascii="Helvetica" w:hAnsi="Helvetica"/>
          <w:sz w:val="20"/>
          <w:szCs w:val="20"/>
          <w:lang w:val="en-US"/>
        </w:rPr>
        <w:t xml:space="preserve"> Ed. 2013.</w:t>
      </w:r>
    </w:p>
    <w:p w:rsidR="00AD590C" w:rsidRPr="00322CE3" w:rsidRDefault="002B5CE3" w:rsidP="00322CE3">
      <w:pPr>
        <w:pStyle w:val="Paragrafoelenco"/>
        <w:numPr>
          <w:ilvl w:val="0"/>
          <w:numId w:val="3"/>
        </w:numPr>
        <w:spacing w:line="276" w:lineRule="auto"/>
        <w:jc w:val="both"/>
        <w:rPr>
          <w:rFonts w:ascii="Helvetica" w:hAnsi="Helvetica"/>
          <w:sz w:val="20"/>
          <w:szCs w:val="20"/>
          <w:lang w:val="en-US"/>
        </w:rPr>
      </w:pPr>
      <w:r w:rsidRPr="00322CE3">
        <w:rPr>
          <w:rFonts w:ascii="Helvetica" w:hAnsi="Helvetica"/>
          <w:sz w:val="20"/>
          <w:szCs w:val="20"/>
          <w:lang w:val="en-US"/>
        </w:rPr>
        <w:t>E. Bignetti, The functional role of free-will illusion in cognition: The Bignetti model. Cognitive Systems Research. 32, 45-60. 2014.</w:t>
      </w:r>
    </w:p>
    <w:p w:rsidR="00AD590C" w:rsidRPr="00322CE3" w:rsidRDefault="00AD590C" w:rsidP="00322CE3">
      <w:pPr>
        <w:pStyle w:val="Paragrafoelenco"/>
        <w:numPr>
          <w:ilvl w:val="0"/>
          <w:numId w:val="3"/>
        </w:numPr>
        <w:spacing w:line="276" w:lineRule="auto"/>
        <w:jc w:val="both"/>
        <w:rPr>
          <w:rFonts w:ascii="Helvetica" w:hAnsi="Helvetica"/>
          <w:sz w:val="20"/>
          <w:szCs w:val="20"/>
          <w:lang w:val="en-US"/>
        </w:rPr>
      </w:pPr>
      <w:r w:rsidRPr="00322CE3">
        <w:rPr>
          <w:rFonts w:ascii="Helvetica" w:hAnsi="Helvetica"/>
          <w:sz w:val="20"/>
          <w:szCs w:val="20"/>
          <w:lang w:val="en-US"/>
        </w:rPr>
        <w:t xml:space="preserve">E. Bignetti, From brain to mind: A plain route from neurobiology to psychology, Psychol </w:t>
      </w:r>
      <w:proofErr w:type="spellStart"/>
      <w:r w:rsidRPr="00322CE3">
        <w:rPr>
          <w:rFonts w:ascii="Helvetica" w:hAnsi="Helvetica"/>
          <w:sz w:val="20"/>
          <w:szCs w:val="20"/>
          <w:lang w:val="en-US"/>
        </w:rPr>
        <w:t>Cogn</w:t>
      </w:r>
      <w:proofErr w:type="spellEnd"/>
      <w:r w:rsidRPr="00322CE3">
        <w:rPr>
          <w:rFonts w:ascii="Helvetica" w:hAnsi="Helvetica"/>
          <w:sz w:val="20"/>
          <w:szCs w:val="20"/>
          <w:lang w:val="en-US"/>
        </w:rPr>
        <w:t xml:space="preserve"> Sci Open J., 1: 15-25. 2015.</w:t>
      </w:r>
    </w:p>
    <w:p w:rsidR="00AD590C" w:rsidRPr="00322CE3" w:rsidRDefault="00AD590C" w:rsidP="00322CE3">
      <w:pPr>
        <w:pStyle w:val="Paragrafoelenco"/>
        <w:numPr>
          <w:ilvl w:val="0"/>
          <w:numId w:val="3"/>
        </w:numPr>
        <w:spacing w:line="276" w:lineRule="auto"/>
        <w:jc w:val="both"/>
        <w:rPr>
          <w:rFonts w:ascii="Helvetica" w:hAnsi="Helvetica"/>
          <w:sz w:val="20"/>
          <w:szCs w:val="20"/>
          <w:lang w:val="en-US"/>
        </w:rPr>
      </w:pPr>
      <w:r w:rsidRPr="00322CE3">
        <w:rPr>
          <w:rFonts w:ascii="Helvetica" w:hAnsi="Helvetica"/>
          <w:sz w:val="20"/>
          <w:szCs w:val="20"/>
          <w:lang w:val="en-US"/>
        </w:rPr>
        <w:t xml:space="preserve">E. Bignetti, </w:t>
      </w:r>
      <w:proofErr w:type="gramStart"/>
      <w:r w:rsidRPr="00322CE3">
        <w:rPr>
          <w:rFonts w:ascii="Helvetica" w:hAnsi="Helvetica"/>
          <w:sz w:val="20"/>
          <w:szCs w:val="20"/>
          <w:lang w:val="en-US"/>
        </w:rPr>
        <w:t>Which</w:t>
      </w:r>
      <w:proofErr w:type="gramEnd"/>
      <w:r w:rsidRPr="00322CE3">
        <w:rPr>
          <w:rFonts w:ascii="Helvetica" w:hAnsi="Helvetica"/>
          <w:sz w:val="20"/>
          <w:szCs w:val="20"/>
          <w:lang w:val="en-US"/>
        </w:rPr>
        <w:t xml:space="preserve"> is necessary for Cognition, Free Will or Free Will illusion? Psychol </w:t>
      </w:r>
      <w:proofErr w:type="spellStart"/>
      <w:r w:rsidRPr="00322CE3">
        <w:rPr>
          <w:rFonts w:ascii="Helvetica" w:hAnsi="Helvetica"/>
          <w:sz w:val="20"/>
          <w:szCs w:val="20"/>
          <w:lang w:val="en-US"/>
        </w:rPr>
        <w:t>Cogn</w:t>
      </w:r>
      <w:proofErr w:type="spellEnd"/>
      <w:r w:rsidRPr="00322CE3">
        <w:rPr>
          <w:rFonts w:ascii="Helvetica" w:hAnsi="Helvetica"/>
          <w:sz w:val="20"/>
          <w:szCs w:val="20"/>
          <w:lang w:val="en-US"/>
        </w:rPr>
        <w:t xml:space="preserve"> Sci Open J., 3(4): 116-122. 2017.</w:t>
      </w:r>
    </w:p>
    <w:p w:rsidR="00AD590C" w:rsidRPr="00322CE3" w:rsidRDefault="00AD590C" w:rsidP="00322CE3">
      <w:pPr>
        <w:pStyle w:val="Paragrafoelenco"/>
        <w:numPr>
          <w:ilvl w:val="0"/>
          <w:numId w:val="3"/>
        </w:numPr>
        <w:spacing w:line="276" w:lineRule="auto"/>
        <w:jc w:val="both"/>
        <w:rPr>
          <w:rFonts w:ascii="Helvetica" w:hAnsi="Helvetica"/>
          <w:sz w:val="20"/>
          <w:szCs w:val="20"/>
          <w:lang w:val="en-US"/>
        </w:rPr>
      </w:pPr>
      <w:r w:rsidRPr="00322CE3">
        <w:rPr>
          <w:rFonts w:ascii="Helvetica" w:hAnsi="Helvetica"/>
          <w:sz w:val="20"/>
          <w:szCs w:val="20"/>
          <w:lang w:val="en-US"/>
        </w:rPr>
        <w:t xml:space="preserve">E. Bignetti, F. </w:t>
      </w:r>
      <w:proofErr w:type="spellStart"/>
      <w:r w:rsidRPr="00322CE3">
        <w:rPr>
          <w:rFonts w:ascii="Helvetica" w:hAnsi="Helvetica"/>
          <w:sz w:val="20"/>
          <w:szCs w:val="20"/>
          <w:lang w:val="en-US"/>
        </w:rPr>
        <w:t>Martuzzi</w:t>
      </w:r>
      <w:proofErr w:type="spellEnd"/>
      <w:r w:rsidRPr="00322CE3">
        <w:rPr>
          <w:rFonts w:ascii="Helvetica" w:hAnsi="Helvetica"/>
          <w:sz w:val="20"/>
          <w:szCs w:val="20"/>
          <w:lang w:val="en-US"/>
        </w:rPr>
        <w:t xml:space="preserve"> &amp; A. </w:t>
      </w:r>
      <w:proofErr w:type="spellStart"/>
      <w:r w:rsidRPr="00322CE3">
        <w:rPr>
          <w:rFonts w:ascii="Helvetica" w:hAnsi="Helvetica"/>
          <w:sz w:val="20"/>
          <w:szCs w:val="20"/>
          <w:lang w:val="en-US"/>
        </w:rPr>
        <w:t>Tartabini</w:t>
      </w:r>
      <w:proofErr w:type="spellEnd"/>
      <w:r w:rsidRPr="00322CE3">
        <w:rPr>
          <w:rFonts w:ascii="Helvetica" w:hAnsi="Helvetica"/>
          <w:sz w:val="20"/>
          <w:szCs w:val="20"/>
          <w:lang w:val="en-US"/>
        </w:rPr>
        <w:t xml:space="preserve">, A Psychophysical Approach to Test: “The Bignetti Model”. Psychol </w:t>
      </w:r>
      <w:proofErr w:type="spellStart"/>
      <w:r w:rsidRPr="00322CE3">
        <w:rPr>
          <w:rFonts w:ascii="Helvetica" w:hAnsi="Helvetica"/>
          <w:sz w:val="20"/>
          <w:szCs w:val="20"/>
          <w:lang w:val="en-US"/>
        </w:rPr>
        <w:t>Cogn</w:t>
      </w:r>
      <w:proofErr w:type="spellEnd"/>
      <w:r w:rsidRPr="00322CE3">
        <w:rPr>
          <w:rFonts w:ascii="Helvetica" w:hAnsi="Helvetica"/>
          <w:sz w:val="20"/>
          <w:szCs w:val="20"/>
          <w:lang w:val="en-US"/>
        </w:rPr>
        <w:t xml:space="preserve"> Sci Open J., 3(1): 24-35. 2017.</w:t>
      </w:r>
    </w:p>
    <w:p w:rsidR="00AD590C" w:rsidRPr="00322CE3" w:rsidRDefault="00AD590C" w:rsidP="00322CE3">
      <w:pPr>
        <w:pStyle w:val="Paragrafoelenco"/>
        <w:numPr>
          <w:ilvl w:val="0"/>
          <w:numId w:val="3"/>
        </w:numPr>
        <w:spacing w:line="276" w:lineRule="auto"/>
        <w:jc w:val="both"/>
        <w:rPr>
          <w:rFonts w:ascii="Helvetica" w:hAnsi="Helvetica"/>
          <w:sz w:val="20"/>
          <w:szCs w:val="20"/>
          <w:lang w:val="en-US"/>
        </w:rPr>
      </w:pPr>
      <w:proofErr w:type="gramStart"/>
      <w:r w:rsidRPr="00322CE3">
        <w:rPr>
          <w:rFonts w:ascii="Helvetica" w:hAnsi="Helvetica"/>
          <w:sz w:val="20"/>
          <w:szCs w:val="20"/>
          <w:lang w:val="en-US"/>
        </w:rPr>
        <w:t>A.Aimi</w:t>
      </w:r>
      <w:proofErr w:type="gramEnd"/>
      <w:r w:rsidRPr="00322CE3">
        <w:rPr>
          <w:rFonts w:ascii="Helvetica" w:hAnsi="Helvetica"/>
          <w:sz w:val="20"/>
          <w:szCs w:val="20"/>
          <w:lang w:val="en-US"/>
        </w:rPr>
        <w:t xml:space="preserve">, F. </w:t>
      </w:r>
      <w:proofErr w:type="spellStart"/>
      <w:r w:rsidRPr="00322CE3">
        <w:rPr>
          <w:rFonts w:ascii="Helvetica" w:hAnsi="Helvetica"/>
          <w:sz w:val="20"/>
          <w:szCs w:val="20"/>
          <w:lang w:val="en-US"/>
        </w:rPr>
        <w:t>Martuzzi</w:t>
      </w:r>
      <w:proofErr w:type="spellEnd"/>
      <w:r w:rsidRPr="00322CE3">
        <w:rPr>
          <w:rFonts w:ascii="Helvetica" w:hAnsi="Helvetica"/>
          <w:sz w:val="20"/>
          <w:szCs w:val="20"/>
          <w:lang w:val="en-US"/>
        </w:rPr>
        <w:t xml:space="preserve"> &amp; E. Bignetti, Rational Curves Modeling Psychophysical Tests Data: A Computational Approach Compatible With TBM Cognitive Model. Far East Journal of Mathematical Sciences (FJMS), Allahabad, India. 107, 81-108. 2018.</w:t>
      </w:r>
    </w:p>
    <w:p w:rsidR="00AD590C" w:rsidRPr="00322CE3" w:rsidRDefault="00AD590C" w:rsidP="00322CE3">
      <w:pPr>
        <w:pStyle w:val="Paragrafoelenco"/>
        <w:numPr>
          <w:ilvl w:val="0"/>
          <w:numId w:val="3"/>
        </w:numPr>
        <w:spacing w:line="276" w:lineRule="auto"/>
        <w:jc w:val="both"/>
        <w:rPr>
          <w:rFonts w:ascii="Helvetica" w:hAnsi="Helvetica"/>
          <w:sz w:val="20"/>
          <w:szCs w:val="20"/>
          <w:lang w:val="en-US"/>
        </w:rPr>
      </w:pPr>
      <w:r w:rsidRPr="00322CE3">
        <w:rPr>
          <w:rFonts w:ascii="Helvetica" w:hAnsi="Helvetica"/>
          <w:sz w:val="20"/>
          <w:szCs w:val="20"/>
          <w:lang w:val="en-US"/>
        </w:rPr>
        <w:t xml:space="preserve">E. Bignetti, New insights into “The Bignetti Model” from classic and quantum mechanics perspectives. Psychol </w:t>
      </w:r>
      <w:proofErr w:type="spellStart"/>
      <w:r w:rsidRPr="00322CE3">
        <w:rPr>
          <w:rFonts w:ascii="Helvetica" w:hAnsi="Helvetica"/>
          <w:sz w:val="20"/>
          <w:szCs w:val="20"/>
          <w:lang w:val="en-US"/>
        </w:rPr>
        <w:t>Cogn</w:t>
      </w:r>
      <w:proofErr w:type="spellEnd"/>
      <w:r w:rsidRPr="00322CE3">
        <w:rPr>
          <w:rFonts w:ascii="Helvetica" w:hAnsi="Helvetica"/>
          <w:sz w:val="20"/>
          <w:szCs w:val="20"/>
          <w:lang w:val="en-US"/>
        </w:rPr>
        <w:t xml:space="preserve"> Sci Open J., 4, 24-35. 2018.</w:t>
      </w:r>
    </w:p>
    <w:p w:rsidR="00AD590C" w:rsidRPr="00322CE3" w:rsidRDefault="00AD590C" w:rsidP="00322CE3">
      <w:pPr>
        <w:pStyle w:val="Paragrafoelenco"/>
        <w:numPr>
          <w:ilvl w:val="0"/>
          <w:numId w:val="3"/>
        </w:numPr>
        <w:spacing w:line="276" w:lineRule="auto"/>
        <w:jc w:val="both"/>
        <w:rPr>
          <w:rFonts w:ascii="Helvetica" w:hAnsi="Helvetica"/>
          <w:sz w:val="20"/>
          <w:szCs w:val="20"/>
          <w:lang w:val="en-US"/>
        </w:rPr>
      </w:pPr>
      <w:r w:rsidRPr="00322CE3">
        <w:rPr>
          <w:rFonts w:ascii="Helvetica" w:hAnsi="Helvetica"/>
          <w:sz w:val="20"/>
          <w:szCs w:val="20"/>
          <w:lang w:val="en-US"/>
        </w:rPr>
        <w:t>E. Bignetti, May the conscious mind give a “Scientific Definition” of consciousness? Open Journal of Philosophy. 9: 439-451. 2019.</w:t>
      </w:r>
    </w:p>
    <w:p w:rsidR="00AD590C" w:rsidRPr="00322CE3" w:rsidRDefault="00AD590C" w:rsidP="00322CE3">
      <w:pPr>
        <w:pStyle w:val="Paragrafoelenco"/>
        <w:numPr>
          <w:ilvl w:val="0"/>
          <w:numId w:val="3"/>
        </w:numPr>
        <w:spacing w:line="276" w:lineRule="auto"/>
        <w:jc w:val="both"/>
        <w:rPr>
          <w:rFonts w:ascii="Helvetica" w:hAnsi="Helvetica"/>
          <w:sz w:val="20"/>
          <w:szCs w:val="20"/>
          <w:lang w:val="en-US"/>
        </w:rPr>
      </w:pPr>
      <w:r w:rsidRPr="00322CE3">
        <w:rPr>
          <w:rFonts w:ascii="Helvetica" w:hAnsi="Helvetica"/>
          <w:sz w:val="20"/>
          <w:szCs w:val="20"/>
          <w:lang w:val="en-US"/>
        </w:rPr>
        <w:t xml:space="preserve">E. Bignetti, “Dual state”, “Double-perspective” and “Cartesian-like dualism” are three forms of dualisms emerging in the mind like in </w:t>
      </w:r>
      <w:proofErr w:type="spellStart"/>
      <w:r w:rsidRPr="00322CE3">
        <w:rPr>
          <w:rFonts w:ascii="Helvetica" w:hAnsi="Helvetica"/>
          <w:sz w:val="20"/>
          <w:szCs w:val="20"/>
          <w:lang w:val="en-US"/>
        </w:rPr>
        <w:t>Matrioska</w:t>
      </w:r>
      <w:proofErr w:type="spellEnd"/>
      <w:r w:rsidRPr="00322CE3">
        <w:rPr>
          <w:rFonts w:ascii="Helvetica" w:hAnsi="Helvetica"/>
          <w:sz w:val="20"/>
          <w:szCs w:val="20"/>
          <w:lang w:val="en-US"/>
        </w:rPr>
        <w:t>. Open Journal of Philosophy. 10: 555-578. 2020.</w:t>
      </w:r>
    </w:p>
    <w:p w:rsidR="00AD590C" w:rsidRPr="00322CE3" w:rsidRDefault="00AD590C" w:rsidP="00322CE3">
      <w:pPr>
        <w:pStyle w:val="Paragrafoelenco"/>
        <w:numPr>
          <w:ilvl w:val="0"/>
          <w:numId w:val="3"/>
        </w:numPr>
        <w:spacing w:line="276" w:lineRule="auto"/>
        <w:jc w:val="both"/>
        <w:rPr>
          <w:rFonts w:ascii="Helvetica" w:hAnsi="Helvetica"/>
          <w:sz w:val="20"/>
          <w:szCs w:val="20"/>
          <w:lang w:val="en-US"/>
        </w:rPr>
      </w:pPr>
      <w:r w:rsidRPr="00322CE3">
        <w:rPr>
          <w:rFonts w:ascii="Helvetica" w:hAnsi="Helvetica"/>
          <w:sz w:val="20"/>
          <w:szCs w:val="20"/>
          <w:lang w:val="en-US"/>
        </w:rPr>
        <w:t>E. Bignetti, The limits of mind and “The Bignetti Model”. New Horizons in Education and Social Studies. 9: 85-97. 2021.</w:t>
      </w:r>
    </w:p>
    <w:p w:rsidR="00AD590C" w:rsidRPr="00322CE3" w:rsidRDefault="00AD590C" w:rsidP="00322CE3">
      <w:pPr>
        <w:pStyle w:val="Paragrafoelenco"/>
        <w:numPr>
          <w:ilvl w:val="0"/>
          <w:numId w:val="3"/>
        </w:numPr>
        <w:spacing w:line="276" w:lineRule="auto"/>
        <w:jc w:val="both"/>
        <w:rPr>
          <w:rFonts w:ascii="Helvetica" w:hAnsi="Helvetica"/>
          <w:sz w:val="20"/>
          <w:szCs w:val="20"/>
          <w:lang w:val="en-US"/>
        </w:rPr>
      </w:pPr>
      <w:r w:rsidRPr="00322CE3">
        <w:rPr>
          <w:rFonts w:ascii="Helvetica" w:hAnsi="Helvetica"/>
          <w:sz w:val="20"/>
          <w:szCs w:val="20"/>
          <w:lang w:val="en-US"/>
        </w:rPr>
        <w:t xml:space="preserve">E. Bignetti, </w:t>
      </w:r>
      <w:proofErr w:type="gramStart"/>
      <w:r w:rsidRPr="00322CE3">
        <w:rPr>
          <w:rFonts w:ascii="Helvetica" w:hAnsi="Helvetica"/>
          <w:sz w:val="20"/>
          <w:szCs w:val="20"/>
          <w:lang w:val="en-US"/>
        </w:rPr>
        <w:t>We</w:t>
      </w:r>
      <w:proofErr w:type="gramEnd"/>
      <w:r w:rsidRPr="00322CE3">
        <w:rPr>
          <w:rFonts w:ascii="Helvetica" w:hAnsi="Helvetica"/>
          <w:sz w:val="20"/>
          <w:szCs w:val="20"/>
          <w:lang w:val="en-US"/>
        </w:rPr>
        <w:t xml:space="preserve"> are the avatars of ourselves. Int J Psychol </w:t>
      </w:r>
      <w:proofErr w:type="spellStart"/>
      <w:r w:rsidRPr="00322CE3">
        <w:rPr>
          <w:rFonts w:ascii="Helvetica" w:hAnsi="Helvetica"/>
          <w:sz w:val="20"/>
          <w:szCs w:val="20"/>
          <w:lang w:val="en-US"/>
        </w:rPr>
        <w:t>Behav</w:t>
      </w:r>
      <w:proofErr w:type="spellEnd"/>
      <w:r w:rsidRPr="00322CE3">
        <w:rPr>
          <w:rFonts w:ascii="Helvetica" w:hAnsi="Helvetica"/>
          <w:sz w:val="20"/>
          <w:szCs w:val="20"/>
          <w:lang w:val="en-US"/>
        </w:rPr>
        <w:t xml:space="preserve"> Anal. 7: 180-194. 2021b.</w:t>
      </w:r>
    </w:p>
    <w:p w:rsidR="00AD590C" w:rsidRPr="00322CE3" w:rsidRDefault="00AD590C" w:rsidP="00322CE3">
      <w:pPr>
        <w:pStyle w:val="Paragrafoelenco"/>
        <w:numPr>
          <w:ilvl w:val="0"/>
          <w:numId w:val="3"/>
        </w:numPr>
        <w:spacing w:line="276" w:lineRule="auto"/>
        <w:jc w:val="both"/>
        <w:rPr>
          <w:rFonts w:ascii="Helvetica" w:hAnsi="Helvetica"/>
          <w:sz w:val="20"/>
          <w:szCs w:val="20"/>
        </w:rPr>
      </w:pPr>
      <w:r w:rsidRPr="00322CE3">
        <w:rPr>
          <w:rFonts w:ascii="Helvetica" w:hAnsi="Helvetica"/>
          <w:sz w:val="20"/>
          <w:szCs w:val="20"/>
          <w:lang w:val="en-US"/>
        </w:rPr>
        <w:t xml:space="preserve">E. Bignetti, “The Bignetti Model”: A Review. Psychol </w:t>
      </w:r>
      <w:proofErr w:type="spellStart"/>
      <w:r w:rsidRPr="00322CE3">
        <w:rPr>
          <w:rFonts w:ascii="Helvetica" w:hAnsi="Helvetica"/>
          <w:sz w:val="20"/>
          <w:szCs w:val="20"/>
          <w:lang w:val="en-US"/>
        </w:rPr>
        <w:t>Cogn</w:t>
      </w:r>
      <w:proofErr w:type="spellEnd"/>
      <w:r w:rsidRPr="00322CE3">
        <w:rPr>
          <w:rFonts w:ascii="Helvetica" w:hAnsi="Helvetica"/>
          <w:sz w:val="20"/>
          <w:szCs w:val="20"/>
          <w:lang w:val="en-US"/>
        </w:rPr>
        <w:t xml:space="preserve"> Sci Open J. 8(1): 9-20. </w:t>
      </w:r>
      <w:r w:rsidRPr="00322CE3">
        <w:rPr>
          <w:rFonts w:ascii="Helvetica" w:hAnsi="Helvetica"/>
          <w:sz w:val="20"/>
          <w:szCs w:val="20"/>
        </w:rPr>
        <w:t>2022.</w:t>
      </w:r>
    </w:p>
    <w:p w:rsidR="00E74F95" w:rsidRPr="00322CE3" w:rsidRDefault="00AD590C" w:rsidP="00322CE3">
      <w:pPr>
        <w:pStyle w:val="Paragrafoelenco"/>
        <w:numPr>
          <w:ilvl w:val="0"/>
          <w:numId w:val="3"/>
        </w:numPr>
        <w:spacing w:line="276" w:lineRule="auto"/>
        <w:jc w:val="both"/>
        <w:rPr>
          <w:rFonts w:ascii="Helvetica" w:hAnsi="Helvetica"/>
          <w:sz w:val="20"/>
          <w:szCs w:val="20"/>
        </w:rPr>
      </w:pPr>
      <w:r w:rsidRPr="00322CE3">
        <w:rPr>
          <w:rFonts w:ascii="Helvetica" w:hAnsi="Helvetica"/>
          <w:sz w:val="20"/>
          <w:szCs w:val="20"/>
        </w:rPr>
        <w:t>E. Bignetti, La nostra Vita è Reale o Virtuale? Albatros il Filo, Roma. 2023.</w:t>
      </w:r>
    </w:p>
    <w:p w:rsidR="00E74F95" w:rsidRPr="00322CE3" w:rsidRDefault="00E74F95" w:rsidP="00322CE3">
      <w:pPr>
        <w:pStyle w:val="Paragrafoelenco"/>
        <w:numPr>
          <w:ilvl w:val="0"/>
          <w:numId w:val="3"/>
        </w:numPr>
        <w:spacing w:line="276" w:lineRule="auto"/>
        <w:jc w:val="both"/>
        <w:rPr>
          <w:rFonts w:ascii="Helvetica" w:hAnsi="Helvetica"/>
          <w:sz w:val="20"/>
          <w:szCs w:val="20"/>
          <w:lang w:val="en-US"/>
        </w:rPr>
      </w:pPr>
      <w:r w:rsidRPr="00322CE3">
        <w:rPr>
          <w:rFonts w:ascii="Helvetica" w:hAnsi="Helvetica"/>
          <w:sz w:val="20"/>
          <w:szCs w:val="20"/>
          <w:lang w:val="en-US"/>
        </w:rPr>
        <w:t>E. Bignetti, Virtual versus Artificial Intelligence, OJPP, 14, 790-809, 2024.</w:t>
      </w:r>
    </w:p>
    <w:p w:rsidR="002B5CE3" w:rsidRPr="00322CE3" w:rsidRDefault="002B5CE3" w:rsidP="00322CE3">
      <w:pPr>
        <w:spacing w:line="276" w:lineRule="auto"/>
        <w:jc w:val="both"/>
        <w:rPr>
          <w:rFonts w:ascii="Helvetica" w:hAnsi="Helvetica"/>
          <w:sz w:val="20"/>
          <w:szCs w:val="20"/>
          <w:lang w:val="en-US"/>
        </w:rPr>
      </w:pPr>
    </w:p>
    <w:p w:rsidR="002B5CE3" w:rsidRPr="00322CE3" w:rsidRDefault="002B5CE3" w:rsidP="00322CE3">
      <w:pPr>
        <w:spacing w:line="276" w:lineRule="auto"/>
        <w:jc w:val="both"/>
        <w:rPr>
          <w:rFonts w:ascii="Helvetica" w:hAnsi="Helvetica"/>
          <w:sz w:val="20"/>
          <w:szCs w:val="20"/>
          <w:lang w:val="en-US"/>
        </w:rPr>
      </w:pPr>
    </w:p>
    <w:p w:rsidR="009D46DD" w:rsidRPr="00322CE3" w:rsidRDefault="009D46DD" w:rsidP="00322CE3">
      <w:pPr>
        <w:spacing w:line="276" w:lineRule="auto"/>
        <w:jc w:val="both"/>
        <w:rPr>
          <w:rFonts w:ascii="Helvetica" w:hAnsi="Helvetica"/>
          <w:sz w:val="20"/>
          <w:szCs w:val="20"/>
          <w:lang w:val="en-US"/>
        </w:rPr>
      </w:pPr>
    </w:p>
    <w:sectPr w:rsidR="009D46DD" w:rsidRPr="00322CE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orpo CS)">
    <w:altName w:val="Times New Roman"/>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FD66F9"/>
    <w:multiLevelType w:val="hybridMultilevel"/>
    <w:tmpl w:val="7D34A88A"/>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4E5F65A3"/>
    <w:multiLevelType w:val="hybridMultilevel"/>
    <w:tmpl w:val="3A46170E"/>
    <w:lvl w:ilvl="0" w:tplc="24346112">
      <w:start w:val="1"/>
      <w:numFmt w:val="decimal"/>
      <w:lvlText w:val="[%1]."/>
      <w:lvlJc w:val="left"/>
      <w:pPr>
        <w:ind w:left="510" w:hanging="510"/>
      </w:pPr>
      <w:rPr>
        <w:rFonts w:hint="default"/>
      </w:rPr>
    </w:lvl>
    <w:lvl w:ilvl="1" w:tplc="04100019">
      <w:start w:val="1"/>
      <w:numFmt w:val="lowerLetter"/>
      <w:lvlText w:val="%2."/>
      <w:lvlJc w:val="left"/>
      <w:pPr>
        <w:ind w:left="927" w:hanging="360"/>
      </w:pPr>
    </w:lvl>
    <w:lvl w:ilvl="2" w:tplc="E4588A1E">
      <w:start w:val="1"/>
      <w:numFmt w:val="upperLetter"/>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F164313"/>
    <w:multiLevelType w:val="hybridMultilevel"/>
    <w:tmpl w:val="F38853A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54476CBF"/>
    <w:multiLevelType w:val="hybridMultilevel"/>
    <w:tmpl w:val="375AD8A8"/>
    <w:lvl w:ilvl="0" w:tplc="E4588A1E">
      <w:start w:val="1"/>
      <w:numFmt w:val="upp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65565CE6"/>
    <w:multiLevelType w:val="hybridMultilevel"/>
    <w:tmpl w:val="3C587E2C"/>
    <w:lvl w:ilvl="0" w:tplc="E4588A1E">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D9F233D"/>
    <w:multiLevelType w:val="hybridMultilevel"/>
    <w:tmpl w:val="41DADA2E"/>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2086755769">
    <w:abstractNumId w:val="2"/>
  </w:num>
  <w:num w:numId="2" w16cid:durableId="826898975">
    <w:abstractNumId w:val="1"/>
  </w:num>
  <w:num w:numId="3" w16cid:durableId="764150151">
    <w:abstractNumId w:val="0"/>
  </w:num>
  <w:num w:numId="4" w16cid:durableId="674844916">
    <w:abstractNumId w:val="3"/>
  </w:num>
  <w:num w:numId="5" w16cid:durableId="1729954140">
    <w:abstractNumId w:val="4"/>
  </w:num>
  <w:num w:numId="6" w16cid:durableId="14818504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3"/>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7CB"/>
    <w:rsid w:val="00023730"/>
    <w:rsid w:val="0007179E"/>
    <w:rsid w:val="000825E4"/>
    <w:rsid w:val="000935DA"/>
    <w:rsid w:val="000B2C4C"/>
    <w:rsid w:val="000B68D8"/>
    <w:rsid w:val="000D244E"/>
    <w:rsid w:val="000E639D"/>
    <w:rsid w:val="001117D4"/>
    <w:rsid w:val="00127AEF"/>
    <w:rsid w:val="00140728"/>
    <w:rsid w:val="001A26F5"/>
    <w:rsid w:val="001D0647"/>
    <w:rsid w:val="001F3A94"/>
    <w:rsid w:val="002069DC"/>
    <w:rsid w:val="00230321"/>
    <w:rsid w:val="0026223D"/>
    <w:rsid w:val="002634A2"/>
    <w:rsid w:val="002660BE"/>
    <w:rsid w:val="00275A15"/>
    <w:rsid w:val="002A6490"/>
    <w:rsid w:val="002B5CE3"/>
    <w:rsid w:val="002D08DA"/>
    <w:rsid w:val="002D78CF"/>
    <w:rsid w:val="003137BA"/>
    <w:rsid w:val="00322CE3"/>
    <w:rsid w:val="003E11EC"/>
    <w:rsid w:val="003F120B"/>
    <w:rsid w:val="00424291"/>
    <w:rsid w:val="004403DD"/>
    <w:rsid w:val="0044274D"/>
    <w:rsid w:val="00450B02"/>
    <w:rsid w:val="004830E9"/>
    <w:rsid w:val="004B336F"/>
    <w:rsid w:val="00564390"/>
    <w:rsid w:val="006129DC"/>
    <w:rsid w:val="00622A0C"/>
    <w:rsid w:val="00630672"/>
    <w:rsid w:val="006460F7"/>
    <w:rsid w:val="00663E93"/>
    <w:rsid w:val="006D3FC1"/>
    <w:rsid w:val="006D4AAA"/>
    <w:rsid w:val="0071204C"/>
    <w:rsid w:val="007373DA"/>
    <w:rsid w:val="007731CB"/>
    <w:rsid w:val="007D1AD5"/>
    <w:rsid w:val="00852AA4"/>
    <w:rsid w:val="00895278"/>
    <w:rsid w:val="008D4820"/>
    <w:rsid w:val="008F0E38"/>
    <w:rsid w:val="00922B72"/>
    <w:rsid w:val="0099089A"/>
    <w:rsid w:val="009D46DD"/>
    <w:rsid w:val="00A15D32"/>
    <w:rsid w:val="00A83AB7"/>
    <w:rsid w:val="00AA374E"/>
    <w:rsid w:val="00AB01EA"/>
    <w:rsid w:val="00AC7171"/>
    <w:rsid w:val="00AD590C"/>
    <w:rsid w:val="00B047CB"/>
    <w:rsid w:val="00B07D56"/>
    <w:rsid w:val="00B16532"/>
    <w:rsid w:val="00B32B23"/>
    <w:rsid w:val="00B61FC7"/>
    <w:rsid w:val="00B76B93"/>
    <w:rsid w:val="00B80E6B"/>
    <w:rsid w:val="00B815B7"/>
    <w:rsid w:val="00B83676"/>
    <w:rsid w:val="00BB5CA4"/>
    <w:rsid w:val="00C06FD7"/>
    <w:rsid w:val="00C421F9"/>
    <w:rsid w:val="00C57810"/>
    <w:rsid w:val="00C705EC"/>
    <w:rsid w:val="00C71618"/>
    <w:rsid w:val="00C90856"/>
    <w:rsid w:val="00CA2E81"/>
    <w:rsid w:val="00CB0744"/>
    <w:rsid w:val="00CE0F3C"/>
    <w:rsid w:val="00CF3773"/>
    <w:rsid w:val="00D579E2"/>
    <w:rsid w:val="00D60EBD"/>
    <w:rsid w:val="00D672A3"/>
    <w:rsid w:val="00D7647A"/>
    <w:rsid w:val="00D8798C"/>
    <w:rsid w:val="00DB0E43"/>
    <w:rsid w:val="00DB11B5"/>
    <w:rsid w:val="00DC30F9"/>
    <w:rsid w:val="00DD1C06"/>
    <w:rsid w:val="00E2776F"/>
    <w:rsid w:val="00E40530"/>
    <w:rsid w:val="00E519E9"/>
    <w:rsid w:val="00E74F95"/>
    <w:rsid w:val="00EB5B7D"/>
    <w:rsid w:val="00EB728C"/>
    <w:rsid w:val="00EC2E54"/>
    <w:rsid w:val="00EE0318"/>
    <w:rsid w:val="00EF33FD"/>
    <w:rsid w:val="00F31998"/>
    <w:rsid w:val="00F401A1"/>
    <w:rsid w:val="00F804B7"/>
    <w:rsid w:val="00FC6EA2"/>
    <w:rsid w:val="00FC7726"/>
    <w:rsid w:val="00FD0F7D"/>
    <w:rsid w:val="00FD7A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C60C3D9"/>
  <w15:chartTrackingRefBased/>
  <w15:docId w15:val="{D299FD1F-CEB0-7D4A-91AC-DB168DAC2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Gothic" w:eastAsia="MS Mincho" w:hAnsi="Century Gothic" w:cs="Times New Roman (Corpo CS)"/>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E63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636</TotalTime>
  <Pages>3</Pages>
  <Words>1115</Words>
  <Characters>6362</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Enrico Bignetti</dc:creator>
  <cp:keywords/>
  <dc:description/>
  <cp:lastModifiedBy>Enrico Bignetti</cp:lastModifiedBy>
  <cp:revision>41</cp:revision>
  <dcterms:created xsi:type="dcterms:W3CDTF">2024-11-09T14:56:00Z</dcterms:created>
  <dcterms:modified xsi:type="dcterms:W3CDTF">2024-11-13T16:12:00Z</dcterms:modified>
</cp:coreProperties>
</file>