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E3E37" w:rsidRDefault="003701B2" w:rsidP="00494130">
      <w:pPr>
        <w:pStyle w:val="Heading1"/>
        <w:spacing w:before="170"/>
        <w:ind w:left="0"/>
      </w:pPr>
      <w:r>
        <w:rPr>
          <w:color w:val="337AB7"/>
        </w:rPr>
        <w:t xml:space="preserve">Soft tissue reconstruction of the </w:t>
      </w:r>
      <w:proofErr w:type="spellStart"/>
      <w:r>
        <w:rPr>
          <w:color w:val="337AB7"/>
        </w:rPr>
        <w:t>thoracolumbar</w:t>
      </w:r>
      <w:proofErr w:type="spellEnd"/>
      <w:r>
        <w:rPr>
          <w:color w:val="337AB7"/>
        </w:rPr>
        <w:t xml:space="preserve"> spine</w:t>
      </w:r>
    </w:p>
    <w:p w:rsidR="005973B9" w:rsidRDefault="003701B2" w:rsidP="003701B2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Alaina</w:t>
      </w:r>
      <w:proofErr w:type="spellEnd"/>
      <w:r>
        <w:rPr>
          <w:rFonts w:ascii="Arial"/>
        </w:rPr>
        <w:t xml:space="preserve"> M Taylor B. Med. </w:t>
      </w:r>
      <w:proofErr w:type="spellStart"/>
      <w:r>
        <w:rPr>
          <w:rFonts w:ascii="Arial"/>
        </w:rPr>
        <w:t>Sci</w:t>
      </w:r>
      <w:proofErr w:type="spellEnd"/>
      <w:r>
        <w:rPr>
          <w:rFonts w:ascii="Arial"/>
        </w:rPr>
        <w:t xml:space="preserve"> (</w:t>
      </w:r>
      <w:proofErr w:type="spellStart"/>
      <w:r>
        <w:rPr>
          <w:rFonts w:ascii="Arial"/>
        </w:rPr>
        <w:t>Hons</w:t>
      </w:r>
      <w:proofErr w:type="spellEnd"/>
      <w:r>
        <w:rPr>
          <w:rFonts w:ascii="Arial"/>
        </w:rPr>
        <w:t>), MBBS (</w:t>
      </w:r>
      <w:proofErr w:type="spellStart"/>
      <w:r>
        <w:rPr>
          <w:rFonts w:ascii="Arial"/>
        </w:rPr>
        <w:t>Hons</w:t>
      </w:r>
      <w:proofErr w:type="spellEnd"/>
      <w:r>
        <w:rPr>
          <w:rFonts w:ascii="Arial"/>
        </w:rPr>
        <w:t xml:space="preserve">)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</w:sectPr>
      </w:pPr>
    </w:p>
    <w:p w:rsidR="00AE3E37" w:rsidRDefault="00A9710C" w:rsidP="00B83572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3701B2" w:rsidRDefault="003701B2" w:rsidP="003701B2">
      <w:r>
        <w:t xml:space="preserve">Complex composite defects of the </w:t>
      </w:r>
      <w:proofErr w:type="spellStart"/>
      <w:r>
        <w:t>thoracolumbar</w:t>
      </w:r>
      <w:proofErr w:type="spellEnd"/>
      <w:r>
        <w:t xml:space="preserve"> spine can occur due to spinal </w:t>
      </w:r>
      <w:proofErr w:type="spellStart"/>
      <w:r>
        <w:t>tumour</w:t>
      </w:r>
      <w:proofErr w:type="spellEnd"/>
      <w:r>
        <w:t xml:space="preserve"> surgery, hardware infection or failure and pressure areas. Reconstruction can be challenging due to a history of extensive prior surgery, radiation therapy, infection, </w:t>
      </w:r>
      <w:proofErr w:type="spellStart"/>
      <w:r>
        <w:t>comorbidities</w:t>
      </w:r>
      <w:proofErr w:type="spellEnd"/>
      <w:r>
        <w:t xml:space="preserve"> and the availability of healthy, </w:t>
      </w:r>
      <w:proofErr w:type="spellStart"/>
      <w:r>
        <w:t>vascularised</w:t>
      </w:r>
      <w:proofErr w:type="spellEnd"/>
      <w:r>
        <w:t xml:space="preserve"> local donor tissue. The spectrum of reconstructive options ranging from primary closure to </w:t>
      </w:r>
      <w:proofErr w:type="spellStart"/>
      <w:r>
        <w:t>autologous</w:t>
      </w:r>
      <w:proofErr w:type="spellEnd"/>
      <w:r>
        <w:t xml:space="preserve"> free tissue transfer must be applied and careful planning and staging is required. </w:t>
      </w:r>
      <w:r w:rsidR="007D3FB1">
        <w:t>Identification of high-</w:t>
      </w:r>
      <w:r w:rsidR="00B83572">
        <w:t>risk patients and early referral to a plastic reconstructive service is paramount to achieving successful wound closure.</w:t>
      </w:r>
    </w:p>
    <w:p w:rsidR="00ED3563" w:rsidRDefault="00ED3563" w:rsidP="00ED3563">
      <w:r>
        <w:t xml:space="preserve">A case series is presented detailing reconstruction of a variety of </w:t>
      </w:r>
      <w:proofErr w:type="spellStart"/>
      <w:r>
        <w:t>thoracolumbar</w:t>
      </w:r>
      <w:proofErr w:type="spellEnd"/>
      <w:r>
        <w:t xml:space="preserve"> defects undertaken in a single institution in New South Wales, Australia. These</w:t>
      </w:r>
      <w:r w:rsidR="00F53109">
        <w:t xml:space="preserve"> include complex defects with</w:t>
      </w:r>
      <w:r>
        <w:t xml:space="preserve"> exposed and infected hardware, in </w:t>
      </w:r>
      <w:proofErr w:type="gramStart"/>
      <w:r>
        <w:t>long term</w:t>
      </w:r>
      <w:proofErr w:type="gramEnd"/>
      <w:r>
        <w:t xml:space="preserve"> spinal patients. A review of the literature has been performed and </w:t>
      </w:r>
      <w:r w:rsidR="00F53109">
        <w:t xml:space="preserve">an </w:t>
      </w:r>
      <w:r>
        <w:t xml:space="preserve">algorithm for </w:t>
      </w:r>
      <w:r w:rsidR="00B83572">
        <w:t xml:space="preserve">the stratification and management of patients with spinal defects due to trauma, infection, surgery and pressure areas, is presented. </w:t>
      </w:r>
    </w:p>
    <w:p w:rsidR="00ED3563" w:rsidRDefault="00ED3563" w:rsidP="003701B2">
      <w:pPr>
        <w:pStyle w:val="BodyText"/>
        <w:spacing w:before="90" w:line="280" w:lineRule="auto"/>
        <w:jc w:val="both"/>
      </w:pPr>
    </w:p>
    <w:p w:rsidR="005973B9" w:rsidRPr="00B83572" w:rsidRDefault="00A9710C" w:rsidP="00B83572">
      <w:pPr>
        <w:pStyle w:val="Heading3"/>
        <w:spacing w:before="74"/>
        <w:ind w:left="0"/>
      </w:pPr>
      <w:r>
        <w:rPr>
          <w:b w:val="0"/>
        </w:rPr>
        <w:br w:type="column"/>
      </w:r>
      <w:r w:rsidR="00B83572" w:rsidRPr="00B83572">
        <w:rPr>
          <w:color w:val="BF5A14"/>
        </w:rPr>
        <w:t>References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r w:rsidRPr="00B83572">
        <w:rPr>
          <w:sz w:val="18"/>
          <w:lang w:val="en-AU"/>
        </w:rPr>
        <w:t xml:space="preserve">Evans, G.R.D., </w:t>
      </w:r>
      <w:proofErr w:type="gramStart"/>
      <w:r w:rsidRPr="00B83572">
        <w:rPr>
          <w:sz w:val="18"/>
          <w:lang w:val="en-AU"/>
        </w:rPr>
        <w:t>Reece</w:t>
      </w:r>
      <w:proofErr w:type="gramEnd"/>
      <w:r w:rsidRPr="00B83572">
        <w:rPr>
          <w:sz w:val="18"/>
          <w:lang w:val="en-AU"/>
        </w:rPr>
        <w:t xml:space="preserve">, G.P. Lower back reconstruction: An Approach to Wound Closure in the Cancer Patient, </w:t>
      </w:r>
      <w:r w:rsidRPr="00B83572">
        <w:rPr>
          <w:i/>
          <w:iCs/>
          <w:sz w:val="18"/>
          <w:lang w:val="en-AU"/>
        </w:rPr>
        <w:t>PRS</w:t>
      </w:r>
      <w:r w:rsidRPr="00B83572">
        <w:rPr>
          <w:sz w:val="18"/>
          <w:lang w:val="en-AU"/>
        </w:rPr>
        <w:t xml:space="preserve"> </w:t>
      </w:r>
      <w:r w:rsidRPr="00B83572">
        <w:rPr>
          <w:b/>
          <w:bCs/>
          <w:sz w:val="18"/>
          <w:lang w:val="en-AU"/>
        </w:rPr>
        <w:t>96:635</w:t>
      </w:r>
      <w:r w:rsidRPr="00B83572">
        <w:rPr>
          <w:sz w:val="18"/>
          <w:lang w:val="en-AU"/>
        </w:rPr>
        <w:t xml:space="preserve">, 1995.  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r w:rsidRPr="00B83572">
        <w:rPr>
          <w:sz w:val="18"/>
          <w:lang w:val="en-AU"/>
        </w:rPr>
        <w:t xml:space="preserve">Garvey, P.B., </w:t>
      </w:r>
      <w:proofErr w:type="spellStart"/>
      <w:r w:rsidRPr="00B83572">
        <w:rPr>
          <w:sz w:val="18"/>
          <w:lang w:val="en-AU"/>
        </w:rPr>
        <w:t>Rhines</w:t>
      </w:r>
      <w:proofErr w:type="spellEnd"/>
      <w:r w:rsidRPr="00B83572">
        <w:rPr>
          <w:sz w:val="18"/>
          <w:lang w:val="en-AU"/>
        </w:rPr>
        <w:t xml:space="preserve">, L.D., Dong, W., </w:t>
      </w:r>
      <w:proofErr w:type="spellStart"/>
      <w:r w:rsidRPr="00B83572">
        <w:rPr>
          <w:sz w:val="18"/>
          <w:lang w:val="en-AU"/>
        </w:rPr>
        <w:t>Chang</w:t>
      </w:r>
      <w:proofErr w:type="gramStart"/>
      <w:r w:rsidRPr="00B83572">
        <w:rPr>
          <w:sz w:val="18"/>
          <w:lang w:val="en-AU"/>
        </w:rPr>
        <w:t>,D.W</w:t>
      </w:r>
      <w:proofErr w:type="spellEnd"/>
      <w:proofErr w:type="gramEnd"/>
      <w:r w:rsidRPr="00B83572">
        <w:rPr>
          <w:sz w:val="18"/>
          <w:lang w:val="en-AU"/>
        </w:rPr>
        <w:t xml:space="preserve">. Immediate Soft Tissue Reconstruction for Complex Defects of the Spine following Surgery Spinal </w:t>
      </w:r>
      <w:proofErr w:type="spellStart"/>
      <w:r w:rsidRPr="00B83572">
        <w:rPr>
          <w:sz w:val="18"/>
          <w:lang w:val="en-AU"/>
        </w:rPr>
        <w:t>Neoplasms</w:t>
      </w:r>
      <w:proofErr w:type="spellEnd"/>
      <w:r w:rsidRPr="00B83572">
        <w:rPr>
          <w:sz w:val="18"/>
          <w:lang w:val="en-AU"/>
        </w:rPr>
        <w:t xml:space="preserve"> </w:t>
      </w:r>
      <w:r w:rsidRPr="00B83572">
        <w:rPr>
          <w:i/>
          <w:iCs/>
          <w:sz w:val="18"/>
          <w:lang w:val="en-AU"/>
        </w:rPr>
        <w:t xml:space="preserve">PRS </w:t>
      </w:r>
      <w:r w:rsidRPr="00B83572">
        <w:rPr>
          <w:b/>
          <w:bCs/>
          <w:sz w:val="18"/>
          <w:lang w:val="en-AU"/>
        </w:rPr>
        <w:t>125</w:t>
      </w:r>
      <w:r w:rsidRPr="00B83572">
        <w:rPr>
          <w:sz w:val="18"/>
          <w:lang w:val="en-AU"/>
        </w:rPr>
        <w:t>:1460, 2010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proofErr w:type="spellStart"/>
      <w:r w:rsidRPr="00B83572">
        <w:rPr>
          <w:sz w:val="18"/>
          <w:lang w:val="en-AU"/>
        </w:rPr>
        <w:t>Devulapalli</w:t>
      </w:r>
      <w:proofErr w:type="spellEnd"/>
      <w:r w:rsidRPr="00B83572">
        <w:rPr>
          <w:sz w:val="18"/>
          <w:lang w:val="en-AU"/>
        </w:rPr>
        <w:t xml:space="preserve">, C., Broyles, J.M., Bello, R., </w:t>
      </w:r>
      <w:proofErr w:type="spellStart"/>
      <w:r w:rsidRPr="00B83572">
        <w:rPr>
          <w:sz w:val="18"/>
          <w:lang w:val="en-AU"/>
        </w:rPr>
        <w:t>Elgendy</w:t>
      </w:r>
      <w:proofErr w:type="spellEnd"/>
      <w:r w:rsidRPr="00B83572">
        <w:rPr>
          <w:sz w:val="18"/>
          <w:lang w:val="en-AU"/>
        </w:rPr>
        <w:t xml:space="preserve">, T., </w:t>
      </w:r>
      <w:proofErr w:type="spellStart"/>
      <w:r w:rsidRPr="00B83572">
        <w:rPr>
          <w:sz w:val="18"/>
          <w:lang w:val="en-AU"/>
        </w:rPr>
        <w:t>Redett</w:t>
      </w:r>
      <w:proofErr w:type="spellEnd"/>
      <w:r w:rsidRPr="00B83572">
        <w:rPr>
          <w:sz w:val="18"/>
          <w:lang w:val="en-AU"/>
        </w:rPr>
        <w:t xml:space="preserve">, R., </w:t>
      </w:r>
      <w:proofErr w:type="spellStart"/>
      <w:r w:rsidRPr="00B83572">
        <w:rPr>
          <w:sz w:val="18"/>
          <w:lang w:val="en-AU"/>
        </w:rPr>
        <w:t>Rosson</w:t>
      </w:r>
      <w:proofErr w:type="spellEnd"/>
      <w:r w:rsidRPr="00B83572">
        <w:rPr>
          <w:sz w:val="18"/>
          <w:lang w:val="en-AU"/>
        </w:rPr>
        <w:t xml:space="preserve">, G.D., Sacks, J.M. Soft Tissue Reconstruction of Large Spinal Defects: A 12-year Institutional Experience </w:t>
      </w:r>
      <w:r w:rsidRPr="00B83572">
        <w:rPr>
          <w:i/>
          <w:iCs/>
          <w:sz w:val="18"/>
          <w:lang w:val="en-AU"/>
        </w:rPr>
        <w:t>PRS</w:t>
      </w:r>
      <w:r w:rsidRPr="00B83572">
        <w:rPr>
          <w:sz w:val="18"/>
          <w:lang w:val="en-AU"/>
        </w:rPr>
        <w:t xml:space="preserve"> 140: 806, 2017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r w:rsidRPr="00B83572">
        <w:rPr>
          <w:sz w:val="18"/>
          <w:lang w:val="en-AU"/>
        </w:rPr>
        <w:t xml:space="preserve">Few, J.W., Marcus, J., Lee, M.J., </w:t>
      </w:r>
      <w:proofErr w:type="spellStart"/>
      <w:r w:rsidRPr="00B83572">
        <w:rPr>
          <w:sz w:val="18"/>
          <w:lang w:val="en-AU"/>
        </w:rPr>
        <w:t>Ondra</w:t>
      </w:r>
      <w:proofErr w:type="spellEnd"/>
      <w:r w:rsidRPr="00B83572">
        <w:rPr>
          <w:sz w:val="18"/>
          <w:lang w:val="en-AU"/>
        </w:rPr>
        <w:t xml:space="preserve">, S., </w:t>
      </w:r>
      <w:proofErr w:type="spellStart"/>
      <w:r w:rsidRPr="00B83572">
        <w:rPr>
          <w:sz w:val="18"/>
          <w:lang w:val="en-AU"/>
        </w:rPr>
        <w:t>Dumanian</w:t>
      </w:r>
      <w:proofErr w:type="spellEnd"/>
      <w:r w:rsidRPr="00B83572">
        <w:rPr>
          <w:sz w:val="18"/>
          <w:lang w:val="en-AU"/>
        </w:rPr>
        <w:t xml:space="preserve">, G.A., Treatment of Hostile Back Wounds: An Extreme Approach. </w:t>
      </w:r>
      <w:r w:rsidRPr="00B83572">
        <w:rPr>
          <w:i/>
          <w:iCs/>
          <w:sz w:val="18"/>
          <w:lang w:val="en-AU"/>
        </w:rPr>
        <w:t>PRS</w:t>
      </w:r>
      <w:r w:rsidRPr="00B83572">
        <w:rPr>
          <w:sz w:val="18"/>
          <w:lang w:val="en-AU"/>
        </w:rPr>
        <w:t xml:space="preserve"> </w:t>
      </w:r>
      <w:r w:rsidRPr="00B83572">
        <w:rPr>
          <w:b/>
          <w:bCs/>
          <w:sz w:val="18"/>
          <w:lang w:val="en-AU"/>
        </w:rPr>
        <w:t>105</w:t>
      </w:r>
      <w:r w:rsidRPr="00B83572">
        <w:rPr>
          <w:sz w:val="18"/>
          <w:lang w:val="en-AU"/>
        </w:rPr>
        <w:t>: 2448, 2000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proofErr w:type="spellStart"/>
      <w:r w:rsidRPr="00B83572">
        <w:rPr>
          <w:sz w:val="18"/>
          <w:lang w:val="en-AU"/>
        </w:rPr>
        <w:t>Aho</w:t>
      </w:r>
      <w:proofErr w:type="spellEnd"/>
      <w:r w:rsidRPr="00B83572">
        <w:rPr>
          <w:sz w:val="18"/>
          <w:lang w:val="en-AU"/>
        </w:rPr>
        <w:t xml:space="preserve">, </w:t>
      </w:r>
      <w:proofErr w:type="spellStart"/>
      <w:r w:rsidRPr="00B83572">
        <w:rPr>
          <w:sz w:val="18"/>
          <w:lang w:val="en-AU"/>
        </w:rPr>
        <w:t>J.m</w:t>
      </w:r>
      <w:proofErr w:type="spellEnd"/>
      <w:r w:rsidRPr="00B83572">
        <w:rPr>
          <w:sz w:val="18"/>
          <w:lang w:val="en-AU"/>
        </w:rPr>
        <w:t xml:space="preserve">., </w:t>
      </w:r>
      <w:proofErr w:type="spellStart"/>
      <w:r w:rsidRPr="00B83572">
        <w:rPr>
          <w:sz w:val="18"/>
          <w:lang w:val="en-AU"/>
        </w:rPr>
        <w:t>Laungani</w:t>
      </w:r>
      <w:proofErr w:type="spellEnd"/>
      <w:r w:rsidRPr="00B83572">
        <w:rPr>
          <w:sz w:val="18"/>
          <w:lang w:val="en-AU"/>
        </w:rPr>
        <w:t xml:space="preserve">, A.T., </w:t>
      </w:r>
      <w:proofErr w:type="spellStart"/>
      <w:r w:rsidRPr="00B83572">
        <w:rPr>
          <w:sz w:val="18"/>
          <w:lang w:val="en-AU"/>
        </w:rPr>
        <w:t>Herbig</w:t>
      </w:r>
      <w:proofErr w:type="spellEnd"/>
      <w:r w:rsidRPr="00B83572">
        <w:rPr>
          <w:sz w:val="18"/>
          <w:lang w:val="en-AU"/>
        </w:rPr>
        <w:t xml:space="preserve">, K.S., Wong C., </w:t>
      </w:r>
      <w:proofErr w:type="spellStart"/>
      <w:r w:rsidRPr="00B83572">
        <w:rPr>
          <w:sz w:val="18"/>
          <w:lang w:val="en-AU"/>
        </w:rPr>
        <w:t>Kirchoff</w:t>
      </w:r>
      <w:proofErr w:type="spellEnd"/>
      <w:r w:rsidRPr="00B83572">
        <w:rPr>
          <w:sz w:val="18"/>
          <w:lang w:val="en-AU"/>
        </w:rPr>
        <w:t>, RO.W</w:t>
      </w:r>
      <w:proofErr w:type="gramStart"/>
      <w:r w:rsidRPr="00B83572">
        <w:rPr>
          <w:sz w:val="18"/>
          <w:lang w:val="en-AU"/>
        </w:rPr>
        <w:t>.,</w:t>
      </w:r>
      <w:proofErr w:type="gramEnd"/>
      <w:r w:rsidRPr="00B83572">
        <w:rPr>
          <w:sz w:val="18"/>
          <w:lang w:val="en-AU"/>
        </w:rPr>
        <w:t xml:space="preserve"> Saint-Cyr, M. Lumbar and thoracic perforators: Vascular Anatomy and Clinical Implications. </w:t>
      </w:r>
      <w:r w:rsidRPr="00B83572">
        <w:rPr>
          <w:i/>
          <w:iCs/>
          <w:sz w:val="18"/>
          <w:lang w:val="en-AU"/>
        </w:rPr>
        <w:t>PRS</w:t>
      </w:r>
      <w:r w:rsidRPr="00B83572">
        <w:rPr>
          <w:sz w:val="18"/>
          <w:lang w:val="en-AU"/>
        </w:rPr>
        <w:t xml:space="preserve"> </w:t>
      </w:r>
      <w:r w:rsidRPr="00B83572">
        <w:rPr>
          <w:b/>
          <w:bCs/>
          <w:sz w:val="18"/>
          <w:lang w:val="en-AU"/>
        </w:rPr>
        <w:t>134</w:t>
      </w:r>
      <w:r w:rsidRPr="00B83572">
        <w:rPr>
          <w:sz w:val="18"/>
          <w:lang w:val="en-AU"/>
        </w:rPr>
        <w:t xml:space="preserve">: 635e, 2014. 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r w:rsidRPr="00B83572">
        <w:rPr>
          <w:sz w:val="18"/>
          <w:lang w:val="en-AU"/>
        </w:rPr>
        <w:t xml:space="preserve">Behr, B., Wagner, J.M., </w:t>
      </w:r>
      <w:proofErr w:type="spellStart"/>
      <w:r w:rsidRPr="00B83572">
        <w:rPr>
          <w:sz w:val="18"/>
          <w:lang w:val="en-AU"/>
        </w:rPr>
        <w:t>Wallner</w:t>
      </w:r>
      <w:proofErr w:type="spellEnd"/>
      <w:r w:rsidRPr="00B83572">
        <w:rPr>
          <w:sz w:val="18"/>
          <w:lang w:val="en-AU"/>
        </w:rPr>
        <w:t xml:space="preserve">, C., </w:t>
      </w:r>
      <w:proofErr w:type="spellStart"/>
      <w:r w:rsidRPr="00B83572">
        <w:rPr>
          <w:sz w:val="18"/>
          <w:lang w:val="en-AU"/>
        </w:rPr>
        <w:t>Harati</w:t>
      </w:r>
      <w:proofErr w:type="spellEnd"/>
      <w:r w:rsidRPr="00B83572">
        <w:rPr>
          <w:sz w:val="18"/>
          <w:lang w:val="en-AU"/>
        </w:rPr>
        <w:t xml:space="preserve">, K., </w:t>
      </w:r>
      <w:proofErr w:type="spellStart"/>
      <w:r w:rsidRPr="00B83572">
        <w:rPr>
          <w:sz w:val="18"/>
          <w:lang w:val="en-AU"/>
        </w:rPr>
        <w:t>Lehnhradt</w:t>
      </w:r>
      <w:proofErr w:type="spellEnd"/>
      <w:r w:rsidRPr="00B83572">
        <w:rPr>
          <w:sz w:val="18"/>
          <w:lang w:val="en-AU"/>
        </w:rPr>
        <w:t xml:space="preserve">, M., </w:t>
      </w:r>
      <w:proofErr w:type="spellStart"/>
      <w:r w:rsidRPr="00B83572">
        <w:rPr>
          <w:sz w:val="18"/>
          <w:lang w:val="en-AU"/>
        </w:rPr>
        <w:t>Daigeler</w:t>
      </w:r>
      <w:proofErr w:type="spellEnd"/>
      <w:r w:rsidRPr="00B83572">
        <w:rPr>
          <w:sz w:val="18"/>
          <w:lang w:val="en-AU"/>
        </w:rPr>
        <w:t xml:space="preserve">, A. Reconstructive options for oncologic posterior trunk defects: A Review. </w:t>
      </w:r>
      <w:r w:rsidRPr="00B83572">
        <w:rPr>
          <w:i/>
          <w:iCs/>
          <w:sz w:val="18"/>
          <w:lang w:val="en-AU"/>
        </w:rPr>
        <w:t>Frontiers in Oncology</w:t>
      </w:r>
      <w:r w:rsidRPr="00B83572">
        <w:rPr>
          <w:b/>
          <w:bCs/>
          <w:i/>
          <w:iCs/>
          <w:sz w:val="18"/>
          <w:lang w:val="en-AU"/>
        </w:rPr>
        <w:t xml:space="preserve"> </w:t>
      </w:r>
      <w:r w:rsidRPr="00B83572">
        <w:rPr>
          <w:b/>
          <w:bCs/>
          <w:sz w:val="18"/>
          <w:lang w:val="en-AU"/>
        </w:rPr>
        <w:t>6</w:t>
      </w:r>
      <w:r w:rsidRPr="00B83572">
        <w:rPr>
          <w:sz w:val="18"/>
          <w:lang w:val="en-AU"/>
        </w:rPr>
        <w:t>: 51, 2016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proofErr w:type="spellStart"/>
      <w:r w:rsidRPr="00B83572">
        <w:rPr>
          <w:sz w:val="18"/>
          <w:lang w:val="en-AU"/>
        </w:rPr>
        <w:t>Ndayishimivea</w:t>
      </w:r>
      <w:proofErr w:type="spellEnd"/>
      <w:r w:rsidRPr="00B83572">
        <w:rPr>
          <w:sz w:val="18"/>
          <w:lang w:val="en-AU"/>
        </w:rPr>
        <w:t xml:space="preserve">, J.M.J., </w:t>
      </w:r>
      <w:proofErr w:type="spellStart"/>
      <w:r w:rsidRPr="00B83572">
        <w:rPr>
          <w:sz w:val="18"/>
          <w:lang w:val="en-AU"/>
        </w:rPr>
        <w:t>Hussona</w:t>
      </w:r>
      <w:proofErr w:type="spellEnd"/>
      <w:r w:rsidRPr="00B83572">
        <w:rPr>
          <w:sz w:val="18"/>
          <w:lang w:val="en-AU"/>
        </w:rPr>
        <w:t xml:space="preserve">, J.L., </w:t>
      </w:r>
      <w:proofErr w:type="spellStart"/>
      <w:r w:rsidRPr="00B83572">
        <w:rPr>
          <w:sz w:val="18"/>
          <w:lang w:val="en-AU"/>
        </w:rPr>
        <w:t>Watier</w:t>
      </w:r>
      <w:proofErr w:type="spellEnd"/>
      <w:r w:rsidRPr="00B83572">
        <w:rPr>
          <w:sz w:val="18"/>
          <w:lang w:val="en-AU"/>
        </w:rPr>
        <w:t xml:space="preserve">, E., Reconstruction of extensive posterior mid-thoracic soft-tissue defects after spinal surgery on irradiated skin. </w:t>
      </w:r>
      <w:r w:rsidRPr="00B83572">
        <w:rPr>
          <w:i/>
          <w:iCs/>
          <w:sz w:val="18"/>
          <w:lang w:val="en-AU"/>
        </w:rPr>
        <w:t xml:space="preserve">Orthopaedics &amp; </w:t>
      </w:r>
      <w:proofErr w:type="spellStart"/>
      <w:r w:rsidRPr="00B83572">
        <w:rPr>
          <w:i/>
          <w:iCs/>
          <w:sz w:val="18"/>
          <w:lang w:val="en-AU"/>
        </w:rPr>
        <w:t>Traumatology</w:t>
      </w:r>
      <w:proofErr w:type="spellEnd"/>
      <w:r w:rsidRPr="00B83572">
        <w:rPr>
          <w:i/>
          <w:iCs/>
          <w:sz w:val="18"/>
          <w:lang w:val="en-AU"/>
        </w:rPr>
        <w:t>: Surgery &amp; Research</w:t>
      </w:r>
      <w:r w:rsidRPr="00B83572">
        <w:rPr>
          <w:b/>
          <w:bCs/>
          <w:i/>
          <w:iCs/>
          <w:sz w:val="18"/>
          <w:lang w:val="en-AU"/>
        </w:rPr>
        <w:t xml:space="preserve"> </w:t>
      </w:r>
      <w:r w:rsidRPr="00B83572">
        <w:rPr>
          <w:b/>
          <w:bCs/>
          <w:sz w:val="18"/>
          <w:lang w:val="en-AU"/>
        </w:rPr>
        <w:t>95S</w:t>
      </w:r>
      <w:r w:rsidRPr="00B83572">
        <w:rPr>
          <w:sz w:val="18"/>
          <w:lang w:val="en-AU"/>
        </w:rPr>
        <w:t>: S35, 2009.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proofErr w:type="spellStart"/>
      <w:r w:rsidRPr="00B83572">
        <w:rPr>
          <w:sz w:val="18"/>
          <w:lang w:val="en-AU"/>
        </w:rPr>
        <w:t>Mathes</w:t>
      </w:r>
      <w:proofErr w:type="spellEnd"/>
      <w:r w:rsidRPr="00B83572">
        <w:rPr>
          <w:sz w:val="18"/>
          <w:lang w:val="en-AU"/>
        </w:rPr>
        <w:t xml:space="preserve">, D.W., Thornton, J.F., </w:t>
      </w:r>
      <w:proofErr w:type="spellStart"/>
      <w:r w:rsidRPr="00B83572">
        <w:rPr>
          <w:sz w:val="18"/>
          <w:lang w:val="en-AU"/>
        </w:rPr>
        <w:t>Rohrich</w:t>
      </w:r>
      <w:proofErr w:type="spellEnd"/>
      <w:r w:rsidRPr="00B83572">
        <w:rPr>
          <w:sz w:val="18"/>
          <w:lang w:val="en-AU"/>
        </w:rPr>
        <w:t xml:space="preserve">, R., Management of posterior trunk defects. </w:t>
      </w:r>
      <w:r w:rsidRPr="00B83572">
        <w:rPr>
          <w:i/>
          <w:iCs/>
          <w:sz w:val="18"/>
          <w:lang w:val="en-AU"/>
        </w:rPr>
        <w:t>PRS</w:t>
      </w:r>
      <w:r w:rsidRPr="00B83572">
        <w:rPr>
          <w:sz w:val="18"/>
          <w:lang w:val="en-AU"/>
        </w:rPr>
        <w:t xml:space="preserve">. </w:t>
      </w:r>
      <w:proofErr w:type="gramStart"/>
      <w:r w:rsidRPr="00B83572">
        <w:rPr>
          <w:b/>
          <w:bCs/>
          <w:sz w:val="18"/>
          <w:lang w:val="en-AU"/>
        </w:rPr>
        <w:t>118</w:t>
      </w:r>
      <w:r w:rsidRPr="00B83572">
        <w:rPr>
          <w:sz w:val="18"/>
          <w:lang w:val="en-AU"/>
        </w:rPr>
        <w:t>: 73, 2006.</w:t>
      </w:r>
      <w:proofErr w:type="gramEnd"/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r w:rsidRPr="00B83572">
        <w:rPr>
          <w:sz w:val="18"/>
          <w:lang w:val="en-AU"/>
        </w:rPr>
        <w:t xml:space="preserve">•Kerrigan, C.L., Daniel, R.K., The inter </w:t>
      </w:r>
      <w:proofErr w:type="spellStart"/>
      <w:r w:rsidRPr="00B83572">
        <w:rPr>
          <w:sz w:val="18"/>
          <w:lang w:val="en-AU"/>
        </w:rPr>
        <w:t>ostal</w:t>
      </w:r>
      <w:proofErr w:type="spellEnd"/>
      <w:r w:rsidRPr="00B83572">
        <w:rPr>
          <w:sz w:val="18"/>
          <w:lang w:val="en-AU"/>
        </w:rPr>
        <w:t xml:space="preserve"> flap: An anatomical and </w:t>
      </w:r>
      <w:proofErr w:type="spellStart"/>
      <w:r w:rsidRPr="00B83572">
        <w:rPr>
          <w:sz w:val="18"/>
          <w:lang w:val="en-AU"/>
        </w:rPr>
        <w:t>haemodynamic</w:t>
      </w:r>
      <w:proofErr w:type="spellEnd"/>
      <w:r w:rsidRPr="00B83572">
        <w:rPr>
          <w:sz w:val="18"/>
          <w:lang w:val="en-AU"/>
        </w:rPr>
        <w:t xml:space="preserve"> approach, </w:t>
      </w:r>
      <w:r w:rsidRPr="00B83572">
        <w:rPr>
          <w:i/>
          <w:iCs/>
          <w:sz w:val="18"/>
          <w:lang w:val="en-AU"/>
        </w:rPr>
        <w:t xml:space="preserve">Ann. </w:t>
      </w:r>
      <w:proofErr w:type="spellStart"/>
      <w:r w:rsidRPr="00B83572">
        <w:rPr>
          <w:i/>
          <w:iCs/>
          <w:sz w:val="18"/>
          <w:lang w:val="en-AU"/>
        </w:rPr>
        <w:t>Plast</w:t>
      </w:r>
      <w:proofErr w:type="spellEnd"/>
      <w:r w:rsidRPr="00B83572">
        <w:rPr>
          <w:i/>
          <w:iCs/>
          <w:sz w:val="18"/>
          <w:lang w:val="en-AU"/>
        </w:rPr>
        <w:t>. Surg</w:t>
      </w:r>
      <w:r w:rsidRPr="00B83572">
        <w:rPr>
          <w:sz w:val="18"/>
          <w:lang w:val="en-AU"/>
        </w:rPr>
        <w:t>.</w:t>
      </w:r>
      <w:r w:rsidRPr="00B83572">
        <w:rPr>
          <w:b/>
          <w:bCs/>
          <w:sz w:val="18"/>
          <w:lang w:val="en-AU"/>
        </w:rPr>
        <w:t xml:space="preserve"> 2: </w:t>
      </w:r>
      <w:r w:rsidRPr="00B83572">
        <w:rPr>
          <w:sz w:val="18"/>
          <w:lang w:val="en-AU"/>
        </w:rPr>
        <w:t>411, 1979</w:t>
      </w:r>
    </w:p>
    <w:p w:rsidR="00B83572" w:rsidRPr="00B83572" w:rsidRDefault="00B83572" w:rsidP="00B83572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lang w:val="en-AU"/>
        </w:rPr>
      </w:pPr>
      <w:proofErr w:type="gramStart"/>
      <w:r w:rsidRPr="00B83572">
        <w:rPr>
          <w:sz w:val="18"/>
          <w:lang w:val="en-AU"/>
        </w:rPr>
        <w:t xml:space="preserve">•Ladin, D., Rees, R., Wilkins, E., </w:t>
      </w:r>
      <w:proofErr w:type="spellStart"/>
      <w:r w:rsidRPr="00B83572">
        <w:rPr>
          <w:sz w:val="18"/>
          <w:lang w:val="en-AU"/>
        </w:rPr>
        <w:t>Sondak</w:t>
      </w:r>
      <w:proofErr w:type="spellEnd"/>
      <w:r w:rsidRPr="00B83572">
        <w:rPr>
          <w:sz w:val="18"/>
          <w:lang w:val="en-AU"/>
        </w:rPr>
        <w:t xml:space="preserve">, V., </w:t>
      </w:r>
      <w:proofErr w:type="spellStart"/>
      <w:r w:rsidRPr="00B83572">
        <w:rPr>
          <w:sz w:val="18"/>
          <w:lang w:val="en-AU"/>
        </w:rPr>
        <w:t>McGillicuddy</w:t>
      </w:r>
      <w:proofErr w:type="spellEnd"/>
      <w:r w:rsidRPr="00B83572">
        <w:rPr>
          <w:sz w:val="18"/>
          <w:lang w:val="en-AU"/>
        </w:rPr>
        <w:t>, J.</w:t>
      </w:r>
      <w:proofErr w:type="gramEnd"/>
      <w:r w:rsidRPr="00B83572">
        <w:rPr>
          <w:sz w:val="18"/>
          <w:lang w:val="en-AU"/>
        </w:rPr>
        <w:t xml:space="preserve"> </w:t>
      </w:r>
      <w:proofErr w:type="gramStart"/>
      <w:r w:rsidRPr="00B83572">
        <w:rPr>
          <w:sz w:val="18"/>
          <w:lang w:val="en-AU"/>
        </w:rPr>
        <w:t xml:space="preserve">The use of </w:t>
      </w:r>
      <w:proofErr w:type="spellStart"/>
      <w:r w:rsidRPr="00B83572">
        <w:rPr>
          <w:sz w:val="18"/>
          <w:lang w:val="en-AU"/>
        </w:rPr>
        <w:t>omental</w:t>
      </w:r>
      <w:proofErr w:type="spellEnd"/>
      <w:r w:rsidRPr="00B83572">
        <w:rPr>
          <w:sz w:val="18"/>
          <w:lang w:val="en-AU"/>
        </w:rPr>
        <w:t xml:space="preserve"> transposition in the treatment of recurrent sarcoma of the back.</w:t>
      </w:r>
      <w:proofErr w:type="gramEnd"/>
      <w:r w:rsidRPr="00B83572">
        <w:rPr>
          <w:sz w:val="18"/>
          <w:lang w:val="en-AU"/>
        </w:rPr>
        <w:t xml:space="preserve"> </w:t>
      </w:r>
      <w:r w:rsidRPr="00B83572">
        <w:rPr>
          <w:i/>
          <w:iCs/>
          <w:sz w:val="18"/>
          <w:lang w:val="en-AU"/>
        </w:rPr>
        <w:t xml:space="preserve">Ann. </w:t>
      </w:r>
      <w:proofErr w:type="spellStart"/>
      <w:r w:rsidRPr="00B83572">
        <w:rPr>
          <w:i/>
          <w:iCs/>
          <w:sz w:val="18"/>
          <w:lang w:val="en-AU"/>
        </w:rPr>
        <w:t>Plast</w:t>
      </w:r>
      <w:proofErr w:type="spellEnd"/>
      <w:r w:rsidRPr="00B83572">
        <w:rPr>
          <w:i/>
          <w:iCs/>
          <w:sz w:val="18"/>
          <w:lang w:val="en-AU"/>
        </w:rPr>
        <w:t>. Surg,</w:t>
      </w:r>
      <w:r w:rsidRPr="00B83572">
        <w:rPr>
          <w:sz w:val="18"/>
          <w:lang w:val="en-AU"/>
        </w:rPr>
        <w:t xml:space="preserve"> 31: 556, 1993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gutter="0"/>
          <w:cols w:num="2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F555A9">
      <w:pPr>
        <w:pStyle w:val="BodyText"/>
        <w:spacing w:line="40" w:lineRule="exact"/>
        <w:ind w:left="2202"/>
        <w:rPr>
          <w:rFonts w:ascii="Calibri"/>
          <w:sz w:val="4"/>
        </w:rPr>
      </w:pPr>
      <w:r w:rsidRPr="00F555A9">
        <w:rPr>
          <w:rFonts w:ascii="Calibri"/>
          <w:noProof/>
          <w:sz w:val="4"/>
          <w:lang w:val="en-IN" w:eastAsia="en-IN"/>
        </w:rPr>
      </w:r>
      <w:r w:rsidRPr="00F555A9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B83572" w:rsidRDefault="00B83572">
      <w:pPr>
        <w:spacing w:before="41" w:line="154" w:lineRule="exact"/>
        <w:ind w:left="213" w:right="231"/>
        <w:jc w:val="both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:rsidR="00AE3E37" w:rsidRDefault="00B8357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proofErr w:type="spellStart"/>
      <w:r>
        <w:rPr>
          <w:rFonts w:ascii="Arial"/>
          <w:sz w:val="14"/>
        </w:rPr>
        <w:t>Alaina</w:t>
      </w:r>
      <w:proofErr w:type="spellEnd"/>
      <w:r>
        <w:rPr>
          <w:rFonts w:ascii="Arial"/>
          <w:sz w:val="14"/>
        </w:rPr>
        <w:t xml:space="preserve"> Taylor is a Plastic and Reconstructive Advanced Trainee in New South Wales, Australia. </w:t>
      </w:r>
      <w:r w:rsidR="00A9710C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="00B83572">
          <w:rPr>
            <w:rStyle w:val="Hyperlink"/>
            <w:rFonts w:ascii="Arial"/>
            <w:sz w:val="14"/>
          </w:rPr>
          <w:t>dralainataylor@gmail.com</w:t>
        </w:r>
      </w:hyperlink>
    </w:p>
    <w:p w:rsidR="00AE3E37" w:rsidRPr="00B83572" w:rsidRDefault="00F555A9" w:rsidP="00B83572">
      <w:pPr>
        <w:pStyle w:val="BodyText"/>
        <w:spacing w:before="2"/>
        <w:rPr>
          <w:rFonts w:ascii="Arial"/>
          <w:sz w:val="19"/>
        </w:rPr>
        <w:sectPr w:rsidR="00AE3E37" w:rsidRPr="00B83572">
          <w:type w:val="continuous"/>
          <w:pgSz w:w="11910" w:h="16840"/>
          <w:pgMar w:top="1740" w:right="600" w:bottom="840" w:left="620" w:gutter="0"/>
        </w:sectPr>
      </w:pPr>
      <w:r w:rsidRPr="00F555A9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gutter="0"/>
      <w:cols w:num="2" w:equalWidth="0">
        <w:col w:w="5214" w:space="138"/>
        <w:col w:w="5358"/>
      </w:cols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7D3FB1" w:rsidRDefault="007D3FB1">
      <w:r>
        <w:separator/>
      </w:r>
    </w:p>
  </w:endnote>
  <w:endnote w:type="continuationSeparator" w:id="1">
    <w:p w:rsidR="007D3FB1" w:rsidRDefault="007D3F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7D3FB1" w:rsidRDefault="007D3FB1">
    <w:pPr>
      <w:pStyle w:val="BodyText"/>
      <w:spacing w:line="14" w:lineRule="auto"/>
      <w:rPr>
        <w:sz w:val="20"/>
      </w:rPr>
    </w:pPr>
    <w:r w:rsidRPr="00F555A9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3" o:spid="_x0000_s409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7D3FB1" w:rsidRPr="005B3A56" w:rsidRDefault="007D3FB1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7D3FB1" w:rsidRPr="005B3A56" w:rsidRDefault="007D3FB1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555A9">
      <w:rPr>
        <w:noProof/>
        <w:lang w:val="en-IN" w:eastAsia="en-IN"/>
      </w:rPr>
      <w:pict>
        <v:shape id="Text Box 2" o:spid="_x0000_s409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7D3FB1" w:rsidRPr="005B3A56" w:rsidRDefault="007D3FB1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7D3FB1" w:rsidRPr="005B3A56" w:rsidRDefault="007D3FB1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555A9">
      <w:rPr>
        <w:noProof/>
        <w:lang w:val="en-IN" w:eastAsia="en-IN"/>
      </w:rPr>
      <w:pict>
        <v:shape id="Text Box 1" o:spid="_x0000_s4096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7D3FB1" w:rsidRPr="005B3A56" w:rsidRDefault="007D3FB1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7D3FB1" w:rsidRPr="005B3A56" w:rsidRDefault="007D3FB1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7D3FB1" w:rsidRDefault="007D3FB1">
      <w:r>
        <w:separator/>
      </w:r>
    </w:p>
  </w:footnote>
  <w:footnote w:type="continuationSeparator" w:id="1">
    <w:p w:rsidR="007D3FB1" w:rsidRDefault="007D3FB1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7D3FB1" w:rsidRDefault="007D3FB1">
    <w:pPr>
      <w:pStyle w:val="BodyText"/>
      <w:spacing w:line="14" w:lineRule="auto"/>
      <w:rPr>
        <w:sz w:val="20"/>
      </w:rPr>
    </w:pPr>
    <w:r w:rsidRPr="00F555A9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5" o:spid="_x0000_s4100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7D3FB1" w:rsidRPr="005B3A56" w:rsidRDefault="007D3FB1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555A9">
      <w:rPr>
        <w:noProof/>
        <w:lang w:val="en-IN" w:eastAsia="en-IN"/>
      </w:rPr>
      <w:pict>
        <v:shape id="Text Box 4" o:spid="_x0000_s409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7D3FB1" w:rsidRPr="005B3A56" w:rsidRDefault="007D3FB1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7D3FB1" w:rsidRPr="005B3A56" w:rsidRDefault="007D3FB1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24A34B91"/>
    <w:multiLevelType w:val="hybridMultilevel"/>
    <w:tmpl w:val="6AE8E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DBF6AE3"/>
    <w:multiLevelType w:val="hybridMultilevel"/>
    <w:tmpl w:val="91C6D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E22510"/>
    <w:multiLevelType w:val="multilevel"/>
    <w:tmpl w:val="6AE8E1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4105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2455EC"/>
    <w:rsid w:val="00292ED9"/>
    <w:rsid w:val="003701B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D3FB1"/>
    <w:rsid w:val="00873DF0"/>
    <w:rsid w:val="008756E6"/>
    <w:rsid w:val="008A08B6"/>
    <w:rsid w:val="009B2D44"/>
    <w:rsid w:val="00A07E82"/>
    <w:rsid w:val="00A9710C"/>
    <w:rsid w:val="00AE3E37"/>
    <w:rsid w:val="00B21A57"/>
    <w:rsid w:val="00B83572"/>
    <w:rsid w:val="00C33602"/>
    <w:rsid w:val="00CD6F55"/>
    <w:rsid w:val="00DE3104"/>
    <w:rsid w:val="00E26B10"/>
    <w:rsid w:val="00ED3563"/>
    <w:rsid w:val="00F53109"/>
    <w:rsid w:val="00F555A9"/>
    <w:rsid w:val="00F72EEA"/>
    <w:rsid w:val="00F84CAE"/>
    <w:rsid w:val="00FC55FC"/>
  </w:rsids>
  <m:mathPr>
    <m:mathFont m:val="Minion Pro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95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2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7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3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7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6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mailto:drXXXXXXX@xxxmail.com" TargetMode="Externa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535</Words>
  <Characters>3055</Characters>
  <Application>Microsoft Word 12.1.0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 T</cp:lastModifiedBy>
  <cp:revision>3</cp:revision>
  <dcterms:created xsi:type="dcterms:W3CDTF">2018-01-15T09:01:00Z</dcterms:created>
  <dcterms:modified xsi:type="dcterms:W3CDTF">2018-01-15T09:02:00Z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