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9F0" w:rsidRPr="00C84819" w:rsidRDefault="00C84819">
      <w:pPr>
        <w:rPr>
          <w:sz w:val="24"/>
          <w:szCs w:val="24"/>
        </w:rPr>
      </w:pPr>
      <w:r w:rsidRPr="00C84819">
        <w:rPr>
          <w:sz w:val="24"/>
          <w:szCs w:val="24"/>
        </w:rPr>
        <w:t>Abstract</w:t>
      </w:r>
    </w:p>
    <w:p w:rsidR="00C84819" w:rsidRPr="00C84819" w:rsidRDefault="00C84819">
      <w:pPr>
        <w:rPr>
          <w:sz w:val="24"/>
          <w:szCs w:val="24"/>
        </w:rPr>
      </w:pPr>
      <w:r w:rsidRPr="00C84819">
        <w:rPr>
          <w:sz w:val="24"/>
          <w:szCs w:val="24"/>
        </w:rPr>
        <w:t>Title</w:t>
      </w:r>
      <w:r w:rsidRPr="00CE2AA6">
        <w:rPr>
          <w:b/>
          <w:sz w:val="24"/>
          <w:szCs w:val="24"/>
        </w:rPr>
        <w:t xml:space="preserve">:  Perspectives on the Management of </w:t>
      </w:r>
      <w:proofErr w:type="spellStart"/>
      <w:r w:rsidRPr="00CE2AA6">
        <w:rPr>
          <w:b/>
          <w:sz w:val="24"/>
          <w:szCs w:val="24"/>
        </w:rPr>
        <w:t>Keloids</w:t>
      </w:r>
      <w:proofErr w:type="spellEnd"/>
      <w:r w:rsidRPr="00CE2AA6">
        <w:rPr>
          <w:b/>
          <w:sz w:val="24"/>
          <w:szCs w:val="24"/>
        </w:rPr>
        <w:t xml:space="preserve"> and Hypertrophic Scars.</w:t>
      </w:r>
    </w:p>
    <w:p w:rsidR="00C84819" w:rsidRPr="00C84819" w:rsidRDefault="00CE2AA6">
      <w:pPr>
        <w:rPr>
          <w:sz w:val="24"/>
          <w:szCs w:val="24"/>
        </w:rPr>
      </w:pPr>
      <w:r>
        <w:rPr>
          <w:sz w:val="24"/>
          <w:szCs w:val="24"/>
        </w:rPr>
        <w:t xml:space="preserve">Author: Elroy Patrick </w:t>
      </w:r>
      <w:proofErr w:type="spellStart"/>
      <w:r>
        <w:rPr>
          <w:sz w:val="24"/>
          <w:szCs w:val="24"/>
        </w:rPr>
        <w:t>Weledji</w:t>
      </w:r>
      <w:proofErr w:type="spellEnd"/>
      <w:r>
        <w:rPr>
          <w:sz w:val="24"/>
          <w:szCs w:val="24"/>
        </w:rPr>
        <w:t xml:space="preserve"> (</w:t>
      </w:r>
      <w:proofErr w:type="spellStart"/>
      <w:r w:rsidR="00C84819" w:rsidRPr="00C84819">
        <w:rPr>
          <w:sz w:val="24"/>
          <w:szCs w:val="24"/>
        </w:rPr>
        <w:t>BSc</w:t>
      </w:r>
      <w:proofErr w:type="spellEnd"/>
      <w:r w:rsidR="00C84819" w:rsidRPr="00C84819">
        <w:rPr>
          <w:sz w:val="24"/>
          <w:szCs w:val="24"/>
        </w:rPr>
        <w:t xml:space="preserve">, </w:t>
      </w:r>
      <w:proofErr w:type="spellStart"/>
      <w:r w:rsidR="00C84819" w:rsidRPr="00C84819">
        <w:rPr>
          <w:sz w:val="24"/>
          <w:szCs w:val="24"/>
        </w:rPr>
        <w:t>MSc</w:t>
      </w:r>
      <w:proofErr w:type="spellEnd"/>
      <w:r w:rsidR="00C84819" w:rsidRPr="00C84819">
        <w:rPr>
          <w:sz w:val="24"/>
          <w:szCs w:val="24"/>
        </w:rPr>
        <w:t>, MBBCHBAO, FRCS (Edinburgh)</w:t>
      </w:r>
    </w:p>
    <w:p w:rsidR="00C84819" w:rsidRPr="00C84819" w:rsidRDefault="00CE2AA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Keloid</w:t>
      </w:r>
      <w:proofErr w:type="spellEnd"/>
      <w:r>
        <w:rPr>
          <w:sz w:val="24"/>
          <w:szCs w:val="24"/>
        </w:rPr>
        <w:t xml:space="preserve"> </w:t>
      </w:r>
      <w:r w:rsidR="00C84819" w:rsidRPr="00C84819">
        <w:rPr>
          <w:sz w:val="24"/>
          <w:szCs w:val="24"/>
        </w:rPr>
        <w:t xml:space="preserve">and hypertrophic scars are due to increased fibroblastic activity within a scar. A </w:t>
      </w:r>
      <w:proofErr w:type="spellStart"/>
      <w:r w:rsidR="00C84819" w:rsidRPr="00C84819">
        <w:rPr>
          <w:sz w:val="24"/>
          <w:szCs w:val="24"/>
        </w:rPr>
        <w:t>Keloid</w:t>
      </w:r>
      <w:proofErr w:type="spellEnd"/>
      <w:r w:rsidR="00C84819" w:rsidRPr="00C84819">
        <w:rPr>
          <w:sz w:val="24"/>
          <w:szCs w:val="24"/>
        </w:rPr>
        <w:t xml:space="preserve"> extends beyond the boundaries of the original injury, whereas a hypertrophic scar is kept</w:t>
      </w:r>
      <w:r w:rsidR="00C84819">
        <w:rPr>
          <w:sz w:val="24"/>
          <w:szCs w:val="24"/>
        </w:rPr>
        <w:t xml:space="preserve"> within the boundaries of the original injury. Treatment is usually with </w:t>
      </w:r>
      <w:proofErr w:type="spellStart"/>
      <w:r w:rsidR="00C84819">
        <w:rPr>
          <w:sz w:val="24"/>
          <w:szCs w:val="24"/>
        </w:rPr>
        <w:t>intralesional</w:t>
      </w:r>
      <w:proofErr w:type="spellEnd"/>
      <w:r w:rsidR="00C84819">
        <w:rPr>
          <w:sz w:val="24"/>
          <w:szCs w:val="24"/>
        </w:rPr>
        <w:t xml:space="preserve"> steroids injected the scar itself and repeated if necessary. Surgical excision of most </w:t>
      </w:r>
      <w:proofErr w:type="spellStart"/>
      <w:r w:rsidR="00C84819">
        <w:rPr>
          <w:sz w:val="24"/>
          <w:szCs w:val="24"/>
        </w:rPr>
        <w:t>keloids</w:t>
      </w:r>
      <w:proofErr w:type="spellEnd"/>
      <w:r w:rsidR="00C84819">
        <w:rPr>
          <w:sz w:val="24"/>
          <w:szCs w:val="24"/>
        </w:rPr>
        <w:t xml:space="preserve"> is </w:t>
      </w:r>
      <w:r w:rsidR="00805CAE">
        <w:rPr>
          <w:sz w:val="24"/>
          <w:szCs w:val="24"/>
        </w:rPr>
        <w:t xml:space="preserve">unsatisfactory and quick recurrence occurs in </w:t>
      </w:r>
      <w:proofErr w:type="spellStart"/>
      <w:r w:rsidR="00805CAE">
        <w:rPr>
          <w:sz w:val="24"/>
          <w:szCs w:val="24"/>
        </w:rPr>
        <w:t>in</w:t>
      </w:r>
      <w:proofErr w:type="spellEnd"/>
      <w:r w:rsidR="00805CAE">
        <w:rPr>
          <w:sz w:val="24"/>
          <w:szCs w:val="24"/>
        </w:rPr>
        <w:t xml:space="preserve"> 65-100% of cases unless adjuvant </w:t>
      </w:r>
      <w:proofErr w:type="spellStart"/>
      <w:r w:rsidR="00805CAE">
        <w:rPr>
          <w:sz w:val="24"/>
          <w:szCs w:val="24"/>
        </w:rPr>
        <w:t>intralesional</w:t>
      </w:r>
      <w:proofErr w:type="spellEnd"/>
      <w:r w:rsidR="00805CAE">
        <w:rPr>
          <w:sz w:val="24"/>
          <w:szCs w:val="24"/>
        </w:rPr>
        <w:t xml:space="preserve"> steroid treatment or radiotherapy is given. Surgical excision of a realigned scar in the direction of the natural skin crease (Langer’s line) with primary </w:t>
      </w:r>
      <w:proofErr w:type="spellStart"/>
      <w:r w:rsidR="00805CAE">
        <w:rPr>
          <w:sz w:val="24"/>
          <w:szCs w:val="24"/>
        </w:rPr>
        <w:t>subcuticular</w:t>
      </w:r>
      <w:proofErr w:type="spellEnd"/>
      <w:r w:rsidR="00805CAE">
        <w:rPr>
          <w:sz w:val="24"/>
          <w:szCs w:val="24"/>
        </w:rPr>
        <w:t xml:space="preserve"> closure has however a minimal recurrence rate. Central </w:t>
      </w:r>
      <w:proofErr w:type="spellStart"/>
      <w:r w:rsidR="00805CAE">
        <w:rPr>
          <w:sz w:val="24"/>
          <w:szCs w:val="24"/>
        </w:rPr>
        <w:t>debulking</w:t>
      </w:r>
      <w:proofErr w:type="spellEnd"/>
      <w:r w:rsidR="00805CAE">
        <w:rPr>
          <w:sz w:val="24"/>
          <w:szCs w:val="24"/>
        </w:rPr>
        <w:t xml:space="preserve"> has a lower recurrence rate than surgical excision especially for certain </w:t>
      </w:r>
      <w:proofErr w:type="spellStart"/>
      <w:r w:rsidR="00805CAE">
        <w:rPr>
          <w:sz w:val="24"/>
          <w:szCs w:val="24"/>
        </w:rPr>
        <w:t>keloid</w:t>
      </w:r>
      <w:proofErr w:type="spellEnd"/>
      <w:r w:rsidR="00805CAE">
        <w:rPr>
          <w:sz w:val="24"/>
          <w:szCs w:val="24"/>
        </w:rPr>
        <w:t xml:space="preserve"> scars. The previous gold standard treatment of surgical excision followed by radiotherapy is now less popular because of the risks of radiation in young people. </w:t>
      </w:r>
      <w:proofErr w:type="spellStart"/>
      <w:r w:rsidR="00805CAE">
        <w:rPr>
          <w:sz w:val="24"/>
          <w:szCs w:val="24"/>
        </w:rPr>
        <w:t>Innovations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with adjuvant </w:t>
      </w:r>
      <w:proofErr w:type="spellStart"/>
      <w:r>
        <w:rPr>
          <w:sz w:val="24"/>
          <w:szCs w:val="24"/>
        </w:rPr>
        <w:t>intral</w:t>
      </w:r>
      <w:r w:rsidR="00805CAE">
        <w:rPr>
          <w:sz w:val="24"/>
          <w:szCs w:val="24"/>
        </w:rPr>
        <w:t>esional</w:t>
      </w:r>
      <w:proofErr w:type="spellEnd"/>
      <w:r w:rsidR="00805CAE">
        <w:rPr>
          <w:sz w:val="24"/>
          <w:szCs w:val="24"/>
        </w:rPr>
        <w:t xml:space="preserve"> drugs</w:t>
      </w:r>
      <w:r>
        <w:rPr>
          <w:sz w:val="24"/>
          <w:szCs w:val="24"/>
        </w:rPr>
        <w:t xml:space="preserve"> post surgical excision are promising.</w:t>
      </w:r>
      <w:r w:rsidR="00805CAE">
        <w:rPr>
          <w:sz w:val="24"/>
          <w:szCs w:val="24"/>
        </w:rPr>
        <w:t xml:space="preserve"> </w:t>
      </w:r>
    </w:p>
    <w:p w:rsidR="00C84819" w:rsidRPr="00C84819" w:rsidRDefault="00C84819">
      <w:pPr>
        <w:rPr>
          <w:sz w:val="24"/>
          <w:szCs w:val="24"/>
        </w:rPr>
      </w:pPr>
    </w:p>
    <w:p w:rsidR="00C84819" w:rsidRDefault="00C84819"/>
    <w:p w:rsidR="00C84819" w:rsidRDefault="00C84819"/>
    <w:sectPr w:rsidR="00C84819" w:rsidSect="00C429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characterSpacingControl w:val="doNotCompress"/>
  <w:compat/>
  <w:rsids>
    <w:rsidRoot w:val="00C84819"/>
    <w:rsid w:val="002D5F6F"/>
    <w:rsid w:val="00370DE2"/>
    <w:rsid w:val="00805CAE"/>
    <w:rsid w:val="00C42939"/>
    <w:rsid w:val="00C84819"/>
    <w:rsid w:val="00CE2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9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conrad weledji</dc:creator>
  <cp:lastModifiedBy>conrad weledji</cp:lastModifiedBy>
  <cp:revision>1</cp:revision>
  <dcterms:created xsi:type="dcterms:W3CDTF">2020-10-11T06:20:00Z</dcterms:created>
  <dcterms:modified xsi:type="dcterms:W3CDTF">2020-10-11T06:43:00Z</dcterms:modified>
</cp:coreProperties>
</file>