
<file path=[Content_Types].xml><?xml version="1.0" encoding="utf-8"?>
<Types xmlns="http://schemas.openxmlformats.org/package/2006/content-types">
  <Default Extension="rels" ContentType="application/vnd.openxmlformats-package.relationships+xml"/>
  <Default Extension="xml" ContentType="application/xml"/>
  <Default Extension="bmp" ContentType="image/bmp"/>
  <Default Extension="jpeg" ContentType="image/jpeg"/>
  <Default Extension="png" ContentType="image/png"/>
  <Default Extension="gif" ContentType="image/gif"/>
  <Default Extension="tif" ContentType="image/tif"/>
  <Default Extension="emf" ContentType="image/x-emf"/>
  <Default Extension="wmf" ContentType="image/x-wmf"/>
  <Default Extension="pct" ContentType="image/pct"/>
  <Default Extension="pcx" ContentType="image/pcx"/>
  <Default Extension="tga" ContentType="image/tga"/>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webSettings.xml" ContentType="application/vnd.openxmlformats-officedocument.wordprocessingml.webSetting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document.xml" ContentType="application/vnd.openxmlformats-officedocument.wordprocessingml.document.main+xml"/>
</Types>
</file>

<file path=_rels/.rels><?xml version="1.0" encoding="UTF-8" standalone="yes" ?>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rPr>
          <w:rFonts w:eastAsia="MS Mincho"/>
          <w:b/>
          <w:sz w:val="22"/>
          <w:szCs w:val="22"/>
          <w:u w:color="auto" w:val="single"/>
        </w:rPr>
      </w:pPr>
      <w:r>
        <w:rPr>
          <w:rFonts w:eastAsia="MS Mincho"/>
          <w:b/>
          <w:sz w:val="22"/>
          <w:szCs w:val="22"/>
          <w:u w:color="auto" w:val="single"/>
        </w:rPr>
        <w:t>Abstract Template</w:t>
      </w:r>
    </w:p>
    <w:p>
      <w:pPr>
        <w:pStyle w:val="para8"/>
        <w:rPr>
          <w:rFonts w:eastAsia="MS Mincho"/>
          <w:sz w:val="18"/>
          <w:szCs w:val="18"/>
        </w:rPr>
      </w:pPr>
      <w:r>
        <w:rPr>
          <w:rFonts w:eastAsia="MS Mincho"/>
          <w:sz w:val="18"/>
          <w:szCs w:val="18"/>
        </w:rPr>
      </w:r>
    </w:p>
    <w:p>
      <w:pPr>
        <w:sectPr>
          <w:footnotePr>
            <w:pos w:val="pageBottom"/>
            <w:numFmt w:val="decimal"/>
            <w:numStart w:val="1"/>
            <w:numRestart w:val="continuous"/>
          </w:footnotePr>
          <w:endnotePr>
            <w:pos w:val="docEnd"/>
            <w:numFmt w:val="decimal"/>
            <w:numStart w:val="1"/>
            <w:numRestart w:val="continuous"/>
          </w:endnotePr>
          <w:type w:val="nextPage"/>
          <w:pgSz w:h="16834" w:w="11909"/>
          <w:pgMar w:left="734" w:top="1080" w:right="734" w:bottom="2434"/>
          <w:paperSrc w:first="0" w:other="0" a="0" b="0"/>
          <w:pgNumType w:fmt="decimal"/>
          <w:tmGutter w:val="5"/>
          <w:mirrorMargins w:val="0"/>
          <w:tmSection w:h="-1"/>
        </w:sectPr>
      </w:pPr>
    </w:p>
    <w:p>
      <w:pPr>
        <w:spacing/>
        <w:jc w:val="both"/>
        <w:rPr>
          <w:rFonts w:eastAsia="MS PGothic"/>
          <w:b/>
          <w:color w:val="000000"/>
          <w:sz w:val="22"/>
          <w:szCs w:val="22"/>
        </w:rPr>
      </w:pPr>
      <w:r>
        <w:rPr>
          <w:rFonts w:eastAsia="MS PGothic"/>
          <w:b/>
          <w:color w:val="000000"/>
          <w:sz w:val="22"/>
          <w:szCs w:val="22"/>
        </w:rPr>
        <w:t xml:space="preserve">Title: Evaluation of the treatment success of distal third of lower leg and foot soft tissue defects using distally based fasciocutaneous flaps </w:t>
      </w:r>
    </w:p>
    <w:p>
      <w:pPr>
        <w:spacing/>
        <w:jc w:val="both"/>
        <w:rPr>
          <w:rFonts w:eastAsia="MS PGothic"/>
          <w:color w:val="000000"/>
          <w:sz w:val="22"/>
          <w:szCs w:val="22"/>
        </w:rPr>
      </w:pPr>
      <w:r>
        <w:rPr>
          <w:rFonts w:eastAsia="MS PGothic"/>
          <w:color w:val="000000"/>
          <w:sz w:val="22"/>
          <w:szCs w:val="22"/>
        </w:rPr>
      </w:r>
    </w:p>
    <w:p>
      <w:pPr>
        <w:spacing w:after="150"/>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solid" w:color="FFFFFF" tmshd="1677721856, 0, 16777215"/>
        <w:rPr>
          <w:sz w:val="19"/>
          <w:szCs w:val="19"/>
          <w:lang w:val="en-in" w:eastAsia="en-in"/>
        </w:rPr>
      </w:pPr>
      <w:r>
        <w:rPr>
          <w:b/>
          <w:bCs/>
          <w:sz w:val="19"/>
          <w:szCs w:val="19"/>
          <w:lang w:val="en-in" w:eastAsia="en-in"/>
        </w:rPr>
        <w:t>Stevanovi</w:t>
      </w:r>
      <w:r>
        <w:rPr>
          <w:b/>
          <w:bCs/>
          <w:sz w:val="19"/>
          <w:szCs w:val="19"/>
          <w:lang w:eastAsia="en-in"/>
        </w:rPr>
        <w:t>ć</w:t>
      </w:r>
      <w:r>
        <w:rPr>
          <w:b/>
          <w:bCs/>
          <w:sz w:val="19"/>
          <w:szCs w:val="19"/>
          <w:lang w:val="en-in" w:eastAsia="en-in"/>
        </w:rPr>
        <w:t xml:space="preserve"> G</w:t>
      </w:r>
      <w:r>
        <w:rPr>
          <w:b/>
          <w:bCs/>
          <w:sz w:val="19"/>
          <w:szCs w:val="19"/>
          <w:vertAlign w:val="superscript"/>
          <w:lang w:val="en-in" w:eastAsia="en-in"/>
        </w:rPr>
        <w:t>1,2</w:t>
      </w:r>
      <w:r>
        <w:rPr>
          <w:b/>
          <w:bCs/>
          <w:sz w:val="19"/>
          <w:szCs w:val="19"/>
          <w:lang w:val="en-in" w:eastAsia="en-in"/>
        </w:rPr>
        <w:t>, Paravina J</w:t>
      </w:r>
      <w:r>
        <w:rPr>
          <w:b/>
          <w:bCs/>
          <w:sz w:val="19"/>
          <w:szCs w:val="19"/>
          <w:vertAlign w:val="superscript"/>
          <w:lang w:val="en-in" w:eastAsia="en-in"/>
        </w:rPr>
        <w:t>2</w:t>
      </w:r>
      <w:r>
        <w:rPr>
          <w:b/>
          <w:bCs/>
          <w:sz w:val="19"/>
          <w:szCs w:val="19"/>
          <w:lang w:val="en-in" w:eastAsia="en-in"/>
        </w:rPr>
        <w:t>, Vujčić J</w:t>
      </w:r>
      <w:r>
        <w:rPr>
          <w:b/>
          <w:bCs/>
          <w:sz w:val="19"/>
          <w:szCs w:val="19"/>
          <w:vertAlign w:val="superscript"/>
          <w:lang w:val="en-in" w:eastAsia="en-in"/>
        </w:rPr>
        <w:t>2</w:t>
      </w:r>
      <w:r>
        <w:rPr>
          <w:b/>
          <w:bCs/>
          <w:sz w:val="19"/>
          <w:szCs w:val="19"/>
          <w:lang w:val="en-in" w:eastAsia="en-in"/>
        </w:rPr>
        <w:t>, Adamović D</w:t>
      </w:r>
      <w:r>
        <w:rPr>
          <w:b/>
          <w:bCs/>
          <w:sz w:val="19"/>
          <w:szCs w:val="19"/>
          <w:vertAlign w:val="superscript"/>
          <w:lang w:val="en-in" w:eastAsia="en-in"/>
        </w:rPr>
        <w:t>1,2</w:t>
      </w:r>
      <w:r>
        <w:rPr>
          <w:b/>
          <w:bCs/>
          <w:sz w:val="19"/>
          <w:szCs w:val="19"/>
          <w:lang w:val="en-in" w:eastAsia="en-in"/>
        </w:rPr>
        <w:t>, Milinković A</w:t>
      </w:r>
      <w:r>
        <w:rPr>
          <w:b/>
          <w:bCs/>
          <w:sz w:val="19"/>
          <w:szCs w:val="19"/>
          <w:vertAlign w:val="superscript"/>
          <w:lang w:val="en-in" w:eastAsia="en-in"/>
        </w:rPr>
        <w:t>1,2</w:t>
      </w:r>
      <w:r>
        <w:rPr>
          <w:b/>
          <w:bCs/>
          <w:sz w:val="19"/>
          <w:szCs w:val="19"/>
          <w:lang w:val="en-in" w:eastAsia="en-in"/>
        </w:rPr>
        <w:t>, Momčilović S</w:t>
      </w:r>
      <w:hyperlink r:id="rId8" w:history="1">
        <w:r>
          <w:rPr>
            <w:b/>
            <w:bCs/>
            <w:sz w:val="19"/>
            <w:szCs w:val="19"/>
            <w:vertAlign w:val="superscript"/>
            <w:lang w:val="en-in" w:eastAsia="en-in"/>
          </w:rPr>
          <w:t>1</w:t>
        </w:r>
      </w:hyperlink>
      <w:r>
        <w:rPr>
          <w:b/>
          <w:bCs/>
          <w:sz w:val="19"/>
          <w:szCs w:val="19"/>
          <w:vertAlign w:val="superscript"/>
          <w:lang w:val="en-in" w:eastAsia="en-in"/>
        </w:rPr>
        <w:t>,2</w:t>
      </w:r>
      <w:r>
        <w:rPr>
          <w:sz w:val="19"/>
          <w:szCs w:val="19"/>
          <w:lang w:val="en-in" w:eastAsia="en-in"/>
        </w:rPr>
      </w:r>
    </w:p>
    <w:p>
      <w:pPr>
        <w:spacing/>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solid" w:color="FFFFFF" tmshd="1677721856, 0, 16777215"/>
        <w:rPr>
          <w:sz w:val="19"/>
          <w:szCs w:val="19"/>
          <w:lang w:val="en-in" w:eastAsia="en-in"/>
        </w:rPr>
      </w:pPr>
      <w:r>
        <w:rPr>
          <w:sz w:val="19"/>
          <w:szCs w:val="19"/>
          <w:vertAlign w:val="superscript"/>
          <w:lang w:val="en-in" w:eastAsia="en-in"/>
        </w:rPr>
        <w:t>1</w:t>
      </w:r>
      <w:r>
        <w:rPr>
          <w:sz w:val="19"/>
          <w:szCs w:val="19"/>
          <w:lang w:val="en-in" w:eastAsia="en-in"/>
        </w:rPr>
      </w:r>
      <w:bookmarkStart w:id="0" w:name="a1"/>
      <w:bookmarkEnd w:id="0"/>
      <w:r>
        <w:rPr>
          <w:sz w:val="19"/>
          <w:szCs w:val="19"/>
          <w:lang w:val="en-in" w:eastAsia="en-in"/>
        </w:rPr>
        <w:t>Department of Plastic Surgery, Faculty of Medicine, University of Nis, Nis, Serbia</w:t>
      </w:r>
    </w:p>
    <w:p>
      <w:pPr>
        <w:spacing/>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solid" w:color="FFFFFF" tmshd="1677721856, 0, 16777215"/>
        <w:rPr>
          <w:sz w:val="19"/>
          <w:szCs w:val="19"/>
          <w:lang w:val="en-in" w:eastAsia="en-in"/>
        </w:rPr>
      </w:pPr>
      <w:r>
        <w:rPr>
          <w:sz w:val="19"/>
          <w:szCs w:val="19"/>
          <w:vertAlign w:val="superscript"/>
          <w:lang w:val="en-in" w:eastAsia="en-in"/>
        </w:rPr>
        <w:t xml:space="preserve"> 2</w:t>
      </w:r>
      <w:r>
        <w:rPr>
          <w:sz w:val="19"/>
          <w:szCs w:val="19"/>
          <w:lang w:val="en-in" w:eastAsia="en-in"/>
        </w:rPr>
      </w:r>
      <w:bookmarkStart w:id="1" w:name="a2"/>
      <w:bookmarkEnd w:id="1"/>
      <w:r>
        <w:rPr>
          <w:sz w:val="19"/>
          <w:szCs w:val="19"/>
          <w:lang w:val="en-in" w:eastAsia="en-in"/>
        </w:rPr>
        <w:t>Clinic for Plastic, Reconstructive and Aesthetic Surgery, Clinical Center Nis, Nis, Serbia</w:t>
      </w:r>
    </w:p>
    <w:p>
      <w:pPr>
        <w:rPr>
          <w:rFonts w:eastAsia="MS Mincho"/>
          <w:sz w:val="19"/>
          <w:szCs w:val="19"/>
        </w:rPr>
      </w:pPr>
      <w:r>
        <w:rPr>
          <w:rFonts w:eastAsia="MS Mincho"/>
          <w:sz w:val="19"/>
          <w:szCs w:val="19"/>
        </w:rPr>
      </w:r>
    </w:p>
    <w:p>
      <w:pPr>
        <w:rPr>
          <w:rFonts w:eastAsia="MS Mincho"/>
          <w:sz w:val="19"/>
          <w:szCs w:val="19"/>
        </w:rPr>
      </w:pPr>
      <w:r>
        <w:rPr>
          <w:rFonts w:eastAsia="MS Mincho"/>
          <w:sz w:val="19"/>
          <w:szCs w:val="19"/>
        </w:rPr>
      </w:r>
    </w:p>
    <w:p>
      <w:pPr>
        <w:spacing/>
        <w:jc w:val="both"/>
        <w:rPr>
          <w:rFonts w:eastAsia="MS Mincho"/>
          <w:sz w:val="19"/>
          <w:szCs w:val="19"/>
        </w:rPr>
      </w:pPr>
      <w:r>
        <w:rPr>
          <w:rFonts w:eastAsia="MS Mincho"/>
          <w:sz w:val="19"/>
          <w:szCs w:val="19"/>
        </w:rPr>
      </w:r>
    </w:p>
    <w:p>
      <w:pPr>
        <w:sectPr>
          <w:footnotePr>
            <w:pos w:val="pageBottom"/>
            <w:numFmt w:val="decimal"/>
            <w:numStart w:val="1"/>
            <w:numRestart w:val="continuous"/>
          </w:footnotePr>
          <w:endnotePr>
            <w:pos w:val="docEnd"/>
            <w:numFmt w:val="decimal"/>
            <w:numStart w:val="1"/>
            <w:numRestart w:val="continuous"/>
          </w:endnotePr>
          <w:type w:val="continuous"/>
          <w:pgSz w:h="16834" w:w="11909"/>
          <w:pgMar w:left="734" w:top="1080" w:right="734" w:bottom="2434"/>
          <w:paperSrc w:first="0" w:other="0" a="0" b="0"/>
          <w:pgNumType w:fmt="decimal"/>
          <w:tmGutter w:val="5"/>
          <w:mirrorMargins w:val="0"/>
          <w:tmSection w:h="-1"/>
        </w:sectPr>
      </w:pPr>
    </w:p>
    <w:p>
      <w:pPr>
        <w:pStyle w:val="para14"/>
        <w:ind w:firstLine="0"/>
        <w:rPr>
          <w:i w:val="0"/>
          <w:sz w:val="19"/>
          <w:szCs w:val="19"/>
          <w:lang w:val="en-in" w:eastAsia="en-in"/>
        </w:rPr>
      </w:pPr>
      <w:r>
        <w:rPr>
          <w:i w:val="0"/>
          <w:sz w:val="19"/>
          <w:szCs w:val="19"/>
          <w:lang w:val="en-in" w:eastAsia="en-in"/>
        </w:rPr>
        <w:t>Keywords: Soft tissue defects, Reconstruction, Lower leg injury, Foot injury, Complications</w:t>
      </w:r>
    </w:p>
    <w:p>
      <w:pPr>
        <w:pStyle w:val="para14"/>
        <w:ind w:firstLine="0"/>
        <w:rPr>
          <w:b w:val="0"/>
          <w:i w:val="0"/>
          <w:sz w:val="19"/>
          <w:szCs w:val="19"/>
          <w:lang w:val="en-in" w:eastAsia="en-in"/>
        </w:rPr>
      </w:pPr>
      <w:r>
        <w:rPr>
          <w:b w:val="0"/>
          <w:i w:val="0"/>
          <w:sz w:val="19"/>
          <w:szCs w:val="19"/>
          <w:lang w:val="en-in" w:eastAsia="en-in"/>
        </w:rPr>
      </w:r>
    </w:p>
    <w:p>
      <w:pPr>
        <w:pStyle w:val="para14"/>
        <w:numPr>
          <w:ilvl w:val="0"/>
          <w:numId w:val="5"/>
        </w:numPr>
        <w:ind w:left="1714" w:hanging="720"/>
        <w:rPr>
          <w:i w:val="0"/>
          <w:sz w:val="19"/>
          <w:szCs w:val="19"/>
          <w:lang w:val="en-in" w:eastAsia="en-in"/>
        </w:rPr>
      </w:pPr>
      <w:r>
        <w:rPr>
          <w:i w:val="0"/>
          <w:sz w:val="19"/>
          <w:szCs w:val="19"/>
          <w:lang w:val="en-in" w:eastAsia="en-in"/>
        </w:rPr>
        <w:t>Abstract Body</w:t>
      </w:r>
    </w:p>
    <w:p>
      <w:pPr>
        <w:spacing/>
        <w:jc w:val="both"/>
        <w:rPr>
          <w:sz w:val="19"/>
          <w:szCs w:val="19"/>
          <w:lang w:eastAsia="en-in"/>
        </w:rPr>
      </w:pPr>
      <w:r>
        <w:rPr>
          <w:sz w:val="19"/>
          <w:szCs w:val="19"/>
          <w:lang w:val="en-in" w:eastAsia="en-in"/>
        </w:rPr>
        <w:t xml:space="preserve">The present study included 67 patients (62 males and 5 females) from Serbia with soft tissue defects of the distal third of the lower leg and foot who were treated surgically using the distally based fasciocutaneous flaps. The operations were performed at the Clinic for Plastic and Reconstructive Surgery and the Orthopedic and </w:t>
      </w:r>
      <w:r>
        <w:rPr>
          <w:color w:val="231f20"/>
          <w:sz w:val="19"/>
          <w:szCs w:val="19"/>
        </w:rPr>
        <w:t xml:space="preserve">Traumatology </w:t>
      </w:r>
      <w:r>
        <w:rPr>
          <w:sz w:val="19"/>
          <w:szCs w:val="19"/>
          <w:lang w:val="en-in" w:eastAsia="en-in"/>
        </w:rPr>
        <w:t>Clinic of the Clinical Center in Nis from 2008 to 2015. The research was conducted according to the ethical guidelines of the 1975 Helsinki Declaration and approved by the Ethics Committee of the Faculty of Medicine, University of Niš, Niš, Serbia. Evaluation of the treatment success was performed by monitoring early and long-term results. Early results included assessment of flap viability, presence of infection, presence of haematoma and the presence of epidermolysis. Long-term results were assessed through functional and aesthetic performances. In 22 patients, reconstruction was performed using the medially based flaps (MBF) and in 45 patients with laterally based flaps (LBF).  Major complications in the form of partial or complete flap necrosis were statistically significantly more noted in patients with MBF (6/22) than in patients with LBF (4/45) (p</w:t>
      </w:r>
      <w:r>
        <w:rPr>
          <w:sz w:val="19"/>
          <w:szCs w:val="19"/>
          <w:lang w:eastAsia="en-in"/>
        </w:rPr>
        <w:t>=0.047), while minor complications (</w:t>
      </w:r>
      <w:r>
        <w:rPr>
          <w:sz w:val="19"/>
          <w:szCs w:val="19"/>
          <w:lang w:val="en-in" w:eastAsia="en-in"/>
        </w:rPr>
        <w:t>infections, haematomas and epidermolysis)</w:t>
      </w:r>
      <w:r>
        <w:rPr>
          <w:sz w:val="19"/>
          <w:szCs w:val="19"/>
          <w:lang w:eastAsia="en-in"/>
        </w:rPr>
        <w:t xml:space="preserve"> were not recorded. Although there were significantly more men included in the study (p&lt;0.01), there was no difference between the genders in terms of flap localization (p</w:t>
      </w:r>
      <w:r>
        <w:rPr>
          <w:sz w:val="19"/>
          <w:szCs w:val="19"/>
          <w:lang w:eastAsia="en-in"/>
        </w:rPr>
        <w:t>=0.661). In studies conducted by other authors, high survival rates of fasciocutaneous flaps were also noted if used in appropriate condition. In low-resource settings, these flaps represent a valuable method for post-traumatic reconstructions.</w:t>
      </w:r>
    </w:p>
    <w:p>
      <w:pPr>
        <w:spacing/>
        <w:jc w:val="both"/>
        <w:rPr>
          <w:sz w:val="19"/>
          <w:szCs w:val="19"/>
          <w:lang w:val="en-in" w:eastAsia="en-in"/>
        </w:rPr>
      </w:pPr>
      <w:r>
        <w:rPr>
          <w:sz w:val="19"/>
          <w:szCs w:val="19"/>
          <w:lang w:val="en-in" w:eastAsia="en-in"/>
        </w:rPr>
      </w:r>
    </w:p>
    <w:p>
      <w:pPr>
        <w:numPr>
          <w:ilvl w:val="0"/>
          <w:numId w:val="5"/>
        </w:numPr>
        <w:ind w:left="1714" w:hanging="720"/>
        <w:spacing/>
        <w:jc w:val="both"/>
        <w:rPr>
          <w:b/>
          <w:sz w:val="19"/>
          <w:szCs w:val="19"/>
        </w:rPr>
      </w:pPr>
      <w:r>
        <w:rPr>
          <w:sz w:val="19"/>
          <w:szCs w:val="19"/>
          <w:lang w:val="en-in" w:eastAsia="en-in"/>
        </w:rPr>
        <w:t xml:space="preserve"> </w:t>
      </w:r>
      <w:r>
        <w:rPr>
          <w:b/>
          <w:sz w:val="19"/>
          <w:szCs w:val="19"/>
        </w:rPr>
        <w:t>Image:</w:t>
      </w:r>
    </w:p>
    <w:p>
      <w:pPr>
        <w:rPr>
          <w:sz w:val="19"/>
          <w:szCs w:val="19"/>
        </w:rPr>
      </w:pPr>
      <w:r>
        <w:rPr>
          <w:sz w:val="19"/>
          <w:szCs w:val="19"/>
        </w:rPr>
      </w:r>
    </w:p>
    <w:p>
      <w:pPr>
        <w:rPr>
          <w:sz w:val="19"/>
          <w:szCs w:val="19"/>
        </w:rPr>
      </w:pPr>
      <w:r>
        <w:rPr>
          <w:noProof/>
        </w:rPr>
        <w:drawing>
          <wp:anchor distT="0" distB="0" distL="114300" distR="114300" simplePos="0" relativeHeight="251658242" behindDoc="0" locked="0" layoutInCell="0" hidden="0" allowOverlap="1">
            <wp:simplePos x="0" y="0"/>
            <wp:positionH relativeFrom="column">
              <wp:posOffset>-86995</wp:posOffset>
            </wp:positionH>
            <wp:positionV relativeFrom="paragraph">
              <wp:posOffset>-3175</wp:posOffset>
            </wp:positionV>
            <wp:extent cx="3196590" cy="2273935"/>
            <wp:effectExtent l="0" t="0" r="0" b="0"/>
            <wp:wrapNone/>
            <wp:docPr id="2" name="Picture2"/>
            <wp:cNvGraphicFramePr/>
            <a:graphic xmlns:a="http://schemas.openxmlformats.org/drawingml/2006/main">
              <a:graphicData uri="http://schemas.openxmlformats.org/drawingml/2006/picture">
                <pic:pic xmlns:pic="http://schemas.openxmlformats.org/drawingml/2006/picture">
                  <pic:nvPicPr>
                    <pic:cNvPr id="2" name="Picture2"/>
                    <pic:cNvPicPr>
                      <a:extLst>
                        <a:ext uri="smNativeData">
                          <sm:smNativeData xmlns:sm="smNativeData" val="SMDATA_14_OA3EXxMAAAAlAAAAEQAAAA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AAAAAAAAAAA/38AAP9/AAAAAAAACQAAAAQAAAAAAAAADAAAABAAAAAAAAAAAAAAAAAAAAAAAAAAHgAAAGgAAAAAAAAAAAAAAAAAAAAAAAAAAAAAABAnAAAQJwAAAAAAAAAAAAAAAAAAAAAAAAAAAAAAAAAAAAAAAAAAAAAUAAAAAAAAAMDA/wAAAAAAZAAAADIAAAAAAAAAZAAAAAAAAAB/f38ACgAAACEAAABAAAAAPAAAABEAAAAAgAAAAAAAAAAAAAAAAAAAAgAAAHf///8AAAAAAgAAAPv///+qEwAA/Q0AAAAAAABVAgAAlC4AACgAAAAIAAAAAQAAAAEAAAA="/>
                        </a:ext>
                      </a:extLst>
                    </pic:cNvPicPr>
                  </pic:nvPicPr>
                  <pic:blipFill>
                    <a:blip r:embed="rId9"/>
                    <a:stretch>
                      <a:fillRect/>
                    </a:stretch>
                  </pic:blipFill>
                  <pic:spPr>
                    <a:xfrm>
                      <a:off x="0" y="0"/>
                      <a:ext cx="3196590" cy="2273935"/>
                    </a:xfrm>
                    <a:prstGeom prst="rect">
                      <a:avLst/>
                    </a:prstGeom>
                    <a:noFill/>
                    <a:ln w="12700">
                      <a:noFill/>
                    </a:ln>
                  </pic:spPr>
                </pic:pic>
              </a:graphicData>
            </a:graphic>
          </wp:anchor>
        </w:drawing>
      </w:r>
      <w:r>
        <w:rPr>
          <w:sz w:val="19"/>
          <w:szCs w:val="19"/>
        </w:rPr>
      </w:r>
    </w:p>
    <w:p>
      <w:pPr>
        <w:pStyle w:val="para9"/>
        <w:ind w:firstLine="0"/>
        <w:rPr>
          <w:sz w:val="19"/>
          <w:szCs w:val="19"/>
        </w:rPr>
      </w:pPr>
      <w:r>
        <w:rPr>
          <w:sz w:val="19"/>
          <w:szCs w:val="19"/>
        </w:rPr>
      </w:r>
    </w:p>
    <w:p>
      <w:pPr>
        <w:pStyle w:val="para9"/>
        <w:ind w:firstLine="0"/>
        <w:rPr>
          <w:sz w:val="19"/>
          <w:szCs w:val="19"/>
        </w:rPr>
      </w:pPr>
      <w:r>
        <w:rPr>
          <w:sz w:val="19"/>
          <w:szCs w:val="19"/>
        </w:rPr>
      </w:r>
    </w:p>
    <w:p>
      <w:pPr>
        <w:pStyle w:val="para9"/>
        <w:ind w:firstLine="0"/>
        <w:rPr>
          <w:sz w:val="19"/>
          <w:szCs w:val="19"/>
        </w:rPr>
      </w:pPr>
      <w:r>
        <w:rPr>
          <w:sz w:val="19"/>
          <w:szCs w:val="19"/>
        </w:rPr>
      </w:r>
    </w:p>
    <w:p>
      <w:pPr>
        <w:pStyle w:val="para9"/>
        <w:ind w:firstLine="0"/>
        <w:rPr>
          <w:sz w:val="19"/>
          <w:szCs w:val="19"/>
        </w:rPr>
      </w:pPr>
      <w:r>
        <w:rPr>
          <w:sz w:val="19"/>
          <w:szCs w:val="19"/>
        </w:rPr>
      </w:r>
    </w:p>
    <w:p>
      <w:pPr>
        <w:pStyle w:val="para9"/>
        <w:ind w:firstLine="0"/>
        <w:rPr>
          <w:sz w:val="19"/>
          <w:szCs w:val="19"/>
        </w:rPr>
      </w:pPr>
      <w:r>
        <w:rPr>
          <w:sz w:val="19"/>
          <w:szCs w:val="19"/>
        </w:rPr>
      </w:r>
    </w:p>
    <w:p>
      <w:pPr>
        <w:pStyle w:val="para9"/>
        <w:ind w:firstLine="0"/>
        <w:rPr>
          <w:sz w:val="19"/>
          <w:szCs w:val="19"/>
        </w:rPr>
      </w:pPr>
      <w:r>
        <w:rPr>
          <w:sz w:val="19"/>
          <w:szCs w:val="19"/>
        </w:rPr>
      </w:r>
    </w:p>
    <w:p>
      <w:pPr>
        <w:pStyle w:val="para9"/>
        <w:ind w:firstLine="0"/>
        <w:rPr>
          <w:sz w:val="19"/>
          <w:szCs w:val="19"/>
        </w:rPr>
      </w:pPr>
      <w:r>
        <w:rPr>
          <w:sz w:val="19"/>
          <w:szCs w:val="19"/>
        </w:rPr>
      </w:r>
    </w:p>
    <w:p>
      <w:pPr>
        <w:pStyle w:val="para9"/>
        <w:numPr>
          <w:ilvl w:val="0"/>
          <w:numId w:val="5"/>
        </w:numPr>
        <w:ind w:left="1714" w:hanging="720"/>
        <w:spacing/>
        <w:jc w:val="left"/>
        <w:rPr>
          <w:b/>
          <w:sz w:val="19"/>
          <w:szCs w:val="19"/>
        </w:rPr>
      </w:pPr>
      <w:r>
        <w:rPr>
          <w:b/>
          <w:sz w:val="19"/>
          <w:szCs w:val="19"/>
        </w:rPr>
        <w:t>Reference:</w:t>
      </w:r>
    </w:p>
    <w:p>
      <w:pPr>
        <w:numPr>
          <w:ilvl w:val="0"/>
          <w:numId w:val="8"/>
        </w:numPr>
        <w:ind w:left="720" w:hanging="360"/>
        <w:spacing w:before="100" w:after="120" w:beforeAutospacing="1"/>
        <w:jc w:val="left"/>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solid" w:color="FFFFFF" tmshd="1677721856, 0, 16777215"/>
        <w:rPr>
          <w:sz w:val="19"/>
          <w:szCs w:val="19"/>
          <w:lang w:val="en-in" w:eastAsia="en-in"/>
        </w:rPr>
      </w:pPr>
      <w:bookmarkStart w:id="2" w:name="2"/>
      <w:bookmarkEnd w:id="2"/>
      <w:r>
        <w:rPr>
          <w:sz w:val="19"/>
          <w:szCs w:val="19"/>
          <w:lang w:val="en-in" w:eastAsia="en-in"/>
        </w:rPr>
        <w:t xml:space="preserve">Tajsic, N., R. Winkel and H. Husum, 2014. Distally based perforator flaps for reconstruction of post-traumatic defects of the lower leg and foot. A review of the anatomy and clinical outcomes. Injury., 45: 469-77 </w:t>
      </w:r>
    </w:p>
    <w:p>
      <w:pPr>
        <w:numPr>
          <w:ilvl w:val="0"/>
          <w:numId w:val="10"/>
        </w:numPr>
        <w:ind w:left="720" w:hanging="360"/>
        <w:spacing w:before="100" w:after="120" w:beforeAutospacing="1"/>
        <w:jc w:val="left"/>
        <w:tabs defTabSz="720">
          <w:tab w:val="left" w:pos="360" w:leader="none"/>
          <w:tab w:val="left" w:pos="720" w:leader="none"/>
        </w:tabs>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solid" w:color="FFFFFF" tmshd="1677721856, 0, 16777215"/>
        <w:rPr>
          <w:sz w:val="19"/>
          <w:szCs w:val="19"/>
          <w:lang w:val="en-in" w:eastAsia="en-in"/>
        </w:rPr>
      </w:pPr>
      <w:r>
        <w:rPr>
          <w:sz w:val="19"/>
          <w:szCs w:val="19"/>
          <w:lang w:val="en-in" w:eastAsia="en-in"/>
        </w:rPr>
        <w:t>Park, J.S, S.G. Roh, N.H. Lee and K.M. Yang, 2013. Versatility of the distally-based sural artery fasciocutaneous flap on the lower leg and foot in patients with chronic disease. Arch Plast Surg., 40: 220-225</w:t>
      </w:r>
    </w:p>
    <w:p>
      <w:pPr>
        <w:numPr>
          <w:ilvl w:val="0"/>
          <w:numId w:val="10"/>
        </w:numPr>
        <w:ind w:left="720" w:hanging="360"/>
        <w:spacing w:before="100" w:after="120" w:beforeAutospacing="1"/>
        <w:jc w:val="left"/>
        <w:tabs defTabSz="720">
          <w:tab w:val="left" w:pos="360" w:leader="none"/>
          <w:tab w:val="left" w:pos="720" w:leader="none"/>
        </w:tabs>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solid" w:color="FFFFFF" tmshd="1677721856, 0, 16777215"/>
        <w:rPr>
          <w:sz w:val="19"/>
          <w:szCs w:val="19"/>
          <w:lang w:val="en-in" w:eastAsia="en-in"/>
        </w:rPr>
      </w:pPr>
      <w:r>
        <w:rPr>
          <w:sz w:val="19"/>
          <w:szCs w:val="19"/>
          <w:lang w:val="en-in" w:eastAsia="en-in"/>
        </w:rPr>
        <w:t>Parodi, P.C., F. De Biasio, E. Rampino Cordaro, G.F. Guarneri, N. Panizzo and C. Riberti, 2010. Distally-based superficial sural flap: advantages of the adipofascial over the fasciocutaneous flap. Scand J Plast Reconstr Surg Hand Surg., 44: 37-43</w:t>
      </w:r>
    </w:p>
    <w:p>
      <w:pPr>
        <w:numPr>
          <w:ilvl w:val="0"/>
          <w:numId w:val="5"/>
        </w:numPr>
        <w:ind w:left="1714" w:hanging="720"/>
        <w:spacing w:before="100" w:after="120" w:beforeAutospacing="1"/>
        <w:jc w:val="left"/>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solid" w:color="FFFFFF" tmshd="1677721856, 0, 16777215"/>
        <w:rPr>
          <w:b/>
          <w:sz w:val="19"/>
          <w:szCs w:val="19"/>
        </w:rPr>
      </w:pPr>
      <w:r>
        <w:rPr>
          <w:b/>
          <w:sz w:val="19"/>
          <w:szCs w:val="19"/>
          <w:lang w:val="en-in" w:eastAsia="en-in"/>
        </w:rPr>
        <w:t>Biography:</w:t>
      </w:r>
      <w:r>
        <w:rPr>
          <w:b/>
          <w:sz w:val="19"/>
          <w:szCs w:val="19"/>
        </w:rPr>
      </w:r>
    </w:p>
    <w:p>
      <w:pPr>
        <w:spacing/>
        <w:jc w:val="both"/>
        <w:rPr>
          <w:rFonts w:eastAsia="MS PGothic"/>
          <w:b/>
          <w:sz w:val="19"/>
          <w:szCs w:val="19"/>
        </w:rPr>
      </w:pPr>
      <w:r>
        <w:rPr>
          <w:sz w:val="19"/>
          <w:szCs w:val="19"/>
          <w:lang w:eastAsia="zh-cn"/>
        </w:rPr>
        <w:t>Goran Stevanovic has completed his PhD at the age of 33 years from Faculty of Medicine, Universityof Nis, Serbia. He is a member of national (SRBPRAS) and  international associations of plastic and reconstructive surgeons (BAPRAS). He has published several papers in reputed journals and has been serving as an editorial board member of repute.</w:t>
      </w:r>
      <w:r>
        <w:rPr>
          <w:sz w:val="19"/>
          <w:szCs w:val="19"/>
        </w:rPr>
        <w:tab/>
        <w:br w:type="textWrapping"/>
      </w:r>
      <w:r>
        <w:rPr>
          <w:rFonts w:eastAsia="MS PGothic"/>
          <w:b/>
          <w:sz w:val="19"/>
          <w:szCs w:val="19"/>
        </w:rPr>
      </w:r>
    </w:p>
    <w:p>
      <w:pPr>
        <w:numPr>
          <w:ilvl w:val="0"/>
          <w:numId w:val="5"/>
        </w:numPr>
        <w:ind w:left="1714" w:hanging="720"/>
        <w:spacing/>
        <w:jc w:val="left"/>
        <w:rPr>
          <w:b/>
          <w:sz w:val="19"/>
          <w:szCs w:val="19"/>
          <w:lang w:val="en-nz"/>
        </w:rPr>
      </w:pPr>
      <w:r>
        <w:rPr>
          <w:b/>
          <w:sz w:val="19"/>
          <w:szCs w:val="19"/>
          <w:lang w:val="en-nz"/>
        </w:rPr>
        <w:t xml:space="preserve">Presenting author details </w:t>
      </w:r>
    </w:p>
    <w:p>
      <w:pPr>
        <w:spacing/>
        <w:jc w:val="left"/>
        <w:rPr>
          <w:sz w:val="19"/>
          <w:szCs w:val="19"/>
          <w:lang w:val="en-nz"/>
        </w:rPr>
      </w:pPr>
      <w:r>
        <w:rPr>
          <w:sz w:val="19"/>
          <w:szCs w:val="19"/>
          <w:lang w:val="en-nz"/>
        </w:rPr>
      </w:r>
    </w:p>
    <w:p>
      <w:pPr>
        <w:spacing/>
        <w:jc w:val="left"/>
        <w:rPr>
          <w:sz w:val="19"/>
          <w:szCs w:val="19"/>
          <w:lang w:val="en-nz"/>
        </w:rPr>
      </w:pPr>
      <w:r>
        <w:rPr>
          <w:sz w:val="19"/>
          <w:szCs w:val="19"/>
          <w:noProof w:val="1"/>
        </w:rPr>
      </w:r>
      <w:r>
        <w:rPr>
          <w:noProof/>
        </w:rPr>
        <w:drawing>
          <wp:inline distT="0" distB="0" distL="0" distR="0">
            <wp:extent cx="1238250" cy="1019175"/>
            <wp:effectExtent l="0" t="0" r="0" b="0"/>
            <wp:docPr id="1" name="Picture1"/>
            <wp:cNvGraphicFramePr/>
            <a:graphic xmlns:a="http://schemas.openxmlformats.org/drawingml/2006/main">
              <a:graphicData uri="http://schemas.openxmlformats.org/drawingml/2006/picture">
                <pic:pic xmlns:pic="http://schemas.openxmlformats.org/drawingml/2006/picture">
                  <pic:nvPicPr>
                    <pic:cNvPr id="1" name="Picture1"/>
                    <pic:cNvPicPr>
                      <a:extLst>
                        <a:ext uri="smNativeData">
                          <sm:smNativeData xmlns:sm="smNativeData" val="SMDATA_14_OA3EXxMAAAAlAAAAEQAAAA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AAAAAAAAAAA/38AAP9/AAAAAAAACQAAAAQAAAAAAAAADAAAABAAAAAAAAAAAAAAAAAAAAAAAAAAHgAAAGgAAAAAAAAAAAAAAAAAAAAAAAAAAAAAABAnAAAQJwAAAAAAAAAAAAAAAAAAAAAAAAAAAAAAAAAAAAAAAAAAAAAUAAAAAAAAAMDA/wAAAAAAZAAAADIAAAAAAAAAZAAAAAAAAAB/f38ACgAAACEAAABAAAAAPAAAAAAAAAAAAAAAAAAAAAAAAAAAAAAAAAAAAAAAAAAAAAAAAAAAAAAAAACeBwAARQYAAAAAAAAAAAAAAAAAACgAAAAIAAAAAQAAAAEAAAA="/>
                        </a:ext>
                      </a:extLst>
                    </pic:cNvPicPr>
                  </pic:nvPicPr>
                  <pic:blipFill>
                    <a:blip r:embed="rId10"/>
                    <a:stretch>
                      <a:fillRect/>
                    </a:stretch>
                  </pic:blipFill>
                  <pic:spPr>
                    <a:xfrm>
                      <a:off x="0" y="0"/>
                      <a:ext cx="1238250" cy="1019175"/>
                    </a:xfrm>
                    <a:prstGeom prst="rect">
                      <a:avLst/>
                    </a:prstGeom>
                    <a:noFill/>
                    <a:ln w="12700">
                      <a:noFill/>
                    </a:ln>
                  </pic:spPr>
                </pic:pic>
              </a:graphicData>
            </a:graphic>
          </wp:inline>
        </w:drawing>
      </w:r>
      <w:r>
        <w:rPr>
          <w:sz w:val="19"/>
          <w:szCs w:val="19"/>
          <w:noProof w:val="1"/>
        </w:rPr>
      </w:r>
      <w:r>
        <w:rPr>
          <w:sz w:val="19"/>
          <w:szCs w:val="19"/>
          <w:lang w:val="en-nz"/>
        </w:rPr>
        <w:br w:type="textWrapping"/>
      </w:r>
    </w:p>
    <w:p>
      <w:pPr>
        <w:spacing/>
        <w:jc w:val="left"/>
        <w:rPr>
          <w:sz w:val="19"/>
          <w:szCs w:val="19"/>
        </w:rPr>
      </w:pPr>
      <w:r>
        <w:rPr>
          <w:sz w:val="19"/>
          <w:szCs w:val="19"/>
          <w:lang w:val="en-nz"/>
        </w:rPr>
        <w:t>Full Name: Goran Stevanović</w:t>
      </w:r>
      <w:r>
        <w:rPr>
          <w:sz w:val="19"/>
          <w:szCs w:val="19"/>
        </w:rPr>
      </w:r>
    </w:p>
    <w:p>
      <w:pPr>
        <w:spacing/>
        <w:jc w:val="left"/>
        <w:rPr>
          <w:b/>
          <w:sz w:val="19"/>
          <w:szCs w:val="19"/>
          <w:lang w:val="en-nz"/>
        </w:rPr>
      </w:pPr>
      <w:r>
        <w:rPr>
          <w:sz w:val="19"/>
          <w:szCs w:val="19"/>
          <w:lang w:val="en-nz"/>
        </w:rPr>
        <w:t>Contact number:+38163530464</w:t>
        <w:br w:type="textWrapping"/>
        <w:t>Twitter account:</w:t>
        <w:br w:type="textWrapping"/>
        <w:t>Linked In account:</w:t>
      </w:r>
      <w:r>
        <w:rPr>
          <w:b/>
          <w:sz w:val="19"/>
          <w:szCs w:val="19"/>
          <w:lang w:val="en-nz"/>
        </w:rPr>
      </w:r>
    </w:p>
    <w:p>
      <w:pPr>
        <w:spacing/>
        <w:jc w:val="left"/>
        <w:rPr>
          <w:sz w:val="19"/>
          <w:szCs w:val="19"/>
          <w:lang w:val="en-nz"/>
        </w:rPr>
      </w:pPr>
      <w:r>
        <w:rPr>
          <w:sz w:val="19"/>
          <w:szCs w:val="19"/>
          <w:lang w:val="en-nz"/>
        </w:rPr>
        <w:t>Session name/ number:</w:t>
        <w:br w:type="textWrapping"/>
        <w:t>Category: (Oral presentation/ Poster presentation)</w:t>
      </w:r>
    </w:p>
    <w:p>
      <w:pPr>
        <w:spacing/>
        <w:jc w:val="left"/>
        <w:rPr>
          <w:sz w:val="18"/>
          <w:szCs w:val="18"/>
          <w:lang w:val="en-in"/>
        </w:rPr>
      </w:pPr>
      <w:r>
        <w:rPr>
          <w:sz w:val="19"/>
          <w:szCs w:val="19"/>
          <w:lang w:val="en-nz"/>
        </w:rPr>
        <w:t>Passport Number</w:t>
      </w:r>
      <w:r>
        <w:rPr>
          <w:sz w:val="18"/>
          <w:szCs w:val="18"/>
          <w:lang w:val="en-in"/>
        </w:rPr>
        <w:t>:</w:t>
      </w:r>
    </w:p>
    <w:p>
      <w:pPr>
        <w:spacing/>
        <w:jc w:val="left"/>
        <w:rPr>
          <w:sz w:val="18"/>
          <w:szCs w:val="18"/>
          <w:lang w:val="en-in"/>
        </w:rPr>
      </w:pPr>
      <w:r>
        <w:rPr>
          <w:sz w:val="18"/>
          <w:szCs w:val="18"/>
          <w:lang w:val="en-in"/>
        </w:rPr>
      </w:r>
    </w:p>
    <w:p>
      <w:pPr>
        <w:spacing/>
        <w:jc w:val="left"/>
        <w:rPr>
          <w:sz w:val="18"/>
          <w:szCs w:val="18"/>
          <w:lang w:val="en-nz"/>
        </w:rPr>
      </w:pPr>
      <w:r>
        <w:rPr>
          <w:sz w:val="18"/>
          <w:szCs w:val="18"/>
          <w:lang w:val="en-nz"/>
        </w:rPr>
      </w:r>
    </w:p>
    <w:sectPr>
      <w:footnotePr>
        <w:pos w:val="pageBottom"/>
        <w:numFmt w:val="decimal"/>
        <w:numStart w:val="1"/>
        <w:numRestart w:val="continuous"/>
      </w:footnotePr>
      <w:endnotePr>
        <w:pos w:val="docEnd"/>
        <w:numFmt w:val="decimal"/>
        <w:numStart w:val="1"/>
        <w:numRestart w:val="continuous"/>
      </w:endnotePr>
      <w:type w:val="continuous"/>
      <w:pgSz w:h="16834" w:w="11909"/>
      <w:pgMar w:left="734" w:top="1080" w:right="734" w:bottom="2434"/>
      <w:paperSrc w:first="0" w:other="0" a="0" b="0"/>
      <w:pgNumType w:fmt="decimal"/>
      <w:cols w:num="2" w:equalWidth="1" w:space="360"/>
      <w:tmGutter w:val="5"/>
      <w:mirrorMargins w:val="0"/>
      <w:tmSection w:h="-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default"/>
  </w:font>
  <w:font w:name="SimSun">
    <w:panose1 w:val="02010600030101010101"/>
    <w:charset w:val="00"/>
    <w:family w:val="auto"/>
    <w:pitch w:val="default"/>
  </w:font>
  <w:font w:name="Arial">
    <w:panose1 w:val="020B0604020202020204"/>
    <w:charset w:val="00"/>
    <w:family w:val="swiss"/>
    <w:pitch w:val="default"/>
  </w:font>
  <w:font w:name="Symbol">
    <w:panose1 w:val="05050102010706020507"/>
    <w:charset w:val="02"/>
    <w:family w:val="roman"/>
    <w:pitch w:val="default"/>
  </w:font>
  <w:font w:name="Courier New">
    <w:panose1 w:val="02070309020205020404"/>
    <w:charset w:val="00"/>
    <w:family w:val="modern"/>
    <w:pitch w:val="default"/>
  </w:font>
  <w:font w:name="Wingdings">
    <w:panose1 w:val="05000000000000000000"/>
    <w:charset w:val="02"/>
    <w:family w:val="auto"/>
    <w:pitch w:val="default"/>
  </w:font>
  <w:font w:name="MS Mincho">
    <w:panose1 w:val="020B0604020202020204"/>
    <w:charset w:val="00"/>
    <w:family w:val="auto"/>
    <w:pitch w:val="default"/>
  </w:font>
  <w:font w:name="Calibri">
    <w:panose1 w:val="020F0502020204030204"/>
    <w:charset w:val="00"/>
    <w:family w:val="swiss"/>
    <w:pitch w:val="default"/>
  </w:font>
  <w:font w:name="Gautami">
    <w:panose1 w:val="02020603050405020304"/>
    <w:charset w:val="00"/>
    <w:family w:val="roman"/>
    <w:pitch w:val="default"/>
  </w:font>
  <w:font w:name="MS PGothic">
    <w:panose1 w:val="020B0600070205080204"/>
    <w:charset w:val="00"/>
    <w:family w:val="swiss"/>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tmNoNumList/>
    <w:lvl w:ilvl="0">
      <w:numFmt w:val="none"/>
      <w:lvlText w:val=""/>
      <w:lvlJc w:val="left"/>
      <w:pPr>
        <w:tabs>
          <w:tab w:val="num" w:pos="360"/>
        </w:tabs>
        <w:ind w:left="360" w:hanging="360"/>
      </w:pPr>
    </w:lvl>
    <w:lvl w:ilvl="1">
      <w:numFmt w:val="none"/>
      <w:lvlText w:val=""/>
      <w:lvlJc w:val="left"/>
      <w:pPr>
        <w:tabs>
          <w:tab w:val="num" w:pos="360"/>
        </w:tabs>
        <w:ind w:left="360" w:hanging="360"/>
      </w:pPr>
    </w:lvl>
    <w:lvl w:ilvl="2">
      <w:numFmt w:val="none"/>
      <w:lvlText w:val=""/>
      <w:lvlJc w:val="left"/>
      <w:pPr>
        <w:tabs>
          <w:tab w:val="num" w:pos="360"/>
        </w:tabs>
        <w:ind w:left="360" w:hanging="360"/>
      </w:pPr>
    </w:lvl>
    <w:lvl w:ilvl="3">
      <w:numFmt w:val="none"/>
      <w:lvlText w:val=""/>
      <w:lvlJc w:val="left"/>
      <w:pPr>
        <w:tabs>
          <w:tab w:val="num" w:pos="360"/>
        </w:tabs>
        <w:ind w:left="360" w:hanging="360"/>
      </w:pPr>
    </w:lvl>
    <w:lvl w:ilvl="4">
      <w:numFmt w:val="none"/>
      <w:lvlText w:val=""/>
      <w:lvlJc w:val="left"/>
      <w:pPr>
        <w:tabs>
          <w:tab w:val="num" w:pos="360"/>
        </w:tabs>
        <w:ind w:left="360" w:hanging="360"/>
      </w:pPr>
    </w:lvl>
    <w:lvl w:ilvl="5">
      <w:numFmt w:val="none"/>
      <w:lvlText w:val=""/>
      <w:lvlJc w:val="left"/>
      <w:pPr>
        <w:tabs>
          <w:tab w:val="num" w:pos="360"/>
        </w:tabs>
        <w:ind w:left="360" w:hanging="360"/>
      </w:pPr>
    </w:lvl>
    <w:lvl w:ilvl="6">
      <w:numFmt w:val="none"/>
      <w:lvlText w:val=""/>
      <w:lvlJc w:val="left"/>
      <w:pPr>
        <w:tabs>
          <w:tab w:val="num" w:pos="360"/>
        </w:tabs>
        <w:ind w:left="360" w:hanging="360"/>
      </w:pPr>
    </w:lvl>
    <w:lvl w:ilvl="7">
      <w:numFmt w:val="none"/>
      <w:lvlText w:val=""/>
      <w:lvlJc w:val="left"/>
      <w:pPr>
        <w:tabs>
          <w:tab w:val="num" w:pos="360"/>
        </w:tabs>
        <w:ind w:left="360" w:hanging="360"/>
      </w:pPr>
    </w:lvl>
    <w:lvl w:ilvl="8">
      <w:numFmt w:val="none"/>
      <w:lvlText w:val=""/>
      <w:lvlJc w:val="left"/>
      <w:pPr>
        <w:tabs>
          <w:tab w:val="num" w:pos="360"/>
        </w:tabs>
        <w:ind w:left="360" w:hanging="360"/>
      </w:pPr>
    </w:lvl>
  </w:abstractNum>
  <w:abstractNum w:abstractNumId="1">
    <w:multiLevelType w:val="hybridMultilevel"/>
    <w:name w:val="Numbered list 1"/>
    <w:lvl w:ilvl="0">
      <w:start w:val="1"/>
      <w:numFmt w:val="decimal"/>
      <w:pStyle w:val="para13"/>
      <w:suff w:val="tab"/>
      <w:lvlText w:val="%1 "/>
      <w:lvlJc w:val="left"/>
      <w:pPr>
        <w:ind w:left="288" w:hanging="0"/>
      </w:pPr>
      <w:rPr>
        <w:rFonts w:ascii="Times New Roman" w:hAnsi="Times New Roman" w:cs="Times New Roman"/>
        <w:b w:val="0"/>
        <w:sz w:val="16"/>
      </w:rPr>
    </w:lvl>
    <w:lvl w:ilvl="1">
      <w:start w:val="1"/>
      <w:numFmt w:val="lowerLetter"/>
      <w:suff w:val="tab"/>
      <w:lvlText w:val="%2."/>
      <w:lvlJc w:val="left"/>
      <w:pPr>
        <w:ind w:left="1080" w:hanging="0"/>
      </w:pPr>
    </w:lvl>
    <w:lvl w:ilvl="2">
      <w:start w:val="1"/>
      <w:numFmt w:val="lowerRoman"/>
      <w:suff w:val="tab"/>
      <w:lvlText w:val="%3."/>
      <w:lvlJc w:val="left"/>
      <w:pPr>
        <w:ind w:left="1980" w:hanging="0"/>
      </w:pPr>
    </w:lvl>
    <w:lvl w:ilvl="3">
      <w:start w:val="1"/>
      <w:numFmt w:val="decimal"/>
      <w:suff w:val="tab"/>
      <w:lvlText w:val="%4."/>
      <w:lvlJc w:val="left"/>
      <w:pPr>
        <w:ind w:left="2520" w:hanging="0"/>
      </w:pPr>
    </w:lvl>
    <w:lvl w:ilvl="4">
      <w:start w:val="1"/>
      <w:numFmt w:val="lowerLetter"/>
      <w:suff w:val="tab"/>
      <w:lvlText w:val="%5."/>
      <w:lvlJc w:val="left"/>
      <w:pPr>
        <w:ind w:left="3240" w:hanging="0"/>
      </w:pPr>
    </w:lvl>
    <w:lvl w:ilvl="5">
      <w:start w:val="1"/>
      <w:numFmt w:val="lowerRoman"/>
      <w:suff w:val="tab"/>
      <w:lvlText w:val="%6."/>
      <w:lvlJc w:val="left"/>
      <w:pPr>
        <w:ind w:left="4140" w:hanging="0"/>
      </w:pPr>
    </w:lvl>
    <w:lvl w:ilvl="6">
      <w:start w:val="1"/>
      <w:numFmt w:val="decimal"/>
      <w:suff w:val="tab"/>
      <w:lvlText w:val="%7."/>
      <w:lvlJc w:val="left"/>
      <w:pPr>
        <w:ind w:left="4680" w:hanging="0"/>
      </w:pPr>
    </w:lvl>
    <w:lvl w:ilvl="7">
      <w:start w:val="1"/>
      <w:numFmt w:val="lowerLetter"/>
      <w:suff w:val="tab"/>
      <w:lvlText w:val="%8."/>
      <w:lvlJc w:val="left"/>
      <w:pPr>
        <w:ind w:left="5400" w:hanging="0"/>
      </w:pPr>
    </w:lvl>
    <w:lvl w:ilvl="8">
      <w:start w:val="1"/>
      <w:numFmt w:val="lowerRoman"/>
      <w:suff w:val="tab"/>
      <w:lvlText w:val="%9."/>
      <w:lvlJc w:val="left"/>
      <w:pPr>
        <w:ind w:left="6300" w:hanging="0"/>
      </w:pPr>
    </w:lvl>
  </w:abstractNum>
  <w:abstractNum w:abstractNumId="2">
    <w:multiLevelType w:val="hybridMultilevel"/>
    <w:name w:val="Numbered list 2"/>
    <w:lvl w:ilvl="0">
      <w:numFmt w:val="bullet"/>
      <w:pStyle w:val="para10"/>
      <w:suff w:val="tab"/>
      <w:lvlText w:val=""/>
      <w:lvlJc w:val="left"/>
      <w:pPr>
        <w:ind w:left="288" w:hanging="0"/>
      </w:pPr>
      <w:rPr>
        <w:rFonts w:ascii="Symbol" w:hAnsi="Symbol" w:eastAsia="Symbol" w:cs="Symbol"/>
      </w:rPr>
    </w:lvl>
    <w:lvl w:ilvl="1">
      <w:numFmt w:val="bullet"/>
      <w:suff w:val="tab"/>
      <w:lvlText w:val="o"/>
      <w:lvlJc w:val="left"/>
      <w:pPr>
        <w:ind w:left="1080" w:hanging="0"/>
      </w:pPr>
      <w:rPr>
        <w:rFonts w:ascii="Courier New" w:hAnsi="Courier New" w:eastAsia="Courier New" w:cs="Courier New"/>
      </w:rPr>
    </w:lvl>
    <w:lvl w:ilvl="2">
      <w:numFmt w:val="bullet"/>
      <w:suff w:val="tab"/>
      <w:lvlText w:val=""/>
      <w:lvlJc w:val="left"/>
      <w:pPr>
        <w:ind w:left="1800" w:hanging="0"/>
      </w:pPr>
      <w:rPr>
        <w:rFonts w:ascii="Wingdings" w:hAnsi="Wingdings" w:eastAsia="Wingdings" w:cs="Wingdings"/>
      </w:rPr>
    </w:lvl>
    <w:lvl w:ilvl="3">
      <w:numFmt w:val="bullet"/>
      <w:suff w:val="tab"/>
      <w:lvlText w:val=""/>
      <w:lvlJc w:val="left"/>
      <w:pPr>
        <w:ind w:left="2520" w:hanging="0"/>
      </w:pPr>
      <w:rPr>
        <w:rFonts w:ascii="Symbol" w:hAnsi="Symbol" w:eastAsia="Symbol" w:cs="Symbol"/>
      </w:rPr>
    </w:lvl>
    <w:lvl w:ilvl="4">
      <w:numFmt w:val="bullet"/>
      <w:suff w:val="tab"/>
      <w:lvlText w:val="o"/>
      <w:lvlJc w:val="left"/>
      <w:pPr>
        <w:ind w:left="3240" w:hanging="0"/>
      </w:pPr>
      <w:rPr>
        <w:rFonts w:ascii="Courier New" w:hAnsi="Courier New" w:eastAsia="Courier New" w:cs="Courier New"/>
      </w:rPr>
    </w:lvl>
    <w:lvl w:ilvl="5">
      <w:numFmt w:val="bullet"/>
      <w:suff w:val="tab"/>
      <w:lvlText w:val=""/>
      <w:lvlJc w:val="left"/>
      <w:pPr>
        <w:ind w:left="3960" w:hanging="0"/>
      </w:pPr>
      <w:rPr>
        <w:rFonts w:ascii="Wingdings" w:hAnsi="Wingdings" w:eastAsia="Wingdings" w:cs="Wingdings"/>
      </w:rPr>
    </w:lvl>
    <w:lvl w:ilvl="6">
      <w:numFmt w:val="bullet"/>
      <w:suff w:val="tab"/>
      <w:lvlText w:val=""/>
      <w:lvlJc w:val="left"/>
      <w:pPr>
        <w:ind w:left="4680" w:hanging="0"/>
      </w:pPr>
      <w:rPr>
        <w:rFonts w:ascii="Symbol" w:hAnsi="Symbol" w:eastAsia="Symbol" w:cs="Symbol"/>
      </w:rPr>
    </w:lvl>
    <w:lvl w:ilvl="7">
      <w:numFmt w:val="bullet"/>
      <w:suff w:val="tab"/>
      <w:lvlText w:val="o"/>
      <w:lvlJc w:val="left"/>
      <w:pPr>
        <w:ind w:left="5400" w:hanging="0"/>
      </w:pPr>
      <w:rPr>
        <w:rFonts w:ascii="Courier New" w:hAnsi="Courier New" w:eastAsia="Courier New" w:cs="Courier New"/>
      </w:rPr>
    </w:lvl>
    <w:lvl w:ilvl="8">
      <w:numFmt w:val="bullet"/>
      <w:suff w:val="tab"/>
      <w:lvlText w:val=""/>
      <w:lvlJc w:val="left"/>
      <w:pPr>
        <w:ind w:left="6120" w:hanging="0"/>
      </w:pPr>
      <w:rPr>
        <w:rFonts w:ascii="Wingdings" w:hAnsi="Wingdings" w:eastAsia="Wingdings" w:cs="Wingdings"/>
      </w:rPr>
    </w:lvl>
  </w:abstractNum>
  <w:abstractNum w:abstractNumId="3">
    <w:multiLevelType w:val="hybridMultilevel"/>
    <w:name w:val="Numbered list 3"/>
    <w:lvl w:ilvl="0">
      <w:start w:val="1"/>
      <w:numFmt w:val="upperRoman"/>
      <w:pStyle w:val="para1"/>
      <w:suff w:val="tab"/>
      <w:lvlText w:val="%1."/>
      <w:lvlJc w:val="left"/>
      <w:pPr>
        <w:ind w:left="216" w:hanging="0"/>
      </w:pPr>
      <w:rPr>
        <w:rFonts w:ascii="Times New Roman" w:hAnsi="Times New Roman" w:cs="Times New Roman"/>
        <w:color w:val="000000"/>
        <w:sz w:val="20"/>
      </w:rPr>
    </w:lvl>
    <w:lvl w:ilvl="1">
      <w:start w:val="1"/>
      <w:numFmt w:val="upperLetter"/>
      <w:pStyle w:val="para2"/>
      <w:suff w:val="tab"/>
      <w:lvlText w:val="%2."/>
      <w:lvlJc w:val="left"/>
      <w:pPr>
        <w:ind w:left="0" w:hanging="0"/>
      </w:pPr>
      <w:rPr>
        <w:rFonts w:ascii="Times New Roman" w:hAnsi="Times New Roman" w:cs="Times New Roman"/>
        <w:b w:val="0"/>
        <w:i/>
        <w:color w:val="000000"/>
        <w:sz w:val="20"/>
      </w:rPr>
    </w:lvl>
    <w:lvl w:ilvl="2">
      <w:start w:val="1"/>
      <w:numFmt w:val="decimal"/>
      <w:pStyle w:val="para3"/>
      <w:suff w:val="tab"/>
      <w:lvlText w:val="%3)"/>
      <w:lvlJc w:val="left"/>
      <w:pPr>
        <w:ind w:left="180" w:hanging="0"/>
      </w:pPr>
      <w:rPr>
        <w:rFonts w:ascii="Times New Roman" w:hAnsi="Times New Roman" w:cs="Times New Roman"/>
        <w:b w:val="0"/>
        <w:i/>
        <w:color w:val="000000"/>
        <w:sz w:val="20"/>
      </w:rPr>
    </w:lvl>
    <w:lvl w:ilvl="3">
      <w:start w:val="1"/>
      <w:numFmt w:val="lowerLetter"/>
      <w:pStyle w:val="para4"/>
      <w:suff w:val="tab"/>
      <w:lvlText w:val="%4)"/>
      <w:lvlJc w:val="left"/>
      <w:pPr>
        <w:ind w:left="360" w:hanging="0"/>
      </w:pPr>
      <w:rPr>
        <w:rFonts w:ascii="Times New Roman" w:hAnsi="Times New Roman" w:cs="Times New Roman"/>
        <w:b w:val="0"/>
        <w:i/>
        <w:sz w:val="20"/>
      </w:rPr>
    </w:lvl>
    <w:lvl w:ilvl="4">
      <w:start w:val="1"/>
      <w:numFmt w:val="none"/>
      <w:suff w:val="tab"/>
      <w:lvlText w:val=""/>
      <w:lvlJc w:val="left"/>
      <w:lvlrestart w:val="0"/>
      <w:pPr>
        <w:ind w:left="2880" w:hanging="0"/>
      </w:pPr>
    </w:lvl>
    <w:lvl w:ilvl="5">
      <w:start w:val="1"/>
      <w:numFmt w:val="lowerLetter"/>
      <w:suff w:val="tab"/>
      <w:lvlText w:val="(%6)"/>
      <w:lvlJc w:val="left"/>
      <w:pPr>
        <w:ind w:left="3600" w:hanging="0"/>
      </w:pPr>
    </w:lvl>
    <w:lvl w:ilvl="6">
      <w:start w:val="1"/>
      <w:numFmt w:val="lowerRoman"/>
      <w:suff w:val="tab"/>
      <w:lvlText w:val="(%7)"/>
      <w:lvlJc w:val="left"/>
      <w:pPr>
        <w:ind w:left="4320" w:hanging="0"/>
      </w:pPr>
    </w:lvl>
    <w:lvl w:ilvl="7">
      <w:start w:val="1"/>
      <w:numFmt w:val="lowerLetter"/>
      <w:suff w:val="tab"/>
      <w:lvlText w:val="(%8)"/>
      <w:lvlJc w:val="left"/>
      <w:pPr>
        <w:ind w:left="5040" w:hanging="0"/>
      </w:pPr>
    </w:lvl>
    <w:lvl w:ilvl="8">
      <w:start w:val="1"/>
      <w:numFmt w:val="lowerRoman"/>
      <w:suff w:val="tab"/>
      <w:lvlText w:val="(%9)"/>
      <w:lvlJc w:val="left"/>
      <w:pPr>
        <w:ind w:left="5760" w:hanging="0"/>
      </w:pPr>
    </w:lvl>
  </w:abstractNum>
  <w:abstractNum w:abstractNumId="4">
    <w:multiLevelType w:val="singleLevel"/>
    <w:name w:val="Numbered list 4"/>
    <w:lvl w:ilvl="0">
      <w:start w:val="1"/>
      <w:numFmt w:val="decimal"/>
      <w:pStyle w:val="para17"/>
      <w:suff w:val="tab"/>
      <w:lvlText w:val="[%1]"/>
      <w:lvlJc w:val="left"/>
      <w:pPr>
        <w:ind w:left="0" w:hanging="0"/>
      </w:pPr>
      <w:rPr>
        <w:rFonts w:ascii="Times New Roman" w:hAnsi="Times New Roman" w:cs="Times New Roman"/>
        <w:b w:val="0"/>
        <w:sz w:val="16"/>
      </w:rPr>
    </w:lvl>
  </w:abstractNum>
  <w:abstractNum w:abstractNumId="5">
    <w:multiLevelType w:val="hybridMultilevel"/>
    <w:name w:val="Numbered list 5"/>
    <w:lvl w:ilvl="0">
      <w:start w:val="1"/>
      <w:numFmt w:val="upperRoman"/>
      <w:suff w:val="tab"/>
      <w:lvlText w:val="%1."/>
      <w:lvlJc w:val="left"/>
      <w:pPr>
        <w:ind w:left="994" w:hanging="0"/>
      </w:pPr>
    </w:lvl>
    <w:lvl w:ilvl="1">
      <w:start w:val="1"/>
      <w:numFmt w:val="lowerLetter"/>
      <w:suff w:val="tab"/>
      <w:lvlText w:val="%2."/>
      <w:lvlJc w:val="left"/>
      <w:pPr>
        <w:ind w:left="1714" w:hanging="0"/>
      </w:pPr>
    </w:lvl>
    <w:lvl w:ilvl="2">
      <w:start w:val="1"/>
      <w:numFmt w:val="lowerRoman"/>
      <w:suff w:val="tab"/>
      <w:lvlText w:val="%3."/>
      <w:lvlJc w:val="left"/>
      <w:pPr>
        <w:ind w:left="2614" w:hanging="0"/>
      </w:pPr>
    </w:lvl>
    <w:lvl w:ilvl="3">
      <w:start w:val="1"/>
      <w:numFmt w:val="decimal"/>
      <w:suff w:val="tab"/>
      <w:lvlText w:val="%4."/>
      <w:lvlJc w:val="left"/>
      <w:pPr>
        <w:ind w:left="3154" w:hanging="0"/>
      </w:pPr>
    </w:lvl>
    <w:lvl w:ilvl="4">
      <w:start w:val="1"/>
      <w:numFmt w:val="lowerLetter"/>
      <w:suff w:val="tab"/>
      <w:lvlText w:val="%5."/>
      <w:lvlJc w:val="left"/>
      <w:pPr>
        <w:ind w:left="3874" w:hanging="0"/>
      </w:pPr>
    </w:lvl>
    <w:lvl w:ilvl="5">
      <w:start w:val="1"/>
      <w:numFmt w:val="lowerRoman"/>
      <w:suff w:val="tab"/>
      <w:lvlText w:val="%6."/>
      <w:lvlJc w:val="left"/>
      <w:pPr>
        <w:ind w:left="4774" w:hanging="0"/>
      </w:pPr>
    </w:lvl>
    <w:lvl w:ilvl="6">
      <w:start w:val="1"/>
      <w:numFmt w:val="decimal"/>
      <w:suff w:val="tab"/>
      <w:lvlText w:val="%7."/>
      <w:lvlJc w:val="left"/>
      <w:pPr>
        <w:ind w:left="5314" w:hanging="0"/>
      </w:pPr>
    </w:lvl>
    <w:lvl w:ilvl="7">
      <w:start w:val="1"/>
      <w:numFmt w:val="lowerLetter"/>
      <w:suff w:val="tab"/>
      <w:lvlText w:val="%8."/>
      <w:lvlJc w:val="left"/>
      <w:pPr>
        <w:ind w:left="6034" w:hanging="0"/>
      </w:pPr>
    </w:lvl>
    <w:lvl w:ilvl="8">
      <w:start w:val="1"/>
      <w:numFmt w:val="lowerRoman"/>
      <w:suff w:val="tab"/>
      <w:lvlText w:val="%9."/>
      <w:lvlJc w:val="left"/>
      <w:pPr>
        <w:ind w:left="6934" w:hanging="0"/>
      </w:pPr>
    </w:lvl>
  </w:abstractNum>
  <w:abstractNum w:abstractNumId="6">
    <w:multiLevelType w:val="hybridMultilevel"/>
    <w:name w:val="Numbered list 6"/>
    <w:lvl w:ilvl="0">
      <w:start w:val="1"/>
      <w:numFmt w:val="decimal"/>
      <w:pStyle w:val="para12"/>
      <w:suff w:val="tab"/>
      <w:lvlText w:val="Fig. %1."/>
      <w:lvlJc w:val="left"/>
      <w:pPr>
        <w:ind w:left="0" w:hanging="0"/>
      </w:pPr>
      <w:rPr>
        <w:rFonts w:ascii="Times New Roman" w:hAnsi="Times New Roman" w:cs="Times New Roman"/>
        <w:b w:val="0"/>
        <w:color w:val="000000"/>
        <w:sz w:val="16"/>
      </w:rPr>
    </w:lvl>
    <w:lvl w:ilvl="1">
      <w:start w:val="1"/>
      <w:numFmt w:val="lowerLetter"/>
      <w:suff w:val="tab"/>
      <w:lvlText w:val="%2."/>
      <w:lvlJc w:val="left"/>
      <w:pPr>
        <w:ind w:left="1080" w:hanging="0"/>
      </w:pPr>
    </w:lvl>
    <w:lvl w:ilvl="2">
      <w:start w:val="1"/>
      <w:numFmt w:val="lowerRoman"/>
      <w:suff w:val="tab"/>
      <w:lvlText w:val="%3."/>
      <w:lvlJc w:val="left"/>
      <w:pPr>
        <w:ind w:left="1980" w:hanging="0"/>
      </w:pPr>
    </w:lvl>
    <w:lvl w:ilvl="3">
      <w:start w:val="1"/>
      <w:numFmt w:val="decimal"/>
      <w:suff w:val="tab"/>
      <w:lvlText w:val="%4."/>
      <w:lvlJc w:val="left"/>
      <w:pPr>
        <w:ind w:left="2520" w:hanging="0"/>
      </w:pPr>
    </w:lvl>
    <w:lvl w:ilvl="4">
      <w:start w:val="1"/>
      <w:numFmt w:val="lowerLetter"/>
      <w:suff w:val="tab"/>
      <w:lvlText w:val="%5."/>
      <w:lvlJc w:val="left"/>
      <w:pPr>
        <w:ind w:left="3240" w:hanging="0"/>
      </w:pPr>
    </w:lvl>
    <w:lvl w:ilvl="5">
      <w:start w:val="1"/>
      <w:numFmt w:val="lowerRoman"/>
      <w:suff w:val="tab"/>
      <w:lvlText w:val="%6."/>
      <w:lvlJc w:val="left"/>
      <w:pPr>
        <w:ind w:left="4140" w:hanging="0"/>
      </w:pPr>
    </w:lvl>
    <w:lvl w:ilvl="6">
      <w:start w:val="1"/>
      <w:numFmt w:val="decimal"/>
      <w:suff w:val="tab"/>
      <w:lvlText w:val="%7."/>
      <w:lvlJc w:val="left"/>
      <w:pPr>
        <w:ind w:left="4680" w:hanging="0"/>
      </w:pPr>
    </w:lvl>
    <w:lvl w:ilvl="7">
      <w:start w:val="1"/>
      <w:numFmt w:val="lowerLetter"/>
      <w:suff w:val="tab"/>
      <w:lvlText w:val="%8."/>
      <w:lvlJc w:val="left"/>
      <w:pPr>
        <w:ind w:left="5400" w:hanging="0"/>
      </w:pPr>
    </w:lvl>
    <w:lvl w:ilvl="8">
      <w:start w:val="1"/>
      <w:numFmt w:val="lowerRoman"/>
      <w:suff w:val="tab"/>
      <w:lvlText w:val="%9."/>
      <w:lvlJc w:val="left"/>
      <w:pPr>
        <w:ind w:left="6300" w:hanging="0"/>
      </w:pPr>
    </w:lvl>
  </w:abstractNum>
  <w:abstractNum w:abstractNumId="7">
    <w:multiLevelType w:val="singleLevel"/>
    <w:name w:val="Numbered list 7"/>
    <w:lvl w:ilvl="0">
      <w:start w:val="1"/>
      <w:numFmt w:val="upperRoman"/>
      <w:pStyle w:val="para23"/>
      <w:suff w:val="tab"/>
      <w:lvlText w:val="TABLE %1. "/>
      <w:lvlJc w:val="left"/>
      <w:pPr>
        <w:ind w:left="0" w:hanging="0"/>
      </w:pPr>
      <w:rPr>
        <w:rFonts w:ascii="Times New Roman" w:hAnsi="Times New Roman" w:cs="Times New Roman"/>
        <w:b w:val="0"/>
        <w:sz w:val="16"/>
      </w:rPr>
    </w:lvl>
  </w:abstractNum>
  <w:abstractNum w:abstractNumId="8">
    <w:multiLevelType w:val="hybridMultilevel"/>
    <w:name w:val="Numbered list 8"/>
    <w:lvl w:ilvl="0">
      <w:start w:val="1"/>
      <w:numFmt w:val="decimal"/>
      <w:suff w:val="tab"/>
      <w:lvlText w:val="%1"/>
      <w:lvlJc w:val="left"/>
      <w:pPr>
        <w:ind w:left="360" w:hanging="0"/>
      </w:pPr>
    </w:lvl>
    <w:lvl w:ilvl="1">
      <w:start w:val="1"/>
      <w:numFmt w:val="lowerLetter"/>
      <w:suff w:val="tab"/>
      <w:lvlText w:val="%2."/>
      <w:lvlJc w:val="left"/>
      <w:pPr>
        <w:ind w:left="1080" w:hanging="0"/>
      </w:pPr>
    </w:lvl>
    <w:lvl w:ilvl="2">
      <w:start w:val="1"/>
      <w:numFmt w:val="lowerRoman"/>
      <w:suff w:val="tab"/>
      <w:lvlText w:val="%3."/>
      <w:lvlJc w:val="left"/>
      <w:pPr>
        <w:ind w:left="1980" w:hanging="0"/>
      </w:pPr>
    </w:lvl>
    <w:lvl w:ilvl="3">
      <w:start w:val="1"/>
      <w:numFmt w:val="decimal"/>
      <w:suff w:val="tab"/>
      <w:lvlText w:val="%4."/>
      <w:lvlJc w:val="left"/>
      <w:pPr>
        <w:ind w:left="2520" w:hanging="0"/>
      </w:pPr>
    </w:lvl>
    <w:lvl w:ilvl="4">
      <w:start w:val="1"/>
      <w:numFmt w:val="lowerLetter"/>
      <w:suff w:val="tab"/>
      <w:lvlText w:val="%5."/>
      <w:lvlJc w:val="left"/>
      <w:pPr>
        <w:ind w:left="3240" w:hanging="0"/>
      </w:pPr>
    </w:lvl>
    <w:lvl w:ilvl="5">
      <w:start w:val="1"/>
      <w:numFmt w:val="lowerRoman"/>
      <w:suff w:val="tab"/>
      <w:lvlText w:val="%6."/>
      <w:lvlJc w:val="left"/>
      <w:pPr>
        <w:ind w:left="4140" w:hanging="0"/>
      </w:pPr>
    </w:lvl>
    <w:lvl w:ilvl="6">
      <w:start w:val="1"/>
      <w:numFmt w:val="decimal"/>
      <w:suff w:val="tab"/>
      <w:lvlText w:val="%7."/>
      <w:lvlJc w:val="left"/>
      <w:pPr>
        <w:ind w:left="4680" w:hanging="0"/>
      </w:pPr>
    </w:lvl>
    <w:lvl w:ilvl="7">
      <w:start w:val="1"/>
      <w:numFmt w:val="lowerLetter"/>
      <w:suff w:val="tab"/>
      <w:lvlText w:val="%8."/>
      <w:lvlJc w:val="left"/>
      <w:pPr>
        <w:ind w:left="5400" w:hanging="0"/>
      </w:pPr>
    </w:lvl>
    <w:lvl w:ilvl="8">
      <w:start w:val="1"/>
      <w:numFmt w:val="lowerRoman"/>
      <w:suff w:val="tab"/>
      <w:lvlText w:val="%9."/>
      <w:lvlJc w:val="left"/>
      <w:pPr>
        <w:ind w:left="6300" w:hanging="0"/>
      </w:pPr>
    </w:lvl>
  </w:abstractNum>
  <w:abstractNum w:abstractNumId="9">
    <w:multiLevelType w:val="hybridMultilevel"/>
    <w:name w:val="Numbered list 9"/>
    <w:lvl w:ilvl="0">
      <w:start w:val="1"/>
      <w:numFmt w:val="lowerLetter"/>
      <w:pStyle w:val="para22"/>
      <w:suff w:val="tab"/>
      <w:lvlText w:val="%1."/>
      <w:lvlJc w:val="left"/>
      <w:pPr>
        <w:ind w:left="389" w:hanging="0"/>
      </w:pPr>
      <w:rPr>
        <w:rFonts w:ascii="Times New Roman" w:hAnsi="Times New Roman" w:cs="Times New Roman"/>
        <w:b w:val="0"/>
        <w:color w:val="000000"/>
        <w:spacing w:val="0"/>
        <w:w w:val="100"/>
        <w:sz w:val="16"/>
      </w:rPr>
    </w:lvl>
    <w:lvl w:ilvl="1">
      <w:start w:val="1"/>
      <w:numFmt w:val="lowerLetter"/>
      <w:suff w:val="tab"/>
      <w:lvlText w:val="%2."/>
      <w:lvlJc w:val="left"/>
      <w:pPr>
        <w:ind w:left="1109" w:hanging="0"/>
      </w:pPr>
    </w:lvl>
    <w:lvl w:ilvl="2">
      <w:start w:val="1"/>
      <w:numFmt w:val="lowerRoman"/>
      <w:suff w:val="tab"/>
      <w:lvlText w:val="%3."/>
      <w:lvlJc w:val="left"/>
      <w:pPr>
        <w:ind w:left="2009" w:hanging="0"/>
      </w:pPr>
    </w:lvl>
    <w:lvl w:ilvl="3">
      <w:start w:val="1"/>
      <w:numFmt w:val="decimal"/>
      <w:suff w:val="tab"/>
      <w:lvlText w:val="%4."/>
      <w:lvlJc w:val="left"/>
      <w:pPr>
        <w:ind w:left="2549" w:hanging="0"/>
      </w:pPr>
    </w:lvl>
    <w:lvl w:ilvl="4">
      <w:start w:val="1"/>
      <w:numFmt w:val="lowerLetter"/>
      <w:suff w:val="tab"/>
      <w:lvlText w:val="%5."/>
      <w:lvlJc w:val="left"/>
      <w:pPr>
        <w:ind w:left="3269" w:hanging="0"/>
      </w:pPr>
    </w:lvl>
    <w:lvl w:ilvl="5">
      <w:start w:val="1"/>
      <w:numFmt w:val="lowerRoman"/>
      <w:suff w:val="tab"/>
      <w:lvlText w:val="%6."/>
      <w:lvlJc w:val="left"/>
      <w:pPr>
        <w:ind w:left="4169" w:hanging="0"/>
      </w:pPr>
    </w:lvl>
    <w:lvl w:ilvl="6">
      <w:start w:val="1"/>
      <w:numFmt w:val="decimal"/>
      <w:suff w:val="tab"/>
      <w:lvlText w:val="%7."/>
      <w:lvlJc w:val="left"/>
      <w:pPr>
        <w:ind w:left="4709" w:hanging="0"/>
      </w:pPr>
    </w:lvl>
    <w:lvl w:ilvl="7">
      <w:start w:val="1"/>
      <w:numFmt w:val="lowerLetter"/>
      <w:suff w:val="tab"/>
      <w:lvlText w:val="%8."/>
      <w:lvlJc w:val="left"/>
      <w:pPr>
        <w:ind w:left="5429" w:hanging="0"/>
      </w:pPr>
    </w:lvl>
    <w:lvl w:ilvl="8">
      <w:start w:val="1"/>
      <w:numFmt w:val="lowerRoman"/>
      <w:suff w:val="tab"/>
      <w:lvlText w:val="%9."/>
      <w:lvlJc w:val="left"/>
      <w:pPr>
        <w:ind w:left="6329" w:hanging="0"/>
      </w:pPr>
    </w:lvl>
  </w:abstractNum>
  <w:abstractNum w:abstractNumId="10">
    <w:multiLevelType w:val="hybridMultilevel"/>
    <w:name w:val="Numbered list 10"/>
    <w:lvl w:ilvl="0">
      <w:start w:val="1"/>
      <w:numFmt w:val="decimal"/>
      <w:suff w:val="tab"/>
      <w:lvlText w:val="%1."/>
      <w:lvlJc w:val="left"/>
      <w:pPr>
        <w:ind w:left="360" w:hanging="0"/>
      </w:pPr>
    </w:lvl>
    <w:lvl w:ilvl="1">
      <w:start w:val="4"/>
      <w:numFmt w:val="lowerRoman"/>
      <w:suff w:val="tab"/>
      <w:lvlText w:val="%2."/>
      <w:lvlJc w:val="left"/>
      <w:pPr>
        <w:ind w:left="1080" w:hanging="0"/>
      </w:pPr>
    </w:lvl>
    <w:lvl w:ilvl="2">
      <w:start w:val="1"/>
      <w:numFmt w:val="decimal"/>
      <w:suff w:val="tab"/>
      <w:lvlText w:val="%3."/>
      <w:lvlJc w:val="left"/>
      <w:pPr>
        <w:ind w:left="1800" w:hanging="0"/>
      </w:pPr>
    </w:lvl>
    <w:lvl w:ilvl="3">
      <w:start w:val="1"/>
      <w:numFmt w:val="decimal"/>
      <w:suff w:val="tab"/>
      <w:lvlText w:val="%4."/>
      <w:lvlJc w:val="left"/>
      <w:pPr>
        <w:ind w:left="2520" w:hanging="0"/>
      </w:pPr>
    </w:lvl>
    <w:lvl w:ilvl="4">
      <w:start w:val="1"/>
      <w:numFmt w:val="decimal"/>
      <w:suff w:val="tab"/>
      <w:lvlText w:val="%5."/>
      <w:lvlJc w:val="left"/>
      <w:pPr>
        <w:ind w:left="3240" w:hanging="0"/>
      </w:pPr>
    </w:lvl>
    <w:lvl w:ilvl="5">
      <w:start w:val="1"/>
      <w:numFmt w:val="decimal"/>
      <w:suff w:val="tab"/>
      <w:lvlText w:val="%6."/>
      <w:lvlJc w:val="left"/>
      <w:pPr>
        <w:ind w:left="3960" w:hanging="0"/>
      </w:pPr>
    </w:lvl>
    <w:lvl w:ilvl="6">
      <w:start w:val="1"/>
      <w:numFmt w:val="decimal"/>
      <w:suff w:val="tab"/>
      <w:lvlText w:val="%7."/>
      <w:lvlJc w:val="left"/>
      <w:pPr>
        <w:ind w:left="4680" w:hanging="0"/>
      </w:pPr>
    </w:lvl>
    <w:lvl w:ilvl="7">
      <w:start w:val="1"/>
      <w:numFmt w:val="decimal"/>
      <w:suff w:val="tab"/>
      <w:lvlText w:val="%8."/>
      <w:lvlJc w:val="left"/>
      <w:pPr>
        <w:ind w:left="5400" w:hanging="0"/>
      </w:pPr>
    </w:lvl>
    <w:lvl w:ilvl="8">
      <w:start w:val="1"/>
      <w:numFmt w:val="decimal"/>
      <w:suff w:val="tab"/>
      <w:lvlText w:val="%9."/>
      <w:lvlJc w:val="left"/>
      <w:pPr>
        <w:ind w:left="612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view w:val="print"/>
  <w:defaultTabStop w:val="720"/>
  <w:autoHyphenation w:val="0"/>
  <w:doNotShadeFormData w:val="0"/>
  <w:captions>
    <w:caption w:name="Table" w:pos="below" w:numFmt="decimal"/>
    <w:caption w:name="Figure" w:pos="below" w:numFmt="decimal"/>
    <w:caption w:name="Picture" w:pos="below" w:numFmt="decimal"/>
  </w:captions>
  <w:drawingGridHorizontalSpacing w:val="283"/>
  <w:drawingGridVerticalSpacing w:val="283"/>
  <w:revisionView w:comments="1" w:markup="1" w:insDel="1" w:formatting="1"/>
  <w:footnotePr>
    <w:pos w:val="pageBottom"/>
    <w:numFmt w:val="decimal"/>
    <w:numStart w:val="1"/>
    <w:numRestart w:val="continuous"/>
  </w:footnotePr>
  <w:endnotePr>
    <w:pos w:val="docEnd"/>
    <w:numFmt w:val="decimal"/>
    <w:numStart w:val="1"/>
    <w:numRestart w:val="continuous"/>
  </w:endnotePr>
  <w:compat/>
  <w:shapeDefaults>
    <o:shapedefaults v:ext="edit" spidmax="1026"/>
    <o:shapelayout v:ext="edit">
      <o:rules v:ext="edit"/>
    </o:shapelayout>
  </w:shapeDefaults>
  <w:tmPrefOne w:val="17"/>
  <w:tmPrefTwo w:val="1"/>
  <w:tmFmtPref w:val="189283691"/>
  <w:tmCommentsPr>
    <w:tmCommentsPlace w:val="0"/>
    <w:tmCommentsWidth w:val="3240"/>
    <w:tmCommentsColor w:val="-1"/>
  </w:tmCommentsPr>
  <w:tmReviewPr>
    <w:tmReviewEnabled w:val="0"/>
    <w:tmReviewShow w:val="1"/>
    <w:tmReviewPrint w:val="1"/>
    <w:tmRevisionNum w:val="36"/>
    <w:tmReviewMarkIns w:val="4"/>
    <w:tmReviewColorIns w:val="-1"/>
    <w:tmReviewMarkDel w:val="6"/>
    <w:tmReviewColorDel w:val="-1"/>
    <w:tmReviewMarkFmt w:val="1"/>
    <w:tmReviewColorFmt w:val="-1"/>
    <w:tmReviewMarkLn w:val="1"/>
    <w:tmReviewColorLn w:val="0"/>
    <w:tmReviewToolTip w:val="1"/>
  </w:tmReviewPr>
  <w:tmLastPos>
    <w:tmLastPosPage w:val="0"/>
    <w:tmLastPosSelect w:val="0"/>
    <w:tmLastPosFrameIdx w:val="0"/>
    <w:tmLastPosCaret>
      <w:tmLastPosPgfIdx w:val="0"/>
      <w:tmLastPosIdx w:val="0"/>
    </w:tmLastPosCaret>
    <w:tmLastPosAnchor>
      <w:tmLastPosPgfIdx w:val="0"/>
      <w:tmLastPosIdx w:val="0"/>
    </w:tmLastPosAnchor>
    <w:tmLastPosTblRect w:left="0" w:top="0" w:right="0" w:bottom="0"/>
  </w:tmLastPos>
  <w:tmAppRevision w:date="1606683960" w:val="980" w:fileVer="342" w:fileVerOS="4"/>
  <w:guidesAndGrid showGuides="1" lockGuides="0" snapToGuides="1" snapToPageMargins="0" tolerance="8" gridDistanceHorizontal="283" gridDistanceVertical="283" showGrid="0" snapToGrid="0"/>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hAnsi="Times New Roman" w:eastAsia="Times New Roman" w:cs="Times New Roman"/>
        <w:sz w:val="20"/>
        <w:szCs w:val="20"/>
        <w:noProof w:val="1"/>
      </w:rPr>
    </w:rPrDefault>
    <w:pPrDefault>
      <w:pPr>
        <w:spacing/>
        <w:jc w:val="cente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pPr>
    </w:pPrDefault>
  </w:docDefaults>
  <w:latentStyles w:defLockedState="0" w:defUIPriority="99" w:defSemiHidden="0" w:defUnhideWhenUsed="0" w:defQFormat="0" w:count="371">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HTML Top of Form"/>
    <w:lsdException w:name="HTML Bottom of Form"/>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No List"/>
    <w:lsdException w:name="Outline List 1"/>
    <w:lsdException w:name="Outline List 2"/>
    <w:lsdException w:name="Outline List 3"/>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59" w:unhideWhenUsed="0"/>
    <w:lsdException w:name="Table Theme"/>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sdException w:name="Plain Table 1" w:semiHidden="0" w:uiPriority="41" w:unhideWhenUsed="0"/>
    <w:lsdException w:name="Plain Table 2" w:semiHidden="0" w:uiPriority="42" w:unhideWhenUsed="0"/>
    <w:lsdException w:name="Plain Table 3" w:semiHidden="0" w:uiPriority="43" w:unhideWhenUsed="0"/>
    <w:lsdException w:name="Plain Table 4" w:semiHidden="0" w:uiPriority="44" w:unhideWhenUsed="0"/>
    <w:lsdException w:name="Plain Table 5" w:semiHidden="0" w:uiPriority="45" w:unhideWhenUsed="0"/>
    <w:lsdException w:name="Grid Table Light" w:semiHidden="0" w:uiPriority="40" w:unhideWhenUsed="0"/>
    <w:lsdException w:name="Grid Table 1 Light" w:semiHidden="0" w:uiPriority="46" w:unhideWhenUsed="0"/>
    <w:lsdException w:name="Grid Table 2" w:semiHidden="0" w:uiPriority="47" w:unhideWhenUsed="0"/>
    <w:lsdException w:name="Grid Table 3" w:semiHidden="0" w:uiPriority="48" w:unhideWhenUsed="0"/>
    <w:lsdException w:name="Grid Table 4" w:semiHidden="0" w:uiPriority="49" w:unhideWhenUsed="0"/>
    <w:lsdException w:name="Grid Table 5 Dark" w:semiHidden="0" w:uiPriority="50" w:unhideWhenUsed="0"/>
    <w:lsdException w:name="Grid Table 6 Colorful" w:semiHidden="0" w:uiPriority="51" w:unhideWhenUsed="0"/>
    <w:lsdException w:name="Grid Table 7 Colorful" w:semiHidden="0" w:uiPriority="52" w:unhideWhenUsed="0"/>
    <w:lsdException w:name="Grid Table 1 Light Accent 1" w:semiHidden="0" w:uiPriority="46" w:unhideWhenUsed="0"/>
    <w:lsdException w:name="Grid Table 2 Accent 1" w:semiHidden="0" w:uiPriority="47" w:unhideWhenUsed="0"/>
    <w:lsdException w:name="Grid Table 3 Accent 1" w:semiHidden="0" w:uiPriority="48" w:unhideWhenUsed="0"/>
    <w:lsdException w:name="Grid Table 4 Accent 1" w:semiHidden="0" w:uiPriority="49" w:unhideWhenUsed="0"/>
    <w:lsdException w:name="Grid Table 5 Dark Accent 1" w:semiHidden="0" w:uiPriority="50" w:unhideWhenUsed="0"/>
    <w:lsdException w:name="Grid Table 6 Colorful Accent 1" w:semiHidden="0" w:uiPriority="51" w:unhideWhenUsed="0"/>
    <w:lsdException w:name="Grid Table 7 Colorful Accent 1" w:semiHidden="0" w:uiPriority="52" w:unhideWhenUsed="0"/>
    <w:lsdException w:name="Grid Table 1 Light Accent 2" w:semiHidden="0" w:uiPriority="46" w:unhideWhenUsed="0"/>
    <w:lsdException w:name="Grid Table 2 Accent 2" w:semiHidden="0" w:uiPriority="47" w:unhideWhenUsed="0"/>
    <w:lsdException w:name="Grid Table 3 Accent 2" w:semiHidden="0" w:uiPriority="48" w:unhideWhenUsed="0"/>
    <w:lsdException w:name="Grid Table 4 Accent 2" w:semiHidden="0" w:uiPriority="49" w:unhideWhenUsed="0"/>
    <w:lsdException w:name="Grid Table 5 Dark Accent 2" w:semiHidden="0" w:uiPriority="50" w:unhideWhenUsed="0"/>
    <w:lsdException w:name="Grid Table 6 Colorful Accent 2" w:semiHidden="0" w:uiPriority="51" w:unhideWhenUsed="0"/>
    <w:lsdException w:name="Grid Table 7 Colorful Accent 2" w:semiHidden="0" w:uiPriority="52" w:unhideWhenUsed="0"/>
    <w:lsdException w:name="Grid Table 1 Light Accent 3" w:semiHidden="0" w:uiPriority="46" w:unhideWhenUsed="0"/>
    <w:lsdException w:name="Grid Table 2 Accent 3" w:semiHidden="0" w:uiPriority="47" w:unhideWhenUsed="0"/>
    <w:lsdException w:name="Grid Table 3 Accent 3" w:semiHidden="0" w:uiPriority="48" w:unhideWhenUsed="0"/>
    <w:lsdException w:name="Grid Table 4 Accent 3" w:semiHidden="0" w:uiPriority="49" w:unhideWhenUsed="0"/>
    <w:lsdException w:name="Grid Table 5 Dark Accent 3" w:semiHidden="0" w:uiPriority="50" w:unhideWhenUsed="0"/>
    <w:lsdException w:name="Grid Table 6 Colorful Accent 3" w:semiHidden="0" w:uiPriority="51" w:unhideWhenUsed="0"/>
    <w:lsdException w:name="Grid Table 7 Colorful Accent 3" w:semiHidden="0" w:uiPriority="52" w:unhideWhenUsed="0"/>
    <w:lsdException w:name="Grid Table 1 Light Accent 4" w:semiHidden="0" w:uiPriority="46" w:unhideWhenUsed="0"/>
    <w:lsdException w:name="Grid Table 2 Accent 4" w:semiHidden="0" w:uiPriority="47" w:unhideWhenUsed="0"/>
    <w:lsdException w:name="Grid Table 3 Accent 4" w:semiHidden="0" w:uiPriority="48" w:unhideWhenUsed="0"/>
    <w:lsdException w:name="Grid Table 4 Accent 4" w:semiHidden="0" w:uiPriority="49" w:unhideWhenUsed="0"/>
    <w:lsdException w:name="Grid Table 5 Dark Accent 4" w:semiHidden="0" w:uiPriority="50" w:unhideWhenUsed="0"/>
    <w:lsdException w:name="Grid Table 6 Colorful Accent 4" w:semiHidden="0" w:uiPriority="51" w:unhideWhenUsed="0"/>
    <w:lsdException w:name="Grid Table 7 Colorful Accent 4" w:semiHidden="0" w:uiPriority="52" w:unhideWhenUsed="0"/>
    <w:lsdException w:name="Grid Table 1 Light Accent 5" w:semiHidden="0" w:uiPriority="46" w:unhideWhenUsed="0"/>
    <w:lsdException w:name="Grid Table 2 Accent 5" w:semiHidden="0" w:uiPriority="47" w:unhideWhenUsed="0"/>
    <w:lsdException w:name="Grid Table 3 Accent 5" w:semiHidden="0" w:uiPriority="48" w:unhideWhenUsed="0"/>
    <w:lsdException w:name="Grid Table 4 Accent 5" w:semiHidden="0" w:uiPriority="49" w:unhideWhenUsed="0"/>
    <w:lsdException w:name="Grid Table 5 Dark Accent 5" w:semiHidden="0" w:uiPriority="50" w:unhideWhenUsed="0"/>
    <w:lsdException w:name="Grid Table 6 Colorful Accent 5" w:semiHidden="0" w:uiPriority="51" w:unhideWhenUsed="0"/>
    <w:lsdException w:name="Grid Table 7 Colorful Accent 5" w:semiHidden="0" w:uiPriority="52" w:unhideWhenUsed="0"/>
    <w:lsdException w:name="Grid Table 1 Light Accent 6" w:semiHidden="0" w:uiPriority="46" w:unhideWhenUsed="0"/>
    <w:lsdException w:name="Grid Table 2 Accent 6" w:semiHidden="0" w:uiPriority="47" w:unhideWhenUsed="0"/>
    <w:lsdException w:name="Grid Table 3 Accent 6" w:semiHidden="0" w:uiPriority="48" w:unhideWhenUsed="0"/>
    <w:lsdException w:name="Grid Table 4 Accent 6" w:semiHidden="0" w:uiPriority="49" w:unhideWhenUsed="0"/>
    <w:lsdException w:name="Grid Table 5 Dark Accent 6" w:semiHidden="0" w:uiPriority="50" w:unhideWhenUsed="0"/>
    <w:lsdException w:name="Grid Table 6 Colorful Accent 6" w:semiHidden="0" w:uiPriority="51" w:unhideWhenUsed="0"/>
    <w:lsdException w:name="Grid Table 7 Colorful Accent 6" w:semiHidden="0" w:uiPriority="52" w:unhideWhenUsed="0"/>
    <w:lsdException w:name="List Table 1 Light" w:semiHidden="0" w:uiPriority="46" w:unhideWhenUsed="0"/>
    <w:lsdException w:name="List Table 2" w:semiHidden="0" w:uiPriority="47" w:unhideWhenUsed="0"/>
    <w:lsdException w:name="List Table 3" w:semiHidden="0" w:uiPriority="48" w:unhideWhenUsed="0"/>
    <w:lsdException w:name="List Table 4" w:semiHidden="0" w:uiPriority="49" w:unhideWhenUsed="0"/>
    <w:lsdException w:name="List Table 5 Dark" w:semiHidden="0" w:uiPriority="50" w:unhideWhenUsed="0"/>
    <w:lsdException w:name="List Table 6 Colorful" w:semiHidden="0" w:uiPriority="51" w:unhideWhenUsed="0"/>
    <w:lsdException w:name="List Table 7 Colorful" w:semiHidden="0" w:uiPriority="52" w:unhideWhenUsed="0"/>
    <w:lsdException w:name="List Table 1 Light Accent 1" w:semiHidden="0" w:uiPriority="46" w:unhideWhenUsed="0"/>
    <w:lsdException w:name="List Table 2 Accent 1" w:semiHidden="0" w:uiPriority="47" w:unhideWhenUsed="0"/>
    <w:lsdException w:name="List Table 3 Accent 1" w:semiHidden="0" w:uiPriority="48" w:unhideWhenUsed="0"/>
    <w:lsdException w:name="List Table 4 Accent 1" w:semiHidden="0" w:uiPriority="49" w:unhideWhenUsed="0"/>
    <w:lsdException w:name="List Table 5 Dark Accent 1" w:semiHidden="0" w:uiPriority="50" w:unhideWhenUsed="0"/>
    <w:lsdException w:name="List Table 6 Colorful Accent 1" w:semiHidden="0" w:uiPriority="51" w:unhideWhenUsed="0"/>
    <w:lsdException w:name="List Table 7 Colorful Accent 1" w:semiHidden="0" w:uiPriority="52" w:unhideWhenUsed="0"/>
    <w:lsdException w:name="List Table 1 Light Accent 2" w:semiHidden="0" w:uiPriority="46" w:unhideWhenUsed="0"/>
    <w:lsdException w:name="List Table 2 Accent 2" w:semiHidden="0" w:uiPriority="47" w:unhideWhenUsed="0"/>
    <w:lsdException w:name="List Table 3 Accent 2" w:semiHidden="0" w:uiPriority="48" w:unhideWhenUsed="0"/>
    <w:lsdException w:name="List Table 4 Accent 2" w:semiHidden="0" w:uiPriority="49" w:unhideWhenUsed="0"/>
    <w:lsdException w:name="List Table 5 Dark Accent 2" w:semiHidden="0" w:uiPriority="50" w:unhideWhenUsed="0"/>
    <w:lsdException w:name="List Table 6 Colorful Accent 2" w:semiHidden="0" w:uiPriority="51" w:unhideWhenUsed="0"/>
    <w:lsdException w:name="List Table 7 Colorful Accent 2" w:semiHidden="0" w:uiPriority="52" w:unhideWhenUsed="0"/>
    <w:lsdException w:name="List Table 1 Light Accent 3" w:semiHidden="0" w:uiPriority="46" w:unhideWhenUsed="0"/>
    <w:lsdException w:name="List Table 2 Accent 3" w:semiHidden="0" w:uiPriority="47" w:unhideWhenUsed="0"/>
    <w:lsdException w:name="List Table 3 Accent 3" w:semiHidden="0" w:uiPriority="48" w:unhideWhenUsed="0"/>
    <w:lsdException w:name="List Table 4 Accent 3" w:semiHidden="0" w:uiPriority="49" w:unhideWhenUsed="0"/>
    <w:lsdException w:name="List Table 5 Dark Accent 3" w:semiHidden="0" w:uiPriority="50" w:unhideWhenUsed="0"/>
    <w:lsdException w:name="List Table 6 Colorful Accent 3" w:semiHidden="0" w:uiPriority="51" w:unhideWhenUsed="0"/>
    <w:lsdException w:name="List Table 7 Colorful Accent 3" w:semiHidden="0" w:uiPriority="52" w:unhideWhenUsed="0"/>
    <w:lsdException w:name="List Table 1 Light Accent 4" w:semiHidden="0" w:uiPriority="46" w:unhideWhenUsed="0"/>
    <w:lsdException w:name="List Table 2 Accent 4" w:semiHidden="0" w:uiPriority="47" w:unhideWhenUsed="0"/>
    <w:lsdException w:name="List Table 3 Accent 4" w:semiHidden="0" w:uiPriority="48" w:unhideWhenUsed="0"/>
    <w:lsdException w:name="List Table 4 Accent 4" w:semiHidden="0" w:uiPriority="49" w:unhideWhenUsed="0"/>
    <w:lsdException w:name="List Table 5 Dark Accent 4" w:semiHidden="0" w:uiPriority="50" w:unhideWhenUsed="0"/>
    <w:lsdException w:name="List Table 6 Colorful Accent 4" w:semiHidden="0" w:uiPriority="51" w:unhideWhenUsed="0"/>
    <w:lsdException w:name="List Table 7 Colorful Accent 4" w:semiHidden="0" w:uiPriority="52" w:unhideWhenUsed="0"/>
    <w:lsdException w:name="List Table 1 Light Accent 5" w:semiHidden="0" w:uiPriority="46" w:unhideWhenUsed="0"/>
    <w:lsdException w:name="List Table 2 Accent 5" w:semiHidden="0" w:uiPriority="47" w:unhideWhenUsed="0"/>
    <w:lsdException w:name="List Table 3 Accent 5" w:semiHidden="0" w:uiPriority="48" w:unhideWhenUsed="0"/>
    <w:lsdException w:name="List Table 4 Accent 5" w:semiHidden="0" w:uiPriority="49" w:unhideWhenUsed="0"/>
    <w:lsdException w:name="List Table 5 Dark Accent 5" w:semiHidden="0" w:uiPriority="50" w:unhideWhenUsed="0"/>
    <w:lsdException w:name="List Table 6 Colorful Accent 5" w:semiHidden="0" w:uiPriority="51" w:unhideWhenUsed="0"/>
    <w:lsdException w:name="List Table 7 Colorful Accent 5" w:semiHidden="0" w:uiPriority="52" w:unhideWhenUsed="0"/>
    <w:lsdException w:name="List Table 1 Light Accent 6" w:semiHidden="0" w:uiPriority="46" w:unhideWhenUsed="0"/>
    <w:lsdException w:name="List Table 2 Accent 6" w:semiHidden="0" w:uiPriority="47" w:unhideWhenUsed="0"/>
    <w:lsdException w:name="List Table 3 Accent 6" w:semiHidden="0" w:uiPriority="48" w:unhideWhenUsed="0"/>
    <w:lsdException w:name="List Table 4 Accent 6" w:semiHidden="0" w:uiPriority="49" w:unhideWhenUsed="0"/>
    <w:lsdException w:name="List Table 5 Dark Accent 6" w:semiHidden="0" w:uiPriority="50" w:unhideWhenUsed="0"/>
    <w:lsdException w:name="List Table 6 Colorful Accent 6" w:semiHidden="0" w:uiPriority="51" w:unhideWhenUsed="0"/>
    <w:lsdException w:name="List Table 7 Colorful Accent 6" w:semiHidden="0" w:uiPriority="52" w:unhideWhenUsed="0"/>
  </w:latentStyles>
  <w:style w:type="paragraph" w:styleId="para0" w:default="1">
    <w:name w:val="Normal"/>
    <w:qFormat/>
    <w:rPr>
      <w:lang w:val="en-us" w:eastAsia="en-us" w:bidi="ar-sa"/>
    </w:rPr>
  </w:style>
  <w:style w:type="paragraph" w:styleId="para1">
    <w:name w:val="heading 1"/>
    <w:qFormat/>
    <w:basedOn w:val="para0"/>
    <w:next w:val="para0"/>
    <w:pPr>
      <w:numPr>
        <w:ilvl w:val="0"/>
        <w:numId w:val="3"/>
      </w:numPr>
      <w:ind w:left="0" w:firstLine="0"/>
      <w:spacing w:before="160" w:after="80"/>
      <w:keepNext/>
      <w:outlineLvl w:val="0"/>
      <w:keepLines/>
      <w:tabs defTabSz="720">
        <w:tab w:val="left" w:pos="216" w:leader="none"/>
        <w:tab w:val="left" w:pos="576" w:leader="none"/>
      </w:tabs>
    </w:pPr>
    <w:rPr>
      <w:rFonts w:eastAsia="MS Mincho"/>
      <w:smallCaps/>
      <w:lang w:eastAsia="zh-cn"/>
    </w:rPr>
  </w:style>
  <w:style w:type="paragraph" w:styleId="para2">
    <w:name w:val="heading 2"/>
    <w:qFormat/>
    <w:basedOn w:val="para0"/>
    <w:next w:val="para0"/>
    <w:pPr>
      <w:numPr>
        <w:ilvl w:val="1"/>
        <w:numId w:val="3"/>
      </w:numPr>
      <w:ind w:left="288" w:hanging="288"/>
      <w:spacing w:before="120" w:after="60"/>
      <w:jc w:val="left"/>
      <w:keepNext/>
      <w:outlineLvl w:val="1"/>
      <w:keepLines/>
      <w:tabs defTabSz="720">
        <w:tab w:val="left" w:pos="288" w:leader="none"/>
      </w:tabs>
    </w:pPr>
    <w:rPr>
      <w:rFonts w:eastAsia="MS Mincho"/>
      <w:i/>
      <w:lang w:eastAsia="zh-cn"/>
    </w:rPr>
  </w:style>
  <w:style w:type="paragraph" w:styleId="para3">
    <w:name w:val="heading 3"/>
    <w:qFormat/>
    <w:basedOn w:val="para0"/>
    <w:next w:val="para0"/>
    <w:pPr>
      <w:numPr>
        <w:ilvl w:val="2"/>
        <w:numId w:val="3"/>
      </w:numPr>
      <w:ind w:left="0" w:firstLine="288"/>
      <w:spacing w:line="240" w:lineRule="exact"/>
      <w:jc w:val="both"/>
      <w:outlineLvl w:val="2"/>
      <w:tabs defTabSz="720">
        <w:tab w:val="left" w:pos="540" w:leader="none"/>
      </w:tabs>
    </w:pPr>
    <w:rPr>
      <w:rFonts w:eastAsia="MS Mincho"/>
      <w:i/>
      <w:lang w:eastAsia="zh-cn"/>
    </w:rPr>
  </w:style>
  <w:style w:type="paragraph" w:styleId="para4">
    <w:name w:val="heading 4"/>
    <w:qFormat/>
    <w:basedOn w:val="para0"/>
    <w:next w:val="para0"/>
    <w:pPr>
      <w:numPr>
        <w:ilvl w:val="3"/>
        <w:numId w:val="3"/>
      </w:numPr>
      <w:ind w:left="0" w:firstLine="504"/>
      <w:spacing w:before="40" w:after="40"/>
      <w:jc w:val="both"/>
      <w:outlineLvl w:val="3"/>
      <w:tabs defTabSz="720">
        <w:tab w:val="left" w:pos="720" w:leader="none"/>
        <w:tab w:val="left" w:pos="821" w:leader="none"/>
      </w:tabs>
    </w:pPr>
    <w:rPr>
      <w:rFonts w:eastAsia="MS Mincho"/>
      <w:i/>
      <w:lang w:eastAsia="zh-cn"/>
    </w:rPr>
  </w:style>
  <w:style w:type="paragraph" w:styleId="para5">
    <w:name w:val="heading 5"/>
    <w:qFormat/>
    <w:basedOn w:val="para0"/>
    <w:next w:val="para0"/>
    <w:pPr>
      <w:spacing w:before="160" w:after="80"/>
      <w:outlineLvl w:val="4"/>
      <w:tabs defTabSz="720">
        <w:tab w:val="left" w:pos="360" w:leader="none"/>
      </w:tabs>
    </w:pPr>
    <w:rPr>
      <w:rFonts w:ascii="Calibri" w:hAnsi="Calibri" w:cs="Calibri"/>
      <w:b/>
      <w:i/>
      <w:sz w:val="26"/>
      <w:szCs w:val="26"/>
      <w:lang w:eastAsia="zh-cn"/>
    </w:rPr>
  </w:style>
  <w:style w:type="paragraph" w:styleId="para6" w:customStyle="1">
    <w:name w:val="Abstract"/>
    <w:qFormat/>
    <w:pPr>
      <w:ind w:firstLine="274"/>
      <w:spacing w:after="200"/>
      <w:jc w:val="both"/>
    </w:pPr>
    <w:rPr>
      <w:b/>
      <w:sz w:val="18"/>
      <w:szCs w:val="18"/>
      <w:lang w:val="en-us" w:eastAsia="en-us" w:bidi="ar-sa"/>
    </w:rPr>
  </w:style>
  <w:style w:type="paragraph" w:styleId="para7" w:customStyle="1">
    <w:name w:val="Affiliation"/>
    <w:qFormat/>
    <w:rPr>
      <w:lang w:val="en-us" w:eastAsia="en-us" w:bidi="ar-sa"/>
    </w:rPr>
  </w:style>
  <w:style w:type="paragraph" w:styleId="para8" w:customStyle="1">
    <w:name w:val="Author"/>
    <w:qFormat/>
    <w:pPr>
      <w:spacing w:before="360" w:after="40"/>
    </w:pPr>
    <w:rPr>
      <w:sz w:val="22"/>
      <w:szCs w:val="22"/>
      <w:lang w:val="en-us" w:eastAsia="en-us" w:bidi="ar-sa"/>
    </w:rPr>
  </w:style>
  <w:style w:type="paragraph" w:styleId="para9">
    <w:name w:val="Body Text"/>
    <w:qFormat/>
    <w:basedOn w:val="para0"/>
    <w:pPr>
      <w:ind w:firstLine="288"/>
      <w:spacing w:after="120" w:line="228" w:lineRule="auto"/>
      <w:jc w:val="both"/>
      <w:tabs defTabSz="720">
        <w:tab w:val="left" w:pos="288" w:leader="none"/>
      </w:tabs>
    </w:pPr>
    <w:rPr>
      <w:rFonts w:eastAsia="MS Mincho"/>
      <w:lang w:eastAsia="zh-cn"/>
    </w:rPr>
  </w:style>
  <w:style w:type="paragraph" w:styleId="para10" w:customStyle="1">
    <w:name w:val="bullet list"/>
    <w:qFormat/>
    <w:basedOn w:val="para9"/>
    <w:pPr>
      <w:numPr>
        <w:ilvl w:val="0"/>
        <w:numId w:val="2"/>
      </w:numPr>
      <w:ind w:left="576" w:hanging="288"/>
    </w:pPr>
  </w:style>
  <w:style w:type="paragraph" w:styleId="para11" w:customStyle="1">
    <w:name w:val="equation"/>
    <w:qFormat/>
    <w:basedOn w:val="para0"/>
    <w:pPr>
      <w:spacing w:before="240" w:after="240" w:line="216" w:lineRule="auto"/>
      <w:tabs defTabSz="720">
        <w:tab w:val="center" w:pos="2520" w:leader="none"/>
        <w:tab w:val="right" w:pos="5040" w:leader="none"/>
      </w:tabs>
    </w:pPr>
    <w:rPr>
      <w:rFonts w:ascii="Symbol" w:hAnsi="Symbol" w:cs="Symbol"/>
    </w:rPr>
  </w:style>
  <w:style w:type="paragraph" w:styleId="para12" w:customStyle="1">
    <w:name w:val="figure caption"/>
    <w:qFormat/>
    <w:pPr>
      <w:numPr>
        <w:ilvl w:val="0"/>
        <w:numId w:val="6"/>
      </w:numPr>
      <w:ind w:left="0" w:firstLine="0"/>
      <w:spacing w:before="80" w:after="200"/>
      <w:jc w:val="both"/>
      <w:tabs defTabSz="720">
        <w:tab w:val="left" w:pos="533" w:leader="none"/>
      </w:tabs>
    </w:pPr>
    <w:rPr>
      <w:sz w:val="16"/>
      <w:szCs w:val="16"/>
      <w:lang w:val="en-us" w:eastAsia="en-us" w:bidi="ar-sa"/>
    </w:rPr>
  </w:style>
  <w:style w:type="paragraph" w:styleId="para13" w:customStyle="1">
    <w:name w:val="footnote"/>
    <w:qFormat/>
    <w:pPr>
      <w:numPr>
        <w:ilvl w:val="0"/>
        <w:numId w:val="1"/>
      </w:numPr>
      <w:ind w:left="0" w:firstLine="288"/>
      <w:spacing w:after="40"/>
      <w:jc w:val="left"/>
      <w:tabs defTabSz="720">
        <w:tab w:val="left" w:pos="648" w:leader="none"/>
      </w:tabs>
    </w:pPr>
    <w:rPr>
      <w:sz w:val="16"/>
      <w:szCs w:val="16"/>
      <w:lang w:val="en-us" w:eastAsia="en-us" w:bidi="ar-sa"/>
    </w:rPr>
  </w:style>
  <w:style w:type="paragraph" w:styleId="para14" w:customStyle="1">
    <w:name w:val="key words"/>
    <w:qFormat/>
    <w:pPr>
      <w:ind w:firstLine="274"/>
      <w:spacing w:after="120"/>
      <w:jc w:val="both"/>
    </w:pPr>
    <w:rPr>
      <w:b/>
      <w:i/>
      <w:sz w:val="18"/>
      <w:szCs w:val="18"/>
      <w:lang w:val="en-us" w:eastAsia="en-us" w:bidi="ar-sa"/>
    </w:rPr>
  </w:style>
  <w:style w:type="paragraph" w:styleId="para15" w:customStyle="1">
    <w:name w:val="paper subtitle"/>
    <w:qFormat/>
    <w:pPr>
      <w:spacing w:after="120"/>
    </w:pPr>
    <w:rPr>
      <w:sz w:val="28"/>
      <w:szCs w:val="28"/>
      <w:lang w:val="en-us" w:eastAsia="en-us" w:bidi="ar-sa"/>
    </w:rPr>
  </w:style>
  <w:style w:type="paragraph" w:styleId="para16" w:customStyle="1">
    <w:name w:val="paper title"/>
    <w:qFormat/>
    <w:pPr>
      <w:spacing w:after="120"/>
    </w:pPr>
    <w:rPr>
      <w:sz w:val="48"/>
      <w:szCs w:val="48"/>
      <w:lang w:val="en-us" w:eastAsia="en-us" w:bidi="ar-sa"/>
    </w:rPr>
  </w:style>
  <w:style w:type="paragraph" w:styleId="para17" w:customStyle="1">
    <w:name w:val="references"/>
    <w:qFormat/>
    <w:pPr>
      <w:numPr>
        <w:ilvl w:val="0"/>
        <w:numId w:val="4"/>
      </w:numPr>
      <w:ind w:left="360" w:hanging="360"/>
      <w:spacing w:after="50" w:line="180" w:lineRule="exact"/>
      <w:jc w:val="both"/>
      <w:tabs defTabSz="720">
        <w:tab w:val="left" w:pos="360" w:leader="none"/>
      </w:tabs>
    </w:pPr>
    <w:rPr>
      <w:sz w:val="16"/>
      <w:szCs w:val="16"/>
      <w:lang w:val="en-us" w:eastAsia="en-us" w:bidi="ar-sa"/>
    </w:rPr>
  </w:style>
  <w:style w:type="paragraph" w:styleId="para18" w:customStyle="1">
    <w:name w:val="sponsors"/>
    <w:qFormat/>
    <w:pPr>
      <w:ind w:firstLine="288"/>
      <w:spacing/>
      <w:jc w:val="left"/>
      <w:pBdr>
        <w:top w:val="single" w:sz="4" w:space="2" w:color="000000" tmln="10, 20, 20, 0, 40"/>
        <w:left w:val="nil" w:sz="0" w:space="0" w:color="000000" tmln="20, 20, 20, 0, 0"/>
        <w:bottom w:val="nil" w:sz="0" w:space="0" w:color="000000" tmln="20, 20, 20, 0, 0"/>
        <w:right w:val="nil" w:sz="0" w:space="0" w:color="000000" tmln="20, 20, 20, 0, 0"/>
        <w:between w:val="nil" w:sz="0" w:space="0" w:color="000000" tmln="20, 20, 20, 0, 0"/>
      </w:pBdr>
      <w:shd w:val="none"/>
    </w:pPr>
    <w:rPr>
      <w:sz w:val="16"/>
      <w:szCs w:val="16"/>
      <w:lang w:val="en-us" w:eastAsia="en-us" w:bidi="ar-sa"/>
    </w:rPr>
  </w:style>
  <w:style w:type="paragraph" w:styleId="para19" w:customStyle="1">
    <w:name w:val="table col head"/>
    <w:qFormat/>
    <w:basedOn w:val="para0"/>
    <w:rPr>
      <w:b/>
      <w:sz w:val="16"/>
      <w:szCs w:val="16"/>
    </w:rPr>
  </w:style>
  <w:style w:type="paragraph" w:styleId="para20" w:customStyle="1">
    <w:name w:val="table col subhead"/>
    <w:qFormat/>
    <w:basedOn w:val="para19"/>
    <w:rPr>
      <w:i/>
      <w:sz w:val="15"/>
      <w:szCs w:val="15"/>
    </w:rPr>
  </w:style>
  <w:style w:type="paragraph" w:styleId="para21" w:customStyle="1">
    <w:name w:val="table copy"/>
    <w:qFormat/>
    <w:pPr>
      <w:spacing/>
      <w:jc w:val="both"/>
    </w:pPr>
    <w:rPr>
      <w:sz w:val="16"/>
      <w:szCs w:val="16"/>
      <w:lang w:val="en-us" w:eastAsia="en-us" w:bidi="ar-sa"/>
    </w:rPr>
  </w:style>
  <w:style w:type="paragraph" w:styleId="para22" w:customStyle="1">
    <w:name w:val="table footnote"/>
    <w:qFormat/>
    <w:pPr>
      <w:numPr>
        <w:ilvl w:val="0"/>
        <w:numId w:val="9"/>
      </w:numPr>
      <w:ind w:left="360" w:hanging="360"/>
      <w:spacing w:before="60" w:after="30"/>
      <w:jc w:val="right"/>
      <w:tabs defTabSz="720">
        <w:tab w:val="left" w:pos="29" w:leader="none"/>
      </w:tabs>
    </w:pPr>
    <w:rPr>
      <w:rFonts w:eastAsia="MS Mincho"/>
      <w:sz w:val="12"/>
      <w:szCs w:val="12"/>
      <w:lang w:val="en-us" w:eastAsia="en-us" w:bidi="ar-sa"/>
    </w:rPr>
  </w:style>
  <w:style w:type="paragraph" w:styleId="para23" w:customStyle="1">
    <w:name w:val="table head"/>
    <w:qFormat/>
    <w:pPr>
      <w:numPr>
        <w:ilvl w:val="0"/>
        <w:numId w:val="7"/>
      </w:numPr>
      <w:ind w:left="0" w:firstLine="0"/>
      <w:spacing w:before="240" w:after="120" w:line="216" w:lineRule="auto"/>
      <w:tabs defTabSz="720">
        <w:tab w:val="left" w:pos="1080" w:leader="none"/>
      </w:tabs>
    </w:pPr>
    <w:rPr>
      <w:smallCaps/>
      <w:sz w:val="16"/>
      <w:szCs w:val="16"/>
      <w:lang w:val="en-us" w:eastAsia="en-us" w:bidi="ar-sa"/>
    </w:rPr>
  </w:style>
  <w:style w:type="paragraph" w:styleId="para24">
    <w:name w:val="Normal (Web)"/>
    <w:qFormat/>
    <w:basedOn w:val="para0"/>
    <w:pPr>
      <w:spacing w:before="100" w:after="100" w:beforeAutospacing="1" w:afterAutospacing="1"/>
      <w:jc w:val="left"/>
    </w:pPr>
    <w:rPr>
      <w:sz w:val="24"/>
      <w:szCs w:val="24"/>
      <w:lang w:val="en-in" w:eastAsia="en-in"/>
    </w:rPr>
  </w:style>
  <w:style w:type="paragraph" w:styleId="para25">
    <w:name w:val="Comment Text"/>
    <w:qFormat/>
    <w:basedOn w:val="para0"/>
  </w:style>
  <w:style w:type="paragraph" w:styleId="para26">
    <w:name w:val="Comment Subject"/>
    <w:qFormat/>
    <w:basedOn w:val="para25"/>
    <w:next w:val="para25"/>
    <w:pPr>
      <w:spacing/>
      <w:jc w:val="left"/>
    </w:pPr>
    <w:rPr>
      <w:rFonts w:cs="Gautami"/>
      <w:b/>
      <w:lang w:eastAsia="zh-cn" w:bidi="te-in"/>
    </w:rPr>
  </w:style>
  <w:style w:type="paragraph" w:styleId="para27">
    <w:name w:val="Header"/>
    <w:qFormat/>
    <w:basedOn w:val="para0"/>
    <w:pPr>
      <w:tabs defTabSz="720">
        <w:tab w:val="center" w:pos="4680" w:leader="none"/>
        <w:tab w:val="right" w:pos="9360" w:leader="none"/>
      </w:tabs>
    </w:pPr>
  </w:style>
  <w:style w:type="paragraph" w:styleId="para28">
    <w:name w:val="Footer"/>
    <w:qFormat/>
    <w:basedOn w:val="para0"/>
    <w:pPr>
      <w:tabs defTabSz="720">
        <w:tab w:val="center" w:pos="4680" w:leader="none"/>
        <w:tab w:val="right" w:pos="9360" w:leader="none"/>
      </w:tabs>
    </w:pPr>
  </w:style>
  <w:style w:type="character" w:styleId="char0" w:default="1">
    <w:name w:val="Default Paragraph Font"/>
    <w:basedOn w:val="char0"/>
  </w:style>
  <w:style w:type="character" w:styleId="char1" w:customStyle="1">
    <w:name w:val="Heading 1 Char"/>
    <w:rPr>
      <w:rFonts w:ascii="Times New Roman" w:hAnsi="Times New Roman" w:eastAsia="MS Mincho"/>
      <w:smallCaps/>
      <w:noProof w:val="1"/>
    </w:rPr>
  </w:style>
  <w:style w:type="character" w:styleId="char2" w:customStyle="1">
    <w:name w:val="Heading 2 Char"/>
    <w:rPr>
      <w:rFonts w:ascii="Times New Roman" w:hAnsi="Times New Roman" w:eastAsia="MS Mincho" w:cs="Times New Roman"/>
      <w:i/>
      <w:iCs w:val="0"/>
      <w:sz w:val="20"/>
      <w:szCs w:val="20"/>
      <w:noProof w:val="1"/>
    </w:rPr>
  </w:style>
  <w:style w:type="character" w:styleId="char3" w:customStyle="1">
    <w:name w:val="Heading 3 Char"/>
    <w:rPr>
      <w:rFonts w:ascii="Times New Roman" w:hAnsi="Times New Roman" w:eastAsia="MS Mincho" w:cs="Times New Roman"/>
      <w:i/>
      <w:iCs w:val="0"/>
      <w:sz w:val="20"/>
      <w:szCs w:val="20"/>
      <w:noProof w:val="1"/>
    </w:rPr>
  </w:style>
  <w:style w:type="character" w:styleId="char4" w:customStyle="1">
    <w:name w:val="Heading 4 Char"/>
    <w:rPr>
      <w:rFonts w:ascii="Times New Roman" w:hAnsi="Times New Roman" w:eastAsia="MS Mincho" w:cs="Times New Roman"/>
      <w:i/>
      <w:iCs w:val="0"/>
      <w:sz w:val="20"/>
      <w:szCs w:val="20"/>
      <w:noProof w:val="1"/>
    </w:rPr>
  </w:style>
  <w:style w:type="character" w:styleId="char5" w:customStyle="1">
    <w:name w:val="Heading 5 Char"/>
    <w:rPr>
      <w:rFonts w:cs="Times New Roman"/>
      <w:b/>
      <w:bCs w:val="0"/>
      <w:i/>
      <w:iCs w:val="0"/>
      <w:sz w:val="26"/>
      <w:szCs w:val="26"/>
    </w:rPr>
  </w:style>
  <w:style w:type="character" w:styleId="char6" w:customStyle="1">
    <w:name w:val="Body Text Char"/>
    <w:rPr>
      <w:rFonts w:ascii="Times New Roman" w:hAnsi="Times New Roman" w:eastAsia="MS Mincho" w:cs="Times New Roman"/>
      <w:sz w:val="20"/>
      <w:szCs w:val="20"/>
    </w:rPr>
  </w:style>
  <w:style w:type="character" w:styleId="char7">
    <w:name w:val="Strong"/>
    <w:rPr>
      <w:b/>
      <w:bCs w:val="0"/>
    </w:rPr>
  </w:style>
  <w:style w:type="character" w:styleId="char8">
    <w:name w:val="Hyperlink"/>
    <w:rPr>
      <w:color w:val="auto"/>
      <w:u w:color="auto" w:val="single"/>
    </w:rPr>
  </w:style>
  <w:style w:type="character" w:styleId="char9">
    <w:name w:val="Emphasis"/>
    <w:rPr>
      <w:i/>
      <w:iCs w:val="0"/>
    </w:rPr>
  </w:style>
  <w:style w:type="character" w:styleId="char10" w:customStyle="1">
    <w:name w:val="Comment Text Char"/>
    <w:rPr>
      <w:rFonts w:ascii="Times New Roman" w:hAnsi="Times New Roman"/>
      <w:lang w:val="en-us" w:eastAsia="en-us"/>
    </w:rPr>
  </w:style>
  <w:style w:type="character" w:styleId="char11" w:customStyle="1">
    <w:name w:val="Comment Subject Char"/>
    <w:rPr>
      <w:rFonts w:ascii="Times New Roman" w:hAnsi="Times New Roman" w:cs="Gautami"/>
      <w:b/>
      <w:bCs w:val="0"/>
      <w:lang w:val="en-us" w:eastAsia="zh-cn" w:bidi="te-in"/>
    </w:rPr>
  </w:style>
  <w:style w:type="character" w:styleId="char12" w:customStyle="1">
    <w:name w:val="Header Char"/>
    <w:rPr>
      <w:rFonts w:ascii="Times New Roman" w:hAnsi="Times New Roman"/>
    </w:rPr>
  </w:style>
  <w:style w:type="character" w:styleId="char13" w:customStyle="1">
    <w:name w:val="Footer Char"/>
    <w:rPr>
      <w:rFonts w:ascii="Times New Roman" w:hAnsi="Times New Roman"/>
    </w:rPr>
  </w:style>
  <w:style w:type="table" w:default="1" w:styleId="TableNormal">
    <w:name w:val="Normal Table"/>
    <w:uiPriority w:val="99"/>
    <w:semiHidden/>
    <w:unhideWhenUsed/>
    <w:tblPr>
      <w:tblStyleRowBandSize w:val="1"/>
      <w:tblStyleColBandSize w:val="1"/>
      <w:tblInd w:w="0" w:type="dxa"/>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hAnsi="Times New Roman" w:eastAsia="Times New Roman" w:cs="Times New Roman"/>
        <w:sz w:val="20"/>
        <w:szCs w:val="20"/>
        <w:noProof w:val="1"/>
      </w:rPr>
    </w:rPrDefault>
    <w:pPrDefault>
      <w:pPr>
        <w:spacing/>
        <w:jc w:val="cente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pPr>
    </w:pPrDefault>
  </w:docDefaults>
  <w:latentStyles w:defLockedState="0" w:defUIPriority="99" w:defSemiHidden="0" w:defUnhideWhenUsed="0" w:defQFormat="0" w:count="371">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HTML Top of Form"/>
    <w:lsdException w:name="HTML Bottom of Form"/>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No List"/>
    <w:lsdException w:name="Outline List 1"/>
    <w:lsdException w:name="Outline List 2"/>
    <w:lsdException w:name="Outline List 3"/>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59" w:unhideWhenUsed="0"/>
    <w:lsdException w:name="Table Theme"/>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sdException w:name="Plain Table 1" w:semiHidden="0" w:uiPriority="41" w:unhideWhenUsed="0"/>
    <w:lsdException w:name="Plain Table 2" w:semiHidden="0" w:uiPriority="42" w:unhideWhenUsed="0"/>
    <w:lsdException w:name="Plain Table 3" w:semiHidden="0" w:uiPriority="43" w:unhideWhenUsed="0"/>
    <w:lsdException w:name="Plain Table 4" w:semiHidden="0" w:uiPriority="44" w:unhideWhenUsed="0"/>
    <w:lsdException w:name="Plain Table 5" w:semiHidden="0" w:uiPriority="45" w:unhideWhenUsed="0"/>
    <w:lsdException w:name="Grid Table Light" w:semiHidden="0" w:uiPriority="40" w:unhideWhenUsed="0"/>
    <w:lsdException w:name="Grid Table 1 Light" w:semiHidden="0" w:uiPriority="46" w:unhideWhenUsed="0"/>
    <w:lsdException w:name="Grid Table 2" w:semiHidden="0" w:uiPriority="47" w:unhideWhenUsed="0"/>
    <w:lsdException w:name="Grid Table 3" w:semiHidden="0" w:uiPriority="48" w:unhideWhenUsed="0"/>
    <w:lsdException w:name="Grid Table 4" w:semiHidden="0" w:uiPriority="49" w:unhideWhenUsed="0"/>
    <w:lsdException w:name="Grid Table 5 Dark" w:semiHidden="0" w:uiPriority="50" w:unhideWhenUsed="0"/>
    <w:lsdException w:name="Grid Table 6 Colorful" w:semiHidden="0" w:uiPriority="51" w:unhideWhenUsed="0"/>
    <w:lsdException w:name="Grid Table 7 Colorful" w:semiHidden="0" w:uiPriority="52" w:unhideWhenUsed="0"/>
    <w:lsdException w:name="Grid Table 1 Light Accent 1" w:semiHidden="0" w:uiPriority="46" w:unhideWhenUsed="0"/>
    <w:lsdException w:name="Grid Table 2 Accent 1" w:semiHidden="0" w:uiPriority="47" w:unhideWhenUsed="0"/>
    <w:lsdException w:name="Grid Table 3 Accent 1" w:semiHidden="0" w:uiPriority="48" w:unhideWhenUsed="0"/>
    <w:lsdException w:name="Grid Table 4 Accent 1" w:semiHidden="0" w:uiPriority="49" w:unhideWhenUsed="0"/>
    <w:lsdException w:name="Grid Table 5 Dark Accent 1" w:semiHidden="0" w:uiPriority="50" w:unhideWhenUsed="0"/>
    <w:lsdException w:name="Grid Table 6 Colorful Accent 1" w:semiHidden="0" w:uiPriority="51" w:unhideWhenUsed="0"/>
    <w:lsdException w:name="Grid Table 7 Colorful Accent 1" w:semiHidden="0" w:uiPriority="52" w:unhideWhenUsed="0"/>
    <w:lsdException w:name="Grid Table 1 Light Accent 2" w:semiHidden="0" w:uiPriority="46" w:unhideWhenUsed="0"/>
    <w:lsdException w:name="Grid Table 2 Accent 2" w:semiHidden="0" w:uiPriority="47" w:unhideWhenUsed="0"/>
    <w:lsdException w:name="Grid Table 3 Accent 2" w:semiHidden="0" w:uiPriority="48" w:unhideWhenUsed="0"/>
    <w:lsdException w:name="Grid Table 4 Accent 2" w:semiHidden="0" w:uiPriority="49" w:unhideWhenUsed="0"/>
    <w:lsdException w:name="Grid Table 5 Dark Accent 2" w:semiHidden="0" w:uiPriority="50" w:unhideWhenUsed="0"/>
    <w:lsdException w:name="Grid Table 6 Colorful Accent 2" w:semiHidden="0" w:uiPriority="51" w:unhideWhenUsed="0"/>
    <w:lsdException w:name="Grid Table 7 Colorful Accent 2" w:semiHidden="0" w:uiPriority="52" w:unhideWhenUsed="0"/>
    <w:lsdException w:name="Grid Table 1 Light Accent 3" w:semiHidden="0" w:uiPriority="46" w:unhideWhenUsed="0"/>
    <w:lsdException w:name="Grid Table 2 Accent 3" w:semiHidden="0" w:uiPriority="47" w:unhideWhenUsed="0"/>
    <w:lsdException w:name="Grid Table 3 Accent 3" w:semiHidden="0" w:uiPriority="48" w:unhideWhenUsed="0"/>
    <w:lsdException w:name="Grid Table 4 Accent 3" w:semiHidden="0" w:uiPriority="49" w:unhideWhenUsed="0"/>
    <w:lsdException w:name="Grid Table 5 Dark Accent 3" w:semiHidden="0" w:uiPriority="50" w:unhideWhenUsed="0"/>
    <w:lsdException w:name="Grid Table 6 Colorful Accent 3" w:semiHidden="0" w:uiPriority="51" w:unhideWhenUsed="0"/>
    <w:lsdException w:name="Grid Table 7 Colorful Accent 3" w:semiHidden="0" w:uiPriority="52" w:unhideWhenUsed="0"/>
    <w:lsdException w:name="Grid Table 1 Light Accent 4" w:semiHidden="0" w:uiPriority="46" w:unhideWhenUsed="0"/>
    <w:lsdException w:name="Grid Table 2 Accent 4" w:semiHidden="0" w:uiPriority="47" w:unhideWhenUsed="0"/>
    <w:lsdException w:name="Grid Table 3 Accent 4" w:semiHidden="0" w:uiPriority="48" w:unhideWhenUsed="0"/>
    <w:lsdException w:name="Grid Table 4 Accent 4" w:semiHidden="0" w:uiPriority="49" w:unhideWhenUsed="0"/>
    <w:lsdException w:name="Grid Table 5 Dark Accent 4" w:semiHidden="0" w:uiPriority="50" w:unhideWhenUsed="0"/>
    <w:lsdException w:name="Grid Table 6 Colorful Accent 4" w:semiHidden="0" w:uiPriority="51" w:unhideWhenUsed="0"/>
    <w:lsdException w:name="Grid Table 7 Colorful Accent 4" w:semiHidden="0" w:uiPriority="52" w:unhideWhenUsed="0"/>
    <w:lsdException w:name="Grid Table 1 Light Accent 5" w:semiHidden="0" w:uiPriority="46" w:unhideWhenUsed="0"/>
    <w:lsdException w:name="Grid Table 2 Accent 5" w:semiHidden="0" w:uiPriority="47" w:unhideWhenUsed="0"/>
    <w:lsdException w:name="Grid Table 3 Accent 5" w:semiHidden="0" w:uiPriority="48" w:unhideWhenUsed="0"/>
    <w:lsdException w:name="Grid Table 4 Accent 5" w:semiHidden="0" w:uiPriority="49" w:unhideWhenUsed="0"/>
    <w:lsdException w:name="Grid Table 5 Dark Accent 5" w:semiHidden="0" w:uiPriority="50" w:unhideWhenUsed="0"/>
    <w:lsdException w:name="Grid Table 6 Colorful Accent 5" w:semiHidden="0" w:uiPriority="51" w:unhideWhenUsed="0"/>
    <w:lsdException w:name="Grid Table 7 Colorful Accent 5" w:semiHidden="0" w:uiPriority="52" w:unhideWhenUsed="0"/>
    <w:lsdException w:name="Grid Table 1 Light Accent 6" w:semiHidden="0" w:uiPriority="46" w:unhideWhenUsed="0"/>
    <w:lsdException w:name="Grid Table 2 Accent 6" w:semiHidden="0" w:uiPriority="47" w:unhideWhenUsed="0"/>
    <w:lsdException w:name="Grid Table 3 Accent 6" w:semiHidden="0" w:uiPriority="48" w:unhideWhenUsed="0"/>
    <w:lsdException w:name="Grid Table 4 Accent 6" w:semiHidden="0" w:uiPriority="49" w:unhideWhenUsed="0"/>
    <w:lsdException w:name="Grid Table 5 Dark Accent 6" w:semiHidden="0" w:uiPriority="50" w:unhideWhenUsed="0"/>
    <w:lsdException w:name="Grid Table 6 Colorful Accent 6" w:semiHidden="0" w:uiPriority="51" w:unhideWhenUsed="0"/>
    <w:lsdException w:name="Grid Table 7 Colorful Accent 6" w:semiHidden="0" w:uiPriority="52" w:unhideWhenUsed="0"/>
    <w:lsdException w:name="List Table 1 Light" w:semiHidden="0" w:uiPriority="46" w:unhideWhenUsed="0"/>
    <w:lsdException w:name="List Table 2" w:semiHidden="0" w:uiPriority="47" w:unhideWhenUsed="0"/>
    <w:lsdException w:name="List Table 3" w:semiHidden="0" w:uiPriority="48" w:unhideWhenUsed="0"/>
    <w:lsdException w:name="List Table 4" w:semiHidden="0" w:uiPriority="49" w:unhideWhenUsed="0"/>
    <w:lsdException w:name="List Table 5 Dark" w:semiHidden="0" w:uiPriority="50" w:unhideWhenUsed="0"/>
    <w:lsdException w:name="List Table 6 Colorful" w:semiHidden="0" w:uiPriority="51" w:unhideWhenUsed="0"/>
    <w:lsdException w:name="List Table 7 Colorful" w:semiHidden="0" w:uiPriority="52" w:unhideWhenUsed="0"/>
    <w:lsdException w:name="List Table 1 Light Accent 1" w:semiHidden="0" w:uiPriority="46" w:unhideWhenUsed="0"/>
    <w:lsdException w:name="List Table 2 Accent 1" w:semiHidden="0" w:uiPriority="47" w:unhideWhenUsed="0"/>
    <w:lsdException w:name="List Table 3 Accent 1" w:semiHidden="0" w:uiPriority="48" w:unhideWhenUsed="0"/>
    <w:lsdException w:name="List Table 4 Accent 1" w:semiHidden="0" w:uiPriority="49" w:unhideWhenUsed="0"/>
    <w:lsdException w:name="List Table 5 Dark Accent 1" w:semiHidden="0" w:uiPriority="50" w:unhideWhenUsed="0"/>
    <w:lsdException w:name="List Table 6 Colorful Accent 1" w:semiHidden="0" w:uiPriority="51" w:unhideWhenUsed="0"/>
    <w:lsdException w:name="List Table 7 Colorful Accent 1" w:semiHidden="0" w:uiPriority="52" w:unhideWhenUsed="0"/>
    <w:lsdException w:name="List Table 1 Light Accent 2" w:semiHidden="0" w:uiPriority="46" w:unhideWhenUsed="0"/>
    <w:lsdException w:name="List Table 2 Accent 2" w:semiHidden="0" w:uiPriority="47" w:unhideWhenUsed="0"/>
    <w:lsdException w:name="List Table 3 Accent 2" w:semiHidden="0" w:uiPriority="48" w:unhideWhenUsed="0"/>
    <w:lsdException w:name="List Table 4 Accent 2" w:semiHidden="0" w:uiPriority="49" w:unhideWhenUsed="0"/>
    <w:lsdException w:name="List Table 5 Dark Accent 2" w:semiHidden="0" w:uiPriority="50" w:unhideWhenUsed="0"/>
    <w:lsdException w:name="List Table 6 Colorful Accent 2" w:semiHidden="0" w:uiPriority="51" w:unhideWhenUsed="0"/>
    <w:lsdException w:name="List Table 7 Colorful Accent 2" w:semiHidden="0" w:uiPriority="52" w:unhideWhenUsed="0"/>
    <w:lsdException w:name="List Table 1 Light Accent 3" w:semiHidden="0" w:uiPriority="46" w:unhideWhenUsed="0"/>
    <w:lsdException w:name="List Table 2 Accent 3" w:semiHidden="0" w:uiPriority="47" w:unhideWhenUsed="0"/>
    <w:lsdException w:name="List Table 3 Accent 3" w:semiHidden="0" w:uiPriority="48" w:unhideWhenUsed="0"/>
    <w:lsdException w:name="List Table 4 Accent 3" w:semiHidden="0" w:uiPriority="49" w:unhideWhenUsed="0"/>
    <w:lsdException w:name="List Table 5 Dark Accent 3" w:semiHidden="0" w:uiPriority="50" w:unhideWhenUsed="0"/>
    <w:lsdException w:name="List Table 6 Colorful Accent 3" w:semiHidden="0" w:uiPriority="51" w:unhideWhenUsed="0"/>
    <w:lsdException w:name="List Table 7 Colorful Accent 3" w:semiHidden="0" w:uiPriority="52" w:unhideWhenUsed="0"/>
    <w:lsdException w:name="List Table 1 Light Accent 4" w:semiHidden="0" w:uiPriority="46" w:unhideWhenUsed="0"/>
    <w:lsdException w:name="List Table 2 Accent 4" w:semiHidden="0" w:uiPriority="47" w:unhideWhenUsed="0"/>
    <w:lsdException w:name="List Table 3 Accent 4" w:semiHidden="0" w:uiPriority="48" w:unhideWhenUsed="0"/>
    <w:lsdException w:name="List Table 4 Accent 4" w:semiHidden="0" w:uiPriority="49" w:unhideWhenUsed="0"/>
    <w:lsdException w:name="List Table 5 Dark Accent 4" w:semiHidden="0" w:uiPriority="50" w:unhideWhenUsed="0"/>
    <w:lsdException w:name="List Table 6 Colorful Accent 4" w:semiHidden="0" w:uiPriority="51" w:unhideWhenUsed="0"/>
    <w:lsdException w:name="List Table 7 Colorful Accent 4" w:semiHidden="0" w:uiPriority="52" w:unhideWhenUsed="0"/>
    <w:lsdException w:name="List Table 1 Light Accent 5" w:semiHidden="0" w:uiPriority="46" w:unhideWhenUsed="0"/>
    <w:lsdException w:name="List Table 2 Accent 5" w:semiHidden="0" w:uiPriority="47" w:unhideWhenUsed="0"/>
    <w:lsdException w:name="List Table 3 Accent 5" w:semiHidden="0" w:uiPriority="48" w:unhideWhenUsed="0"/>
    <w:lsdException w:name="List Table 4 Accent 5" w:semiHidden="0" w:uiPriority="49" w:unhideWhenUsed="0"/>
    <w:lsdException w:name="List Table 5 Dark Accent 5" w:semiHidden="0" w:uiPriority="50" w:unhideWhenUsed="0"/>
    <w:lsdException w:name="List Table 6 Colorful Accent 5" w:semiHidden="0" w:uiPriority="51" w:unhideWhenUsed="0"/>
    <w:lsdException w:name="List Table 7 Colorful Accent 5" w:semiHidden="0" w:uiPriority="52" w:unhideWhenUsed="0"/>
    <w:lsdException w:name="List Table 1 Light Accent 6" w:semiHidden="0" w:uiPriority="46" w:unhideWhenUsed="0"/>
    <w:lsdException w:name="List Table 2 Accent 6" w:semiHidden="0" w:uiPriority="47" w:unhideWhenUsed="0"/>
    <w:lsdException w:name="List Table 3 Accent 6" w:semiHidden="0" w:uiPriority="48" w:unhideWhenUsed="0"/>
    <w:lsdException w:name="List Table 4 Accent 6" w:semiHidden="0" w:uiPriority="49" w:unhideWhenUsed="0"/>
    <w:lsdException w:name="List Table 5 Dark Accent 6" w:semiHidden="0" w:uiPriority="50" w:unhideWhenUsed="0"/>
    <w:lsdException w:name="List Table 6 Colorful Accent 6" w:semiHidden="0" w:uiPriority="51" w:unhideWhenUsed="0"/>
    <w:lsdException w:name="List Table 7 Colorful Accent 6" w:semiHidden="0" w:uiPriority="52" w:unhideWhenUsed="0"/>
  </w:latentStyles>
  <w:style w:type="paragraph" w:styleId="para0" w:default="1">
    <w:name w:val="Normal"/>
    <w:qFormat/>
    <w:rPr>
      <w:lang w:val="en-us" w:eastAsia="en-us" w:bidi="ar-sa"/>
    </w:rPr>
  </w:style>
  <w:style w:type="paragraph" w:styleId="para1">
    <w:name w:val="heading 1"/>
    <w:qFormat/>
    <w:basedOn w:val="para0"/>
    <w:next w:val="para0"/>
    <w:pPr>
      <w:numPr>
        <w:ilvl w:val="0"/>
        <w:numId w:val="3"/>
      </w:numPr>
      <w:ind w:left="0" w:firstLine="0"/>
      <w:spacing w:before="160" w:after="80"/>
      <w:keepNext/>
      <w:outlineLvl w:val="0"/>
      <w:keepLines/>
      <w:tabs defTabSz="720">
        <w:tab w:val="left" w:pos="216" w:leader="none"/>
        <w:tab w:val="left" w:pos="576" w:leader="none"/>
      </w:tabs>
    </w:pPr>
    <w:rPr>
      <w:rFonts w:eastAsia="MS Mincho"/>
      <w:smallCaps/>
      <w:lang w:eastAsia="zh-cn"/>
    </w:rPr>
  </w:style>
  <w:style w:type="paragraph" w:styleId="para2">
    <w:name w:val="heading 2"/>
    <w:qFormat/>
    <w:basedOn w:val="para0"/>
    <w:next w:val="para0"/>
    <w:pPr>
      <w:numPr>
        <w:ilvl w:val="1"/>
        <w:numId w:val="3"/>
      </w:numPr>
      <w:ind w:left="288" w:hanging="288"/>
      <w:spacing w:before="120" w:after="60"/>
      <w:jc w:val="left"/>
      <w:keepNext/>
      <w:outlineLvl w:val="1"/>
      <w:keepLines/>
      <w:tabs defTabSz="720">
        <w:tab w:val="left" w:pos="288" w:leader="none"/>
      </w:tabs>
    </w:pPr>
    <w:rPr>
      <w:rFonts w:eastAsia="MS Mincho"/>
      <w:i/>
      <w:lang w:eastAsia="zh-cn"/>
    </w:rPr>
  </w:style>
  <w:style w:type="paragraph" w:styleId="para3">
    <w:name w:val="heading 3"/>
    <w:qFormat/>
    <w:basedOn w:val="para0"/>
    <w:next w:val="para0"/>
    <w:pPr>
      <w:numPr>
        <w:ilvl w:val="2"/>
        <w:numId w:val="3"/>
      </w:numPr>
      <w:ind w:left="0" w:firstLine="288"/>
      <w:spacing w:line="240" w:lineRule="exact"/>
      <w:jc w:val="both"/>
      <w:outlineLvl w:val="2"/>
      <w:tabs defTabSz="720">
        <w:tab w:val="left" w:pos="540" w:leader="none"/>
      </w:tabs>
    </w:pPr>
    <w:rPr>
      <w:rFonts w:eastAsia="MS Mincho"/>
      <w:i/>
      <w:lang w:eastAsia="zh-cn"/>
    </w:rPr>
  </w:style>
  <w:style w:type="paragraph" w:styleId="para4">
    <w:name w:val="heading 4"/>
    <w:qFormat/>
    <w:basedOn w:val="para0"/>
    <w:next w:val="para0"/>
    <w:pPr>
      <w:numPr>
        <w:ilvl w:val="3"/>
        <w:numId w:val="3"/>
      </w:numPr>
      <w:ind w:left="0" w:firstLine="504"/>
      <w:spacing w:before="40" w:after="40"/>
      <w:jc w:val="both"/>
      <w:outlineLvl w:val="3"/>
      <w:tabs defTabSz="720">
        <w:tab w:val="left" w:pos="720" w:leader="none"/>
        <w:tab w:val="left" w:pos="821" w:leader="none"/>
      </w:tabs>
    </w:pPr>
    <w:rPr>
      <w:rFonts w:eastAsia="MS Mincho"/>
      <w:i/>
      <w:lang w:eastAsia="zh-cn"/>
    </w:rPr>
  </w:style>
  <w:style w:type="paragraph" w:styleId="para5">
    <w:name w:val="heading 5"/>
    <w:qFormat/>
    <w:basedOn w:val="para0"/>
    <w:next w:val="para0"/>
    <w:pPr>
      <w:spacing w:before="160" w:after="80"/>
      <w:outlineLvl w:val="4"/>
      <w:tabs defTabSz="720">
        <w:tab w:val="left" w:pos="360" w:leader="none"/>
      </w:tabs>
    </w:pPr>
    <w:rPr>
      <w:rFonts w:ascii="Calibri" w:hAnsi="Calibri" w:cs="Calibri"/>
      <w:b/>
      <w:i/>
      <w:sz w:val="26"/>
      <w:szCs w:val="26"/>
      <w:lang w:eastAsia="zh-cn"/>
    </w:rPr>
  </w:style>
  <w:style w:type="paragraph" w:styleId="para6" w:customStyle="1">
    <w:name w:val="Abstract"/>
    <w:qFormat/>
    <w:pPr>
      <w:ind w:firstLine="274"/>
      <w:spacing w:after="200"/>
      <w:jc w:val="both"/>
    </w:pPr>
    <w:rPr>
      <w:b/>
      <w:sz w:val="18"/>
      <w:szCs w:val="18"/>
      <w:lang w:val="en-us" w:eastAsia="en-us" w:bidi="ar-sa"/>
    </w:rPr>
  </w:style>
  <w:style w:type="paragraph" w:styleId="para7" w:customStyle="1">
    <w:name w:val="Affiliation"/>
    <w:qFormat/>
    <w:rPr>
      <w:lang w:val="en-us" w:eastAsia="en-us" w:bidi="ar-sa"/>
    </w:rPr>
  </w:style>
  <w:style w:type="paragraph" w:styleId="para8" w:customStyle="1">
    <w:name w:val="Author"/>
    <w:qFormat/>
    <w:pPr>
      <w:spacing w:before="360" w:after="40"/>
    </w:pPr>
    <w:rPr>
      <w:sz w:val="22"/>
      <w:szCs w:val="22"/>
      <w:lang w:val="en-us" w:eastAsia="en-us" w:bidi="ar-sa"/>
    </w:rPr>
  </w:style>
  <w:style w:type="paragraph" w:styleId="para9">
    <w:name w:val="Body Text"/>
    <w:qFormat/>
    <w:basedOn w:val="para0"/>
    <w:pPr>
      <w:ind w:firstLine="288"/>
      <w:spacing w:after="120" w:line="228" w:lineRule="auto"/>
      <w:jc w:val="both"/>
      <w:tabs defTabSz="720">
        <w:tab w:val="left" w:pos="288" w:leader="none"/>
      </w:tabs>
    </w:pPr>
    <w:rPr>
      <w:rFonts w:eastAsia="MS Mincho"/>
      <w:lang w:eastAsia="zh-cn"/>
    </w:rPr>
  </w:style>
  <w:style w:type="paragraph" w:styleId="para10" w:customStyle="1">
    <w:name w:val="bullet list"/>
    <w:qFormat/>
    <w:basedOn w:val="para9"/>
    <w:pPr>
      <w:numPr>
        <w:ilvl w:val="0"/>
        <w:numId w:val="2"/>
      </w:numPr>
      <w:ind w:left="576" w:hanging="288"/>
    </w:pPr>
  </w:style>
  <w:style w:type="paragraph" w:styleId="para11" w:customStyle="1">
    <w:name w:val="equation"/>
    <w:qFormat/>
    <w:basedOn w:val="para0"/>
    <w:pPr>
      <w:spacing w:before="240" w:after="240" w:line="216" w:lineRule="auto"/>
      <w:tabs defTabSz="720">
        <w:tab w:val="center" w:pos="2520" w:leader="none"/>
        <w:tab w:val="right" w:pos="5040" w:leader="none"/>
      </w:tabs>
    </w:pPr>
    <w:rPr>
      <w:rFonts w:ascii="Symbol" w:hAnsi="Symbol" w:cs="Symbol"/>
    </w:rPr>
  </w:style>
  <w:style w:type="paragraph" w:styleId="para12" w:customStyle="1">
    <w:name w:val="figure caption"/>
    <w:qFormat/>
    <w:pPr>
      <w:numPr>
        <w:ilvl w:val="0"/>
        <w:numId w:val="6"/>
      </w:numPr>
      <w:ind w:left="0" w:firstLine="0"/>
      <w:spacing w:before="80" w:after="200"/>
      <w:jc w:val="both"/>
      <w:tabs defTabSz="720">
        <w:tab w:val="left" w:pos="533" w:leader="none"/>
      </w:tabs>
    </w:pPr>
    <w:rPr>
      <w:sz w:val="16"/>
      <w:szCs w:val="16"/>
      <w:lang w:val="en-us" w:eastAsia="en-us" w:bidi="ar-sa"/>
    </w:rPr>
  </w:style>
  <w:style w:type="paragraph" w:styleId="para13" w:customStyle="1">
    <w:name w:val="footnote"/>
    <w:qFormat/>
    <w:pPr>
      <w:numPr>
        <w:ilvl w:val="0"/>
        <w:numId w:val="1"/>
      </w:numPr>
      <w:ind w:left="0" w:firstLine="288"/>
      <w:spacing w:after="40"/>
      <w:jc w:val="left"/>
      <w:tabs defTabSz="720">
        <w:tab w:val="left" w:pos="648" w:leader="none"/>
      </w:tabs>
    </w:pPr>
    <w:rPr>
      <w:sz w:val="16"/>
      <w:szCs w:val="16"/>
      <w:lang w:val="en-us" w:eastAsia="en-us" w:bidi="ar-sa"/>
    </w:rPr>
  </w:style>
  <w:style w:type="paragraph" w:styleId="para14" w:customStyle="1">
    <w:name w:val="key words"/>
    <w:qFormat/>
    <w:pPr>
      <w:ind w:firstLine="274"/>
      <w:spacing w:after="120"/>
      <w:jc w:val="both"/>
    </w:pPr>
    <w:rPr>
      <w:b/>
      <w:i/>
      <w:sz w:val="18"/>
      <w:szCs w:val="18"/>
      <w:lang w:val="en-us" w:eastAsia="en-us" w:bidi="ar-sa"/>
    </w:rPr>
  </w:style>
  <w:style w:type="paragraph" w:styleId="para15" w:customStyle="1">
    <w:name w:val="paper subtitle"/>
    <w:qFormat/>
    <w:pPr>
      <w:spacing w:after="120"/>
    </w:pPr>
    <w:rPr>
      <w:sz w:val="28"/>
      <w:szCs w:val="28"/>
      <w:lang w:val="en-us" w:eastAsia="en-us" w:bidi="ar-sa"/>
    </w:rPr>
  </w:style>
  <w:style w:type="paragraph" w:styleId="para16" w:customStyle="1">
    <w:name w:val="paper title"/>
    <w:qFormat/>
    <w:pPr>
      <w:spacing w:after="120"/>
    </w:pPr>
    <w:rPr>
      <w:sz w:val="48"/>
      <w:szCs w:val="48"/>
      <w:lang w:val="en-us" w:eastAsia="en-us" w:bidi="ar-sa"/>
    </w:rPr>
  </w:style>
  <w:style w:type="paragraph" w:styleId="para17" w:customStyle="1">
    <w:name w:val="references"/>
    <w:qFormat/>
    <w:pPr>
      <w:numPr>
        <w:ilvl w:val="0"/>
        <w:numId w:val="4"/>
      </w:numPr>
      <w:ind w:left="360" w:hanging="360"/>
      <w:spacing w:after="50" w:line="180" w:lineRule="exact"/>
      <w:jc w:val="both"/>
      <w:tabs defTabSz="720">
        <w:tab w:val="left" w:pos="360" w:leader="none"/>
      </w:tabs>
    </w:pPr>
    <w:rPr>
      <w:sz w:val="16"/>
      <w:szCs w:val="16"/>
      <w:lang w:val="en-us" w:eastAsia="en-us" w:bidi="ar-sa"/>
    </w:rPr>
  </w:style>
  <w:style w:type="paragraph" w:styleId="para18" w:customStyle="1">
    <w:name w:val="sponsors"/>
    <w:qFormat/>
    <w:pPr>
      <w:ind w:firstLine="288"/>
      <w:spacing/>
      <w:jc w:val="left"/>
      <w:pBdr>
        <w:top w:val="single" w:sz="4" w:space="2" w:color="000000" tmln="10, 20, 20, 0, 40"/>
        <w:left w:val="nil" w:sz="0" w:space="0" w:color="000000" tmln="20, 20, 20, 0, 0"/>
        <w:bottom w:val="nil" w:sz="0" w:space="0" w:color="000000" tmln="20, 20, 20, 0, 0"/>
        <w:right w:val="nil" w:sz="0" w:space="0" w:color="000000" tmln="20, 20, 20, 0, 0"/>
        <w:between w:val="nil" w:sz="0" w:space="0" w:color="000000" tmln="20, 20, 20, 0, 0"/>
      </w:pBdr>
      <w:shd w:val="none"/>
    </w:pPr>
    <w:rPr>
      <w:sz w:val="16"/>
      <w:szCs w:val="16"/>
      <w:lang w:val="en-us" w:eastAsia="en-us" w:bidi="ar-sa"/>
    </w:rPr>
  </w:style>
  <w:style w:type="paragraph" w:styleId="para19" w:customStyle="1">
    <w:name w:val="table col head"/>
    <w:qFormat/>
    <w:basedOn w:val="para0"/>
    <w:rPr>
      <w:b/>
      <w:sz w:val="16"/>
      <w:szCs w:val="16"/>
    </w:rPr>
  </w:style>
  <w:style w:type="paragraph" w:styleId="para20" w:customStyle="1">
    <w:name w:val="table col subhead"/>
    <w:qFormat/>
    <w:basedOn w:val="para19"/>
    <w:rPr>
      <w:i/>
      <w:sz w:val="15"/>
      <w:szCs w:val="15"/>
    </w:rPr>
  </w:style>
  <w:style w:type="paragraph" w:styleId="para21" w:customStyle="1">
    <w:name w:val="table copy"/>
    <w:qFormat/>
    <w:pPr>
      <w:spacing/>
      <w:jc w:val="both"/>
    </w:pPr>
    <w:rPr>
      <w:sz w:val="16"/>
      <w:szCs w:val="16"/>
      <w:lang w:val="en-us" w:eastAsia="en-us" w:bidi="ar-sa"/>
    </w:rPr>
  </w:style>
  <w:style w:type="paragraph" w:styleId="para22" w:customStyle="1">
    <w:name w:val="table footnote"/>
    <w:qFormat/>
    <w:pPr>
      <w:numPr>
        <w:ilvl w:val="0"/>
        <w:numId w:val="9"/>
      </w:numPr>
      <w:ind w:left="360" w:hanging="360"/>
      <w:spacing w:before="60" w:after="30"/>
      <w:jc w:val="right"/>
      <w:tabs defTabSz="720">
        <w:tab w:val="left" w:pos="29" w:leader="none"/>
      </w:tabs>
    </w:pPr>
    <w:rPr>
      <w:rFonts w:eastAsia="MS Mincho"/>
      <w:sz w:val="12"/>
      <w:szCs w:val="12"/>
      <w:lang w:val="en-us" w:eastAsia="en-us" w:bidi="ar-sa"/>
    </w:rPr>
  </w:style>
  <w:style w:type="paragraph" w:styleId="para23" w:customStyle="1">
    <w:name w:val="table head"/>
    <w:qFormat/>
    <w:pPr>
      <w:numPr>
        <w:ilvl w:val="0"/>
        <w:numId w:val="7"/>
      </w:numPr>
      <w:ind w:left="0" w:firstLine="0"/>
      <w:spacing w:before="240" w:after="120" w:line="216" w:lineRule="auto"/>
      <w:tabs defTabSz="720">
        <w:tab w:val="left" w:pos="1080" w:leader="none"/>
      </w:tabs>
    </w:pPr>
    <w:rPr>
      <w:smallCaps/>
      <w:sz w:val="16"/>
      <w:szCs w:val="16"/>
      <w:lang w:val="en-us" w:eastAsia="en-us" w:bidi="ar-sa"/>
    </w:rPr>
  </w:style>
  <w:style w:type="paragraph" w:styleId="para24">
    <w:name w:val="Normal (Web)"/>
    <w:qFormat/>
    <w:basedOn w:val="para0"/>
    <w:pPr>
      <w:spacing w:before="100" w:after="100" w:beforeAutospacing="1" w:afterAutospacing="1"/>
      <w:jc w:val="left"/>
    </w:pPr>
    <w:rPr>
      <w:sz w:val="24"/>
      <w:szCs w:val="24"/>
      <w:lang w:val="en-in" w:eastAsia="en-in"/>
    </w:rPr>
  </w:style>
  <w:style w:type="paragraph" w:styleId="para25">
    <w:name w:val="Comment Text"/>
    <w:qFormat/>
    <w:basedOn w:val="para0"/>
  </w:style>
  <w:style w:type="paragraph" w:styleId="para26">
    <w:name w:val="Comment Subject"/>
    <w:qFormat/>
    <w:basedOn w:val="para25"/>
    <w:next w:val="para25"/>
    <w:pPr>
      <w:spacing/>
      <w:jc w:val="left"/>
    </w:pPr>
    <w:rPr>
      <w:rFonts w:cs="Gautami"/>
      <w:b/>
      <w:lang w:eastAsia="zh-cn" w:bidi="te-in"/>
    </w:rPr>
  </w:style>
  <w:style w:type="paragraph" w:styleId="para27">
    <w:name w:val="Header"/>
    <w:qFormat/>
    <w:basedOn w:val="para0"/>
    <w:pPr>
      <w:tabs defTabSz="720">
        <w:tab w:val="center" w:pos="4680" w:leader="none"/>
        <w:tab w:val="right" w:pos="9360" w:leader="none"/>
      </w:tabs>
    </w:pPr>
  </w:style>
  <w:style w:type="paragraph" w:styleId="para28">
    <w:name w:val="Footer"/>
    <w:qFormat/>
    <w:basedOn w:val="para0"/>
    <w:pPr>
      <w:tabs defTabSz="720">
        <w:tab w:val="center" w:pos="4680" w:leader="none"/>
        <w:tab w:val="right" w:pos="9360" w:leader="none"/>
      </w:tabs>
    </w:pPr>
  </w:style>
  <w:style w:type="character" w:styleId="char0" w:default="1">
    <w:name w:val="Default Paragraph Font"/>
    <w:basedOn w:val="char0"/>
  </w:style>
  <w:style w:type="character" w:styleId="char1" w:customStyle="1">
    <w:name w:val="Heading 1 Char"/>
    <w:rPr>
      <w:rFonts w:ascii="Times New Roman" w:hAnsi="Times New Roman" w:eastAsia="MS Mincho"/>
      <w:smallCaps/>
      <w:noProof w:val="1"/>
    </w:rPr>
  </w:style>
  <w:style w:type="character" w:styleId="char2" w:customStyle="1">
    <w:name w:val="Heading 2 Char"/>
    <w:rPr>
      <w:rFonts w:ascii="Times New Roman" w:hAnsi="Times New Roman" w:eastAsia="MS Mincho" w:cs="Times New Roman"/>
      <w:i/>
      <w:iCs w:val="0"/>
      <w:sz w:val="20"/>
      <w:szCs w:val="20"/>
      <w:noProof w:val="1"/>
    </w:rPr>
  </w:style>
  <w:style w:type="character" w:styleId="char3" w:customStyle="1">
    <w:name w:val="Heading 3 Char"/>
    <w:rPr>
      <w:rFonts w:ascii="Times New Roman" w:hAnsi="Times New Roman" w:eastAsia="MS Mincho" w:cs="Times New Roman"/>
      <w:i/>
      <w:iCs w:val="0"/>
      <w:sz w:val="20"/>
      <w:szCs w:val="20"/>
      <w:noProof w:val="1"/>
    </w:rPr>
  </w:style>
  <w:style w:type="character" w:styleId="char4" w:customStyle="1">
    <w:name w:val="Heading 4 Char"/>
    <w:rPr>
      <w:rFonts w:ascii="Times New Roman" w:hAnsi="Times New Roman" w:eastAsia="MS Mincho" w:cs="Times New Roman"/>
      <w:i/>
      <w:iCs w:val="0"/>
      <w:sz w:val="20"/>
      <w:szCs w:val="20"/>
      <w:noProof w:val="1"/>
    </w:rPr>
  </w:style>
  <w:style w:type="character" w:styleId="char5" w:customStyle="1">
    <w:name w:val="Heading 5 Char"/>
    <w:rPr>
      <w:rFonts w:cs="Times New Roman"/>
      <w:b/>
      <w:bCs w:val="0"/>
      <w:i/>
      <w:iCs w:val="0"/>
      <w:sz w:val="26"/>
      <w:szCs w:val="26"/>
    </w:rPr>
  </w:style>
  <w:style w:type="character" w:styleId="char6" w:customStyle="1">
    <w:name w:val="Body Text Char"/>
    <w:rPr>
      <w:rFonts w:ascii="Times New Roman" w:hAnsi="Times New Roman" w:eastAsia="MS Mincho" w:cs="Times New Roman"/>
      <w:sz w:val="20"/>
      <w:szCs w:val="20"/>
    </w:rPr>
  </w:style>
  <w:style w:type="character" w:styleId="char7">
    <w:name w:val="Strong"/>
    <w:rPr>
      <w:b/>
      <w:bCs w:val="0"/>
    </w:rPr>
  </w:style>
  <w:style w:type="character" w:styleId="char8">
    <w:name w:val="Hyperlink"/>
    <w:rPr>
      <w:color w:val="auto"/>
      <w:u w:color="auto" w:val="single"/>
    </w:rPr>
  </w:style>
  <w:style w:type="character" w:styleId="char9">
    <w:name w:val="Emphasis"/>
    <w:rPr>
      <w:i/>
      <w:iCs w:val="0"/>
    </w:rPr>
  </w:style>
  <w:style w:type="character" w:styleId="char10" w:customStyle="1">
    <w:name w:val="Comment Text Char"/>
    <w:rPr>
      <w:rFonts w:ascii="Times New Roman" w:hAnsi="Times New Roman"/>
      <w:lang w:val="en-us" w:eastAsia="en-us"/>
    </w:rPr>
  </w:style>
  <w:style w:type="character" w:styleId="char11" w:customStyle="1">
    <w:name w:val="Comment Subject Char"/>
    <w:rPr>
      <w:rFonts w:ascii="Times New Roman" w:hAnsi="Times New Roman" w:cs="Gautami"/>
      <w:b/>
      <w:bCs w:val="0"/>
      <w:lang w:val="en-us" w:eastAsia="zh-cn" w:bidi="te-in"/>
    </w:rPr>
  </w:style>
  <w:style w:type="character" w:styleId="char12" w:customStyle="1">
    <w:name w:val="Header Char"/>
    <w:rPr>
      <w:rFonts w:ascii="Times New Roman" w:hAnsi="Times New Roman"/>
    </w:rPr>
  </w:style>
  <w:style w:type="character" w:styleId="char13" w:customStyle="1">
    <w:name w:val="Footer Char"/>
    <w:rPr>
      <w:rFonts w:ascii="Times New Roman" w:hAnsi="Times New Roman"/>
    </w:rPr>
  </w:style>
  <w:style w:type="table" w:default="1" w:styleId="TableNormal">
    <w:name w:val="Normal Table"/>
    <w:uiPriority w:val="99"/>
    <w:semiHidden/>
    <w:unhideWhenUsed/>
    <w:tblPr>
      <w:tblStyleRowBandSize w:val="1"/>
      <w:tblStyleColBandSize w:val="1"/>
      <w:tblInd w:w="0" w:type="dxa"/>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
<Relationships xmlns="http://schemas.openxmlformats.org/package/2006/relationships"><Relationship Id="rId1" Type="http://schemas.openxmlformats.org/officeDocument/2006/relationships/webSettings" Target="webSettings.xml"/><Relationship Id="rId2" Type="http://schemas.openxmlformats.org/officeDocument/2006/relationships/settings" Target="settings.xml"/><Relationship Id="rId3" Type="http://schemas.openxmlformats.org/officeDocument/2006/relationships/theme" Target="theme/theme1.xml"/><Relationship Id="rId4" Type="http://schemas.openxmlformats.org/officeDocument/2006/relationships/fontTable" Target="fontTable.xml"/><Relationship Id="rId5" Type="http://schemas.openxmlformats.org/officeDocument/2006/relationships/numbering" Target="numbering.xml"/><Relationship Id="rId6" Type="http://schemas.openxmlformats.org/officeDocument/2006/relationships/styles" Target="styles.xml"/><Relationship Id="rId7" Type="http://schemas.microsoft.com/office/2007/relationships/stylesWithEffects" Target="stylesWithEffects.xml"/><Relationship Id="rId8" Type="http://schemas.openxmlformats.org/officeDocument/2006/relationships/hyperlink" Target="http://www.openaccessjournals.com/articles/major-risk-factors-for-atherosclerosis-and-metabolic-syndrome-the-uhs-12178.html" TargetMode="External"/><Relationship Id="rId9" Type="http://schemas.openxmlformats.org/officeDocument/2006/relationships/image" Target="media/image1.png"/><Relationship Id="rId10"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Times New Roman"/>
        <a:ea typeface="MS Mincho"/>
        <a:cs typeface="Times New Roman"/>
      </a:majorFont>
      <a:minorFont>
        <a:latin typeface="Times New Roman"/>
        <a:ea typeface="Times New Roman"/>
        <a:cs typeface="Times New Roma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spcFirstLastPara="1" vertOverflow="clip" horzOverflow="clip" upright="1">
        <a:prstTxWarp prst="textNoShape">
          <a:avLst/>
        </a:prstTxWarp>
        <a:noAutofit/>
      </a:bodyPr>
      <a:lstStyle/>
      <a:style>
        <a:lnRef idx="0">
          <a:schemeClr val="accent1"/>
        </a:lnRef>
        <a:fillRef idx="0">
          <a:schemeClr val="accent1"/>
        </a:fillRef>
        <a:effectRef idx="0">
          <a:schemeClr val="accent1"/>
        </a:effectRef>
        <a:fontRef idx="minor">
          <a:schemeClr val="lt1"/>
        </a:fontRef>
      </a:style>
    </a:spDef>
  </a:objectDefaults>
  <a:extraClrSchemeLst/>
</a:theme>
</file>

<file path=docProps/app.xml><?xml version="1.0" encoding="utf-8"?>
<Properties xmlns="http://schemas.openxmlformats.org/officeDocument/2006/extended-properties" xmlns:vt="http://schemas.openxmlformats.org/officeDocument/2006/docPropsVTypes">
  <Application>TextMaker free rev.980</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subject/>
  <dc:creator>IEEE</dc:creator>
  <cp:keywords/>
  <dc:description/>
  <cp:lastModifiedBy/>
  <cp:revision>36</cp:revision>
  <dcterms:created xsi:type="dcterms:W3CDTF">2020-11-29T14:05:00Z</dcterms:created>
  <dcterms:modified xsi:type="dcterms:W3CDTF">2020-11-29T21:06:00Z</dcterms:modified>
</cp:coreProperties>
</file>