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09F" w:rsidRDefault="001F34C8" w:rsidP="0036009F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Treatment of Occipital Migraine</w:t>
      </w:r>
      <w:r w:rsidR="0036009F">
        <w:rPr>
          <w:rFonts w:ascii="Times New Roman" w:hAnsi="Times New Roman" w:cs="Times New Roman"/>
          <w:b/>
          <w:sz w:val="24"/>
          <w:szCs w:val="24"/>
          <w:lang w:val="en-GB"/>
        </w:rPr>
        <w:t xml:space="preserve"> with M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inimally Invasive Surgical</w:t>
      </w:r>
      <w:r w:rsidR="0036009F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36009F">
        <w:rPr>
          <w:rFonts w:ascii="Times New Roman" w:hAnsi="Times New Roman" w:cs="Times New Roman"/>
          <w:b/>
          <w:sz w:val="24"/>
          <w:szCs w:val="24"/>
          <w:lang w:val="en-GB"/>
        </w:rPr>
        <w:t>Techinique</w:t>
      </w:r>
      <w:proofErr w:type="spellEnd"/>
      <w:r w:rsidR="00F114F9">
        <w:rPr>
          <w:rFonts w:ascii="Times New Roman" w:hAnsi="Times New Roman" w:cs="Times New Roman"/>
          <w:b/>
          <w:sz w:val="24"/>
          <w:szCs w:val="24"/>
          <w:lang w:val="en-GB"/>
        </w:rPr>
        <w:t>: Our 7 Years’ Experience</w:t>
      </w:r>
    </w:p>
    <w:p w:rsidR="0036009F" w:rsidRPr="006C4A5A" w:rsidRDefault="0036009F" w:rsidP="0036009F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6009F" w:rsidRDefault="0036009F" w:rsidP="003600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Raposio E.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6C4A5A">
        <w:rPr>
          <w:rFonts w:ascii="Times New Roman" w:hAnsi="Times New Roman" w:cs="Times New Roman"/>
          <w:b/>
          <w:sz w:val="24"/>
          <w:szCs w:val="24"/>
        </w:rPr>
        <w:t>Lago G.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6C4A5A">
        <w:rPr>
          <w:rFonts w:ascii="Times New Roman" w:hAnsi="Times New Roman" w:cs="Times New Roman"/>
          <w:b/>
          <w:sz w:val="24"/>
          <w:szCs w:val="24"/>
        </w:rPr>
        <w:t>, Bertozzi N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6C4A5A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Fante C.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, Sanese G.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5216" w:rsidRPr="00CC11C8" w:rsidRDefault="00275216" w:rsidP="0027521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CC11C8">
        <w:rPr>
          <w:rFonts w:ascii="Times New Roman" w:hAnsi="Times New Roman" w:cs="Times New Roman"/>
          <w:sz w:val="20"/>
          <w:szCs w:val="20"/>
          <w:lang w:val="en-US"/>
        </w:rPr>
        <w:t>Plastic Surgery Unit, Department of Medicine an</w:t>
      </w:r>
      <w:r w:rsidR="00013DF3">
        <w:rPr>
          <w:rFonts w:ascii="Times New Roman" w:hAnsi="Times New Roman" w:cs="Times New Roman"/>
          <w:sz w:val="20"/>
          <w:szCs w:val="20"/>
          <w:lang w:val="en-US"/>
        </w:rPr>
        <w:t>d Surgery, University of Parma ,</w:t>
      </w:r>
      <w:r w:rsidRPr="00CC11C8">
        <w:rPr>
          <w:rFonts w:ascii="Times New Roman" w:hAnsi="Times New Roman" w:cs="Times New Roman"/>
          <w:sz w:val="20"/>
          <w:szCs w:val="20"/>
          <w:lang w:val="en-US"/>
        </w:rPr>
        <w:t xml:space="preserve"> Italy</w:t>
      </w:r>
    </w:p>
    <w:p w:rsidR="00275216" w:rsidRPr="00CC11C8" w:rsidRDefault="00275216" w:rsidP="0027521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CC11C8">
        <w:rPr>
          <w:rFonts w:ascii="Times New Roman" w:hAnsi="Times New Roman" w:cs="Times New Roman"/>
          <w:sz w:val="20"/>
          <w:szCs w:val="20"/>
          <w:lang w:val="en-US"/>
        </w:rPr>
        <w:t>Plastic Surger</w:t>
      </w:r>
      <w:r w:rsidR="00013DF3">
        <w:rPr>
          <w:rFonts w:ascii="Times New Roman" w:hAnsi="Times New Roman" w:cs="Times New Roman"/>
          <w:sz w:val="20"/>
          <w:szCs w:val="20"/>
          <w:lang w:val="en-US"/>
        </w:rPr>
        <w:t xml:space="preserve">y Unit, Tor </w:t>
      </w:r>
      <w:proofErr w:type="spellStart"/>
      <w:r w:rsidR="00013DF3">
        <w:rPr>
          <w:rFonts w:ascii="Times New Roman" w:hAnsi="Times New Roman" w:cs="Times New Roman"/>
          <w:sz w:val="20"/>
          <w:szCs w:val="20"/>
          <w:lang w:val="en-US"/>
        </w:rPr>
        <w:t>Vergata</w:t>
      </w:r>
      <w:proofErr w:type="spellEnd"/>
      <w:r w:rsidR="00013DF3">
        <w:rPr>
          <w:rFonts w:ascii="Times New Roman" w:hAnsi="Times New Roman" w:cs="Times New Roman"/>
          <w:sz w:val="20"/>
          <w:szCs w:val="20"/>
          <w:lang w:val="en-US"/>
        </w:rPr>
        <w:t xml:space="preserve"> University, Rome, </w:t>
      </w:r>
      <w:r w:rsidRPr="00CC11C8">
        <w:rPr>
          <w:rFonts w:ascii="Times New Roman" w:hAnsi="Times New Roman" w:cs="Times New Roman"/>
          <w:sz w:val="20"/>
          <w:szCs w:val="20"/>
          <w:lang w:val="en-US"/>
        </w:rPr>
        <w:t xml:space="preserve"> Italy</w:t>
      </w:r>
    </w:p>
    <w:p w:rsidR="00275216" w:rsidRDefault="00275216" w:rsidP="0036009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6009F" w:rsidRPr="00D80433" w:rsidRDefault="00EA1889" w:rsidP="00EA188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80433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1C742D" w:rsidRPr="00D80433" w:rsidRDefault="0036009F" w:rsidP="00EA188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80433">
        <w:rPr>
          <w:rFonts w:ascii="Times New Roman" w:hAnsi="Times New Roman" w:cs="Times New Roman"/>
          <w:sz w:val="24"/>
          <w:szCs w:val="24"/>
          <w:lang w:val="en-GB"/>
        </w:rPr>
        <w:t>Introduction</w:t>
      </w:r>
      <w:r w:rsidR="00EA1889" w:rsidRPr="00D80433">
        <w:rPr>
          <w:rFonts w:ascii="Times New Roman" w:hAnsi="Times New Roman" w:cs="Times New Roman"/>
          <w:sz w:val="24"/>
          <w:szCs w:val="24"/>
          <w:lang w:val="en-GB"/>
        </w:rPr>
        <w:t>/Statement of the Problem</w:t>
      </w:r>
      <w:r w:rsidRPr="00D80433">
        <w:rPr>
          <w:rFonts w:ascii="Times New Roman" w:hAnsi="Times New Roman" w:cs="Times New Roman"/>
          <w:sz w:val="24"/>
          <w:szCs w:val="24"/>
          <w:lang w:val="en-GB"/>
        </w:rPr>
        <w:t>: Migraine Headache (MH) is a ver</w:t>
      </w:r>
      <w:r w:rsidR="001C742D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y common disorder affecting up to </w:t>
      </w:r>
      <w:r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4% of the world’s adult population. </w:t>
      </w:r>
      <w:r w:rsidR="001C742D" w:rsidRPr="00D80433">
        <w:rPr>
          <w:rFonts w:ascii="Times New Roman" w:hAnsi="Times New Roman" w:cs="Times New Roman"/>
          <w:sz w:val="24"/>
          <w:szCs w:val="24"/>
          <w:lang w:val="en-GB"/>
        </w:rPr>
        <w:t>Patient are usually treated with conservative treatments, both pharmacological and non-pharmacological (biofeedback, behavioural and life style changes, etc...</w:t>
      </w:r>
      <w:r w:rsidR="00D80433" w:rsidRPr="00D80433">
        <w:rPr>
          <w:rFonts w:ascii="Times New Roman" w:hAnsi="Times New Roman" w:cs="Times New Roman"/>
          <w:sz w:val="24"/>
          <w:szCs w:val="24"/>
          <w:lang w:val="en-GB"/>
        </w:rPr>
        <w:t>). However some patients remain</w:t>
      </w:r>
      <w:r w:rsidR="001C742D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 refractory to conservative options and might be successfully treated with surgical procedures. In these subjects</w:t>
      </w:r>
      <w:r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 migraine is usually caused by extracranial nerve compression due vascular, fascial or muscular structures nearby.</w:t>
      </w:r>
      <w:r w:rsidR="00D80433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 The aim of migraine surgery is to relieve such compression at specific trigger points located in the occipital, temporal and frontal regions. </w:t>
      </w:r>
      <w:r w:rsidR="001C742D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In occipital headache the nerve compression is usually due to the presence of dilated or kinky </w:t>
      </w:r>
      <w:proofErr w:type="spellStart"/>
      <w:r w:rsidR="001C742D" w:rsidRPr="00D80433">
        <w:rPr>
          <w:rFonts w:ascii="Times New Roman" w:hAnsi="Times New Roman" w:cs="Times New Roman"/>
          <w:sz w:val="24"/>
          <w:szCs w:val="24"/>
          <w:lang w:val="en-GB"/>
        </w:rPr>
        <w:t>occipitalis</w:t>
      </w:r>
      <w:proofErr w:type="spellEnd"/>
      <w:r w:rsidR="001C742D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 arteries running in close proximity to the greater and lesser </w:t>
      </w:r>
      <w:proofErr w:type="spellStart"/>
      <w:r w:rsidR="001C742D" w:rsidRPr="00D80433">
        <w:rPr>
          <w:rFonts w:ascii="Times New Roman" w:hAnsi="Times New Roman" w:cs="Times New Roman"/>
          <w:sz w:val="24"/>
          <w:szCs w:val="24"/>
          <w:lang w:val="en-GB"/>
        </w:rPr>
        <w:t>occipitalis</w:t>
      </w:r>
      <w:proofErr w:type="spellEnd"/>
      <w:r w:rsidR="001C742D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 nerves. </w:t>
      </w:r>
    </w:p>
    <w:p w:rsidR="00D80433" w:rsidRPr="00D80433" w:rsidRDefault="00EA1889" w:rsidP="00EA188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80433">
        <w:rPr>
          <w:rFonts w:ascii="Times New Roman" w:hAnsi="Times New Roman" w:cs="Times New Roman"/>
          <w:sz w:val="24"/>
          <w:szCs w:val="24"/>
          <w:lang w:val="en-GB"/>
        </w:rPr>
        <w:t>Methodology &amp; Theoretical Orientation</w:t>
      </w:r>
      <w:r w:rsidRPr="00D80433">
        <w:rPr>
          <w:rFonts w:ascii="Times New Roman" w:hAnsi="Times New Roman" w:cs="Times New Roman"/>
          <w:b/>
          <w:sz w:val="24"/>
          <w:szCs w:val="24"/>
          <w:lang w:val="en-GB"/>
        </w:rPr>
        <w:t xml:space="preserve">: </w:t>
      </w:r>
      <w:r w:rsidR="0036009F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From 2011, in our Plastic Surgery Unit at the University of Parma, </w:t>
      </w:r>
      <w:r w:rsidR="00D80433" w:rsidRPr="00D80433">
        <w:rPr>
          <w:rFonts w:ascii="Times New Roman" w:hAnsi="Times New Roman" w:cs="Times New Roman"/>
          <w:sz w:val="24"/>
          <w:szCs w:val="24"/>
          <w:lang w:val="en-GB"/>
        </w:rPr>
        <w:t>Italy, we performed 125</w:t>
      </w:r>
      <w:r w:rsidR="0036009F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80433" w:rsidRPr="00D80433">
        <w:rPr>
          <w:rFonts w:ascii="Times New Roman" w:hAnsi="Times New Roman" w:cs="Times New Roman"/>
          <w:sz w:val="24"/>
          <w:szCs w:val="24"/>
          <w:lang w:val="en-GB"/>
        </w:rPr>
        <w:t>surgical procedures</w:t>
      </w:r>
      <w:r w:rsidR="0036009F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 in</w:t>
      </w:r>
      <w:r w:rsidR="00D80433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 patients suffering from occipital</w:t>
      </w:r>
      <w:r w:rsidR="0036009F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 headache</w:t>
      </w:r>
      <w:r w:rsidR="00D80433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 (87 bilateral, 20 right and 18 left procedures)</w:t>
      </w:r>
      <w:r w:rsidR="0036009F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D80433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In this group of patients nerve decompression was </w:t>
      </w:r>
      <w:r w:rsidR="0036009F" w:rsidRPr="00D80433">
        <w:rPr>
          <w:rFonts w:ascii="Times New Roman" w:hAnsi="Times New Roman" w:cs="Times New Roman"/>
          <w:sz w:val="24"/>
          <w:szCs w:val="24"/>
          <w:lang w:val="en-GB"/>
        </w:rPr>
        <w:t>achieved by occ</w:t>
      </w:r>
      <w:r w:rsidR="00D80433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ipital </w:t>
      </w:r>
      <w:r w:rsidR="0036009F" w:rsidRPr="00D80433">
        <w:rPr>
          <w:rFonts w:ascii="Times New Roman" w:hAnsi="Times New Roman" w:cs="Times New Roman"/>
          <w:sz w:val="24"/>
          <w:szCs w:val="24"/>
          <w:lang w:val="en-GB"/>
        </w:rPr>
        <w:t>artery ligation</w:t>
      </w:r>
      <w:r w:rsidR="00D80433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 or cauterization</w:t>
      </w:r>
      <w:r w:rsidR="0036009F" w:rsidRPr="00D80433">
        <w:rPr>
          <w:rFonts w:ascii="Times New Roman" w:hAnsi="Times New Roman" w:cs="Times New Roman"/>
          <w:sz w:val="24"/>
          <w:szCs w:val="24"/>
          <w:lang w:val="en-GB"/>
        </w:rPr>
        <w:t>. Vessels were previously localized by mean of portable Dopple</w:t>
      </w:r>
      <w:r w:rsidR="00D80433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r </w:t>
      </w:r>
      <w:proofErr w:type="spellStart"/>
      <w:r w:rsidR="00D80433" w:rsidRPr="00D80433">
        <w:rPr>
          <w:rFonts w:ascii="Times New Roman" w:hAnsi="Times New Roman" w:cs="Times New Roman"/>
          <w:sz w:val="24"/>
          <w:szCs w:val="24"/>
          <w:lang w:val="en-GB"/>
        </w:rPr>
        <w:t>device.All</w:t>
      </w:r>
      <w:proofErr w:type="spellEnd"/>
      <w:r w:rsidR="00D80433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 patients have been hospitalized and discharged the day after the procedure.</w:t>
      </w:r>
    </w:p>
    <w:p w:rsidR="0036009F" w:rsidRPr="00D80433" w:rsidRDefault="00EA1889" w:rsidP="003600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Findings: </w:t>
      </w:r>
      <w:r w:rsidR="0036009F" w:rsidRPr="00D80433">
        <w:rPr>
          <w:rFonts w:ascii="Times New Roman" w:hAnsi="Times New Roman" w:cs="Times New Roman"/>
          <w:sz w:val="24"/>
          <w:szCs w:val="24"/>
          <w:lang w:val="en-GB"/>
        </w:rPr>
        <w:t>Among patient suffering from occipital migraine, 95% of them observed significant improvement of their condition</w:t>
      </w:r>
      <w:r w:rsidR="00D80433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 at 3 months post-op</w:t>
      </w:r>
      <w:r w:rsidR="0036009F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, with 86% reporting complete relief. </w:t>
      </w:r>
      <w:r w:rsidR="00D80433" w:rsidRPr="00D80433">
        <w:rPr>
          <w:rFonts w:ascii="Times New Roman" w:hAnsi="Times New Roman" w:cs="Times New Roman"/>
          <w:sz w:val="24"/>
          <w:szCs w:val="24"/>
          <w:lang w:val="en-GB"/>
        </w:rPr>
        <w:t xml:space="preserve">In some patients reporting partial relief, migraine symptoms were still present due to nerve compression in other trigger sites, usually located in the temporal or frontal areas. </w:t>
      </w:r>
    </w:p>
    <w:p w:rsidR="00EA1889" w:rsidRPr="00D80433" w:rsidRDefault="00EA1889" w:rsidP="00EA1889">
      <w:pPr>
        <w:spacing w:after="0" w:line="240" w:lineRule="auto"/>
        <w:jc w:val="both"/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</w:pPr>
      <w:r w:rsidRPr="00D80433">
        <w:rPr>
          <w:rFonts w:ascii="Times New Roman" w:hAnsi="Times New Roman" w:cs="Times New Roman"/>
          <w:sz w:val="24"/>
          <w:szCs w:val="24"/>
          <w:lang w:val="en-GB"/>
        </w:rPr>
        <w:t>Conclusion &amp; Significance</w:t>
      </w:r>
      <w:r w:rsidRPr="00D80433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 xml:space="preserve">: </w:t>
      </w:r>
      <w:r w:rsidR="0036009F" w:rsidRPr="00D80433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>Migraine is a common and debilitating condition that can be treated successfully wi</w:t>
      </w:r>
      <w:r w:rsidRPr="00D80433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 xml:space="preserve">th </w:t>
      </w:r>
      <w:r w:rsidR="0036009F" w:rsidRPr="00D80433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>minimally invasive surgical procedures. Our results suggest that vascular compression is the main causative</w:t>
      </w:r>
      <w:r w:rsidR="00D80433" w:rsidRPr="00D80433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 xml:space="preserve"> agent in occipital</w:t>
      </w:r>
      <w:r w:rsidR="0036009F" w:rsidRPr="00D80433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 xml:space="preserve"> migraine. </w:t>
      </w:r>
    </w:p>
    <w:p w:rsidR="00822BA3" w:rsidRPr="00D80433" w:rsidRDefault="00822BA3" w:rsidP="00EA1889">
      <w:pPr>
        <w:spacing w:after="0" w:line="240" w:lineRule="auto"/>
        <w:jc w:val="both"/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</w:pPr>
    </w:p>
    <w:p w:rsidR="00822BA3" w:rsidRDefault="00822BA3" w:rsidP="00EA1889">
      <w:pPr>
        <w:spacing w:after="0" w:line="240" w:lineRule="auto"/>
        <w:jc w:val="both"/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</w:pPr>
    </w:p>
    <w:p w:rsidR="00822BA3" w:rsidRDefault="00822BA3" w:rsidP="00EA1889">
      <w:pPr>
        <w:spacing w:after="0" w:line="240" w:lineRule="auto"/>
        <w:jc w:val="both"/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</w:pPr>
    </w:p>
    <w:p w:rsidR="00822BA3" w:rsidRPr="00C97FDF" w:rsidRDefault="00822BA3" w:rsidP="00AC2752">
      <w:pPr>
        <w:spacing w:after="0" w:line="240" w:lineRule="auto"/>
        <w:jc w:val="center"/>
        <w:rPr>
          <w:rFonts w:ascii="Times New Roman" w:eastAsia="PalatinoLinotype-Roman" w:hAnsi="Times New Roman" w:cs="Times New Roman"/>
          <w:b/>
          <w:color w:val="000000"/>
          <w:sz w:val="24"/>
          <w:szCs w:val="24"/>
          <w:lang w:val="en-GB"/>
        </w:rPr>
      </w:pPr>
      <w:r w:rsidRPr="00C97FDF">
        <w:rPr>
          <w:rFonts w:ascii="Times New Roman" w:eastAsia="PalatinoLinotype-Roman" w:hAnsi="Times New Roman" w:cs="Times New Roman"/>
          <w:b/>
          <w:color w:val="000000"/>
          <w:sz w:val="24"/>
          <w:szCs w:val="24"/>
          <w:lang w:val="en-GB"/>
        </w:rPr>
        <w:t>Biography</w:t>
      </w:r>
    </w:p>
    <w:p w:rsidR="00AC2752" w:rsidRPr="00C97FDF" w:rsidRDefault="00AC2752" w:rsidP="00AC2752">
      <w:pPr>
        <w:spacing w:after="0" w:line="240" w:lineRule="auto"/>
        <w:jc w:val="center"/>
        <w:rPr>
          <w:rFonts w:ascii="Times New Roman" w:eastAsia="PalatinoLinotype-Roman" w:hAnsi="Times New Roman" w:cs="Times New Roman"/>
          <w:b/>
          <w:color w:val="000000"/>
          <w:sz w:val="24"/>
          <w:szCs w:val="24"/>
          <w:lang w:val="en-GB"/>
        </w:rPr>
      </w:pPr>
    </w:p>
    <w:p w:rsidR="00822BA3" w:rsidRDefault="00BC727A" w:rsidP="00EA1889">
      <w:pPr>
        <w:spacing w:after="0" w:line="240" w:lineRule="auto"/>
        <w:jc w:val="both"/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</w:pPr>
      <w:r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>Prof. Edoardo Raposio, MD, PhD, graduated at the University of Genoa</w:t>
      </w:r>
      <w:r w:rsidR="00AC2752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 xml:space="preserve">, </w:t>
      </w:r>
      <w:r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>is specialized in Plastic and Reconstructive Surgery</w:t>
      </w:r>
      <w:r w:rsidR="00567824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 xml:space="preserve"> and in Hand Surgery. He has obtained a PhD at the University of </w:t>
      </w:r>
      <w:proofErr w:type="spellStart"/>
      <w:r w:rsidR="00567824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>Tromso</w:t>
      </w:r>
      <w:proofErr w:type="spellEnd"/>
      <w:r w:rsidR="00567824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>, Norway, and is currently</w:t>
      </w:r>
      <w:r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 xml:space="preserve"> </w:t>
      </w:r>
      <w:r w:rsidR="00AC2752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 xml:space="preserve">the Director of the </w:t>
      </w:r>
      <w:r w:rsidR="00567824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 xml:space="preserve">Chair and </w:t>
      </w:r>
      <w:r w:rsidR="00AC2752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>Residency Program in Plastic Surgery at the University of Parma</w:t>
      </w:r>
      <w:r w:rsidR="00567824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>, Italy</w:t>
      </w:r>
      <w:r w:rsidR="00AC2752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>. During his academic career, he gained international experience as visiting professor in severa</w:t>
      </w:r>
      <w:r w:rsidR="00567824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 xml:space="preserve">l Plastic Surgery Departments, </w:t>
      </w:r>
      <w:r w:rsidR="00AC2752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 xml:space="preserve">both in Europe and USA. </w:t>
      </w:r>
      <w:r w:rsidR="00822BA3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>His</w:t>
      </w:r>
      <w:r w:rsidR="00AC2752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 xml:space="preserve"> clinical activities are</w:t>
      </w:r>
      <w:r w:rsidR="00822BA3"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 xml:space="preserve"> mainly focused on the surgical treatment of migraine headache and primary hyperhidrosis with minimally invasive techniques. </w:t>
      </w:r>
    </w:p>
    <w:p w:rsidR="00C97FDF" w:rsidRDefault="00C97FDF" w:rsidP="00EA1889">
      <w:pPr>
        <w:spacing w:after="0" w:line="240" w:lineRule="auto"/>
        <w:jc w:val="both"/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</w:pPr>
    </w:p>
    <w:p w:rsidR="00C97FDF" w:rsidRDefault="00C97FDF" w:rsidP="00EA1889">
      <w:pPr>
        <w:spacing w:after="0" w:line="240" w:lineRule="auto"/>
        <w:jc w:val="both"/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</w:pPr>
    </w:p>
    <w:p w:rsidR="00C97FDF" w:rsidRDefault="00C97FDF" w:rsidP="00C97FDF">
      <w:pPr>
        <w:spacing w:after="0" w:line="240" w:lineRule="auto"/>
        <w:jc w:val="center"/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</w:pPr>
      <w:r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  <w:t>Email: edoardo.raposio@unipr.it</w:t>
      </w:r>
    </w:p>
    <w:p w:rsidR="00C97FDF" w:rsidRDefault="00C97FDF" w:rsidP="00EA1889">
      <w:pPr>
        <w:spacing w:after="0" w:line="240" w:lineRule="auto"/>
        <w:jc w:val="both"/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</w:pPr>
    </w:p>
    <w:p w:rsidR="00C97FDF" w:rsidRPr="00AC2752" w:rsidRDefault="00C97FDF" w:rsidP="00EA1889">
      <w:pPr>
        <w:spacing w:after="0" w:line="240" w:lineRule="auto"/>
        <w:jc w:val="both"/>
        <w:rPr>
          <w:rFonts w:ascii="Times New Roman" w:eastAsia="PalatinoLinotype-Roman" w:hAnsi="Times New Roman" w:cs="Times New Roman"/>
          <w:color w:val="000000"/>
          <w:sz w:val="24"/>
          <w:szCs w:val="24"/>
          <w:lang w:val="en-GB"/>
        </w:rPr>
      </w:pPr>
    </w:p>
    <w:p w:rsidR="00EA1889" w:rsidRDefault="00EA1889" w:rsidP="00EA18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1209C" w:rsidRDefault="0031209C" w:rsidP="00822B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EA1889" w:rsidRPr="00C97FDF" w:rsidRDefault="00EA1889" w:rsidP="00822B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97FDF">
        <w:rPr>
          <w:rFonts w:ascii="Times New Roman" w:hAnsi="Times New Roman" w:cs="Times New Roman"/>
          <w:b/>
          <w:sz w:val="24"/>
          <w:szCs w:val="24"/>
          <w:lang w:val="en-GB"/>
        </w:rPr>
        <w:t xml:space="preserve">Recent Publications: </w:t>
      </w:r>
    </w:p>
    <w:p w:rsidR="00C97FDF" w:rsidRPr="00822BA3" w:rsidRDefault="00C97FDF" w:rsidP="00822B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A1889" w:rsidRPr="00822BA3" w:rsidRDefault="00EA1889" w:rsidP="00822BA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Raposio E, Caruana G. Tips for the surgical treatment of occipital nerve-triggered headaches. </w:t>
      </w: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Eur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J </w:t>
      </w: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Plast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Surg. 2017:40;3:177-182.</w:t>
      </w:r>
    </w:p>
    <w:p w:rsidR="00EA1889" w:rsidRPr="00822BA3" w:rsidRDefault="00EA1889" w:rsidP="00822BA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Raposio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E, </w:t>
      </w: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Bertozzi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N, </w:t>
      </w: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Bordin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C, </w:t>
      </w: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Simonacci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F. Surgical therapy of migraine and tension-type headache. In: Current Perspectives on Less-Known Aspects of Headache. (</w:t>
      </w: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Turker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H. ed.). </w:t>
      </w: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InTech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, London, UK. pp.: 93-114.  </w:t>
      </w:r>
    </w:p>
    <w:p w:rsidR="00EA1889" w:rsidRPr="00822BA3" w:rsidRDefault="00EA1889" w:rsidP="00822BA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Polotto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S, </w:t>
      </w: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Simonacci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F, Grignaffini E, Grieco MP, Raposio E. Surgical Treatment of Frontal and Occipital Migraines: A Comparison of Results. Plast Reconstr Surg Glob Open. 2016;18;4(3):e653. </w:t>
      </w:r>
    </w:p>
    <w:p w:rsidR="00EA1889" w:rsidRPr="00822BA3" w:rsidRDefault="00EA1889" w:rsidP="00822BA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Raposio E, Caruana G. Minimally Invasive Endoscopic Surgical Treatment of Headache. In: Atlas of Endoscopic Plastic Surgery. (Raposio E., ed.).  Springer, New York, USA, 2015; pp.: 17-23.</w:t>
      </w:r>
    </w:p>
    <w:p w:rsidR="00EA1889" w:rsidRPr="00822BA3" w:rsidRDefault="00EA1889" w:rsidP="00822BA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Raposio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E, </w:t>
      </w: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Caruana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G. </w:t>
      </w:r>
      <w:r w:rsidRPr="00822BA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Frontal endoscopic myotomies for chronic headache. J </w:t>
      </w:r>
      <w:proofErr w:type="spellStart"/>
      <w:r w:rsidRPr="00822BA3">
        <w:rPr>
          <w:rFonts w:ascii="Times New Roman" w:hAnsi="Times New Roman" w:cs="Times New Roman"/>
          <w:bCs/>
          <w:sz w:val="24"/>
          <w:szCs w:val="24"/>
          <w:lang w:val="en-US"/>
        </w:rPr>
        <w:t>Craniofac</w:t>
      </w:r>
      <w:proofErr w:type="spellEnd"/>
      <w:r w:rsidRPr="00822BA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Surg. 2015;26;3:E201-203.</w:t>
      </w:r>
    </w:p>
    <w:p w:rsidR="00822BA3" w:rsidRPr="00822BA3" w:rsidRDefault="00EA1889" w:rsidP="00822BA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Caruana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G, </w:t>
      </w: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Grignaffini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E, Raposio E. Endoscopic forehead muscle resection for nerve decompression: A modified procedure. Plast Reconstr Surg Glob Open. 2015;7;3:e342.</w:t>
      </w:r>
    </w:p>
    <w:p w:rsidR="00822BA3" w:rsidRDefault="00EA1889" w:rsidP="00822BA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Caruana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G, </w:t>
      </w: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Bertozzi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N, </w:t>
      </w: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Boschi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E, </w:t>
      </w: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Pio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Grieco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M, </w:t>
      </w: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Grignaffini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E, </w:t>
      </w: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Raposio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 xml:space="preserve"> E. Endoscopic forehead surgery for migraine therapy Personal technique. Ann Ital </w:t>
      </w:r>
      <w:proofErr w:type="spellStart"/>
      <w:r w:rsidRPr="00822BA3">
        <w:rPr>
          <w:rFonts w:ascii="Times New Roman" w:hAnsi="Times New Roman" w:cs="Times New Roman"/>
          <w:sz w:val="24"/>
          <w:szCs w:val="24"/>
          <w:lang w:val="en-US"/>
        </w:rPr>
        <w:t>Chir</w:t>
      </w:r>
      <w:proofErr w:type="spellEnd"/>
      <w:r w:rsidRPr="00822BA3">
        <w:rPr>
          <w:rFonts w:ascii="Times New Roman" w:hAnsi="Times New Roman" w:cs="Times New Roman"/>
          <w:sz w:val="24"/>
          <w:szCs w:val="24"/>
          <w:lang w:val="en-US"/>
        </w:rPr>
        <w:t>. 2014;85:583-586</w:t>
      </w:r>
    </w:p>
    <w:p w:rsidR="0081620B" w:rsidRPr="0081620B" w:rsidRDefault="00822BA3" w:rsidP="00D67A7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2BA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1620B" w:rsidRPr="0081620B">
        <w:rPr>
          <w:rFonts w:ascii="Times New Roman" w:hAnsi="Times New Roman" w:cs="Times New Roman"/>
          <w:sz w:val="24"/>
          <w:szCs w:val="24"/>
          <w:lang w:val="en-US"/>
        </w:rPr>
        <w:t>Raposio</w:t>
      </w:r>
      <w:proofErr w:type="spellEnd"/>
      <w:r w:rsidR="0081620B" w:rsidRPr="0081620B">
        <w:rPr>
          <w:rFonts w:ascii="Times New Roman" w:hAnsi="Times New Roman" w:cs="Times New Roman"/>
          <w:sz w:val="24"/>
          <w:szCs w:val="24"/>
          <w:lang w:val="en-US"/>
        </w:rPr>
        <w:t xml:space="preserve"> E, </w:t>
      </w:r>
      <w:proofErr w:type="spellStart"/>
      <w:r w:rsidR="0081620B" w:rsidRPr="0081620B">
        <w:rPr>
          <w:rFonts w:ascii="Times New Roman" w:hAnsi="Times New Roman" w:cs="Times New Roman"/>
          <w:sz w:val="24"/>
          <w:szCs w:val="24"/>
          <w:lang w:val="en-US"/>
        </w:rPr>
        <w:t>Bertozzi</w:t>
      </w:r>
      <w:proofErr w:type="spellEnd"/>
      <w:r w:rsidR="0081620B" w:rsidRPr="0081620B">
        <w:rPr>
          <w:rFonts w:ascii="Times New Roman" w:hAnsi="Times New Roman" w:cs="Times New Roman"/>
          <w:sz w:val="24"/>
          <w:szCs w:val="24"/>
          <w:lang w:val="en-US"/>
        </w:rPr>
        <w:t xml:space="preserve"> N, </w:t>
      </w:r>
      <w:proofErr w:type="spellStart"/>
      <w:r w:rsidR="0081620B" w:rsidRPr="0081620B">
        <w:rPr>
          <w:rFonts w:ascii="Times New Roman" w:hAnsi="Times New Roman" w:cs="Times New Roman"/>
          <w:sz w:val="24"/>
          <w:szCs w:val="24"/>
          <w:lang w:val="en-US"/>
        </w:rPr>
        <w:t>Bordin</w:t>
      </w:r>
      <w:proofErr w:type="spellEnd"/>
      <w:r w:rsidR="0081620B" w:rsidRPr="0081620B">
        <w:rPr>
          <w:rFonts w:ascii="Times New Roman" w:hAnsi="Times New Roman" w:cs="Times New Roman"/>
          <w:sz w:val="24"/>
          <w:szCs w:val="24"/>
          <w:lang w:val="en-US"/>
        </w:rPr>
        <w:t xml:space="preserve"> C, </w:t>
      </w:r>
      <w:proofErr w:type="spellStart"/>
      <w:r w:rsidR="0081620B" w:rsidRPr="0081620B">
        <w:rPr>
          <w:rFonts w:ascii="Times New Roman" w:hAnsi="Times New Roman" w:cs="Times New Roman"/>
          <w:sz w:val="24"/>
          <w:szCs w:val="24"/>
          <w:lang w:val="en-US"/>
        </w:rPr>
        <w:t>Simonacci</w:t>
      </w:r>
      <w:proofErr w:type="spellEnd"/>
      <w:r w:rsidR="0081620B" w:rsidRPr="0081620B">
        <w:rPr>
          <w:rFonts w:ascii="Times New Roman" w:hAnsi="Times New Roman" w:cs="Times New Roman"/>
          <w:sz w:val="24"/>
          <w:szCs w:val="24"/>
          <w:lang w:val="en-US"/>
        </w:rPr>
        <w:t xml:space="preserve"> F. </w:t>
      </w:r>
      <w:r w:rsidR="0081620B" w:rsidRPr="0081620B">
        <w:rPr>
          <w:rFonts w:ascii="Times New Roman" w:hAnsi="Times New Roman" w:cs="Times New Roman"/>
          <w:bCs/>
          <w:sz w:val="24"/>
          <w:szCs w:val="24"/>
          <w:lang w:val="en-US"/>
        </w:rPr>
        <w:t>Surgical Therapy of Headaches: Minimally Invasive Approaches. In: “</w:t>
      </w:r>
      <w:r w:rsidR="0081620B" w:rsidRPr="0081620B">
        <w:rPr>
          <w:rFonts w:ascii="Times New Roman" w:hAnsi="Times New Roman" w:cs="Times New Roman"/>
          <w:bCs/>
          <w:i/>
          <w:sz w:val="24"/>
          <w:szCs w:val="24"/>
          <w:lang w:val="en-US"/>
        </w:rPr>
        <w:t>Clinical Advances in Head &amp; Neck Surgery</w:t>
      </w:r>
      <w:r w:rsidR="0081620B" w:rsidRPr="0081620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”. </w:t>
      </w:r>
      <w:hyperlink r:id="rId5" w:history="1">
        <w:proofErr w:type="spellStart"/>
        <w:r w:rsidR="0081620B" w:rsidRPr="0081620B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Openaccess</w:t>
        </w:r>
        <w:proofErr w:type="spellEnd"/>
        <w:r w:rsidR="0081620B" w:rsidRPr="0081620B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 xml:space="preserve">  eBooks</w:t>
        </w:r>
      </w:hyperlink>
      <w:r w:rsidR="0081620B" w:rsidRPr="0081620B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, </w:t>
      </w:r>
      <w:r w:rsidR="0081620B" w:rsidRPr="0081620B">
        <w:rPr>
          <w:rFonts w:ascii="Times New Roman" w:hAnsi="Times New Roman" w:cs="Times New Roman"/>
          <w:sz w:val="24"/>
          <w:szCs w:val="24"/>
          <w:lang w:val="en-US"/>
        </w:rPr>
        <w:t xml:space="preserve"> Las Vegas, USA. 1-23, 2018.</w:t>
      </w:r>
    </w:p>
    <w:p w:rsidR="00822BA3" w:rsidRPr="0021563D" w:rsidRDefault="0021563D" w:rsidP="0021563D">
      <w:pPr>
        <w:numPr>
          <w:ilvl w:val="0"/>
          <w:numId w:val="2"/>
        </w:numPr>
        <w:spacing w:after="2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1563D">
        <w:rPr>
          <w:rFonts w:ascii="Times New Roman" w:hAnsi="Times New Roman" w:cs="Times New Roman"/>
          <w:sz w:val="24"/>
          <w:szCs w:val="24"/>
        </w:rPr>
        <w:t>Gfrerer</w:t>
      </w:r>
      <w:proofErr w:type="spellEnd"/>
      <w:r w:rsidRPr="0021563D">
        <w:rPr>
          <w:rFonts w:ascii="Times New Roman" w:hAnsi="Times New Roman" w:cs="Times New Roman"/>
          <w:sz w:val="24"/>
          <w:szCs w:val="24"/>
        </w:rPr>
        <w:t xml:space="preserve"> L, </w:t>
      </w:r>
      <w:proofErr w:type="spellStart"/>
      <w:r w:rsidRPr="0021563D">
        <w:rPr>
          <w:rFonts w:ascii="Times New Roman" w:hAnsi="Times New Roman" w:cs="Times New Roman"/>
          <w:sz w:val="24"/>
          <w:szCs w:val="24"/>
        </w:rPr>
        <w:t>Raposio</w:t>
      </w:r>
      <w:proofErr w:type="spellEnd"/>
      <w:r w:rsidRPr="0021563D">
        <w:rPr>
          <w:rFonts w:ascii="Times New Roman" w:hAnsi="Times New Roman" w:cs="Times New Roman"/>
          <w:sz w:val="24"/>
          <w:szCs w:val="24"/>
        </w:rPr>
        <w:t xml:space="preserve"> E, </w:t>
      </w:r>
      <w:proofErr w:type="spellStart"/>
      <w:r w:rsidRPr="0021563D">
        <w:rPr>
          <w:rFonts w:ascii="Times New Roman" w:hAnsi="Times New Roman" w:cs="Times New Roman"/>
          <w:sz w:val="24"/>
          <w:szCs w:val="24"/>
        </w:rPr>
        <w:t>Ortiz</w:t>
      </w:r>
      <w:proofErr w:type="spellEnd"/>
      <w:r w:rsidRPr="0021563D">
        <w:rPr>
          <w:rFonts w:ascii="Times New Roman" w:hAnsi="Times New Roman" w:cs="Times New Roman"/>
          <w:sz w:val="24"/>
          <w:szCs w:val="24"/>
        </w:rPr>
        <w:t xml:space="preserve"> R, </w:t>
      </w:r>
      <w:proofErr w:type="spellStart"/>
      <w:r w:rsidRPr="0021563D">
        <w:rPr>
          <w:rFonts w:ascii="Times New Roman" w:hAnsi="Times New Roman" w:cs="Times New Roman"/>
          <w:sz w:val="24"/>
          <w:szCs w:val="24"/>
        </w:rPr>
        <w:t>Austen</w:t>
      </w:r>
      <w:proofErr w:type="spellEnd"/>
      <w:r w:rsidRPr="0021563D">
        <w:rPr>
          <w:rFonts w:ascii="Times New Roman" w:hAnsi="Times New Roman" w:cs="Times New Roman"/>
          <w:sz w:val="24"/>
          <w:szCs w:val="24"/>
        </w:rPr>
        <w:t xml:space="preserve"> WG Jr. </w:t>
      </w:r>
      <w:r w:rsidRPr="0021563D">
        <w:rPr>
          <w:rFonts w:ascii="Times New Roman" w:hAnsi="Times New Roman" w:cs="Times New Roman"/>
          <w:sz w:val="24"/>
          <w:szCs w:val="24"/>
          <w:lang w:val="en-US"/>
        </w:rPr>
        <w:t>Surgical Treatment of Migraine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563D">
        <w:rPr>
          <w:rFonts w:ascii="Times New Roman" w:hAnsi="Times New Roman" w:cs="Times New Roman"/>
          <w:sz w:val="24"/>
          <w:szCs w:val="24"/>
          <w:lang w:val="en-US"/>
        </w:rPr>
        <w:t>Headache: Back to the Future. Plast Reconstr Surg. 2018 Oct;142(4):1036-1045.</w:t>
      </w:r>
    </w:p>
    <w:p w:rsidR="00DC1A8A" w:rsidRPr="00C97FDF" w:rsidRDefault="00C97FDF" w:rsidP="00822BA3">
      <w:pPr>
        <w:shd w:val="clear" w:color="auto" w:fill="FFFFFF"/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97FD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it-IT"/>
        </w:rPr>
        <w:t xml:space="preserve">Image: </w:t>
      </w:r>
    </w:p>
    <w:p w:rsidR="00DC1A8A" w:rsidRDefault="00C97FDF" w:rsidP="00822BA3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4229100" cy="3771900"/>
            <wp:effectExtent l="19050" t="0" r="0" b="0"/>
            <wp:wrapNone/>
            <wp:docPr id="1" name="Immagine 0" descr="Occipit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ccipital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C1A8A" w:rsidRDefault="00DC1A8A" w:rsidP="00822BA3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C1A8A" w:rsidRDefault="00DC1A8A" w:rsidP="00822BA3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C1A8A" w:rsidRDefault="00DC1A8A" w:rsidP="00822BA3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C1A8A" w:rsidRDefault="00DC1A8A" w:rsidP="00822BA3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C1A8A" w:rsidRDefault="00DC1A8A" w:rsidP="00822BA3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C1A8A" w:rsidRDefault="00DC1A8A" w:rsidP="00822BA3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C1A8A" w:rsidRDefault="00DC1A8A" w:rsidP="00822BA3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C1A8A" w:rsidRDefault="00DC1A8A" w:rsidP="00822BA3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C1A8A" w:rsidRDefault="00DC1A8A" w:rsidP="00822BA3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C1A8A" w:rsidRDefault="00DC1A8A" w:rsidP="00822BA3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C1A8A" w:rsidRDefault="00DC1A8A" w:rsidP="00822BA3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C1A8A" w:rsidRDefault="00DC1A8A" w:rsidP="00822BA3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C1A8A" w:rsidRDefault="00DC1A8A" w:rsidP="00822BA3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EA1889" w:rsidRPr="00822BA3" w:rsidRDefault="005C0896" w:rsidP="005A4895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Figure legend: Dilated right occipital artery (</w:t>
      </w:r>
      <w:r w:rsidR="003A6098">
        <w:rPr>
          <w:rFonts w:ascii="Times New Roman" w:hAnsi="Times New Roman" w:cs="Times New Roman"/>
          <w:sz w:val="24"/>
          <w:szCs w:val="24"/>
          <w:lang w:val="en-GB"/>
        </w:rPr>
        <w:t>blue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arrow) running in close proximity to the right Great Occipital nerve (</w:t>
      </w:r>
      <w:r w:rsidR="003A6098">
        <w:rPr>
          <w:rFonts w:ascii="Times New Roman" w:hAnsi="Times New Roman" w:cs="Times New Roman"/>
          <w:sz w:val="24"/>
          <w:szCs w:val="24"/>
          <w:lang w:val="en-GB"/>
        </w:rPr>
        <w:t>yellow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 xml:space="preserve"> arrow).</w:t>
      </w:r>
    </w:p>
    <w:sectPr w:rsidR="00EA1889" w:rsidRPr="00822BA3" w:rsidSect="005A3F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Linotype-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  <w:lang w:val="en-US"/>
      </w:rPr>
    </w:lvl>
  </w:abstractNum>
  <w:abstractNum w:abstractNumId="1">
    <w:nsid w:val="487D15FE"/>
    <w:multiLevelType w:val="hybridMultilevel"/>
    <w:tmpl w:val="843433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6009F"/>
    <w:rsid w:val="00013DF3"/>
    <w:rsid w:val="001C742D"/>
    <w:rsid w:val="001F34C8"/>
    <w:rsid w:val="0021563D"/>
    <w:rsid w:val="00275216"/>
    <w:rsid w:val="00280CC2"/>
    <w:rsid w:val="0031209C"/>
    <w:rsid w:val="0036009F"/>
    <w:rsid w:val="003A6098"/>
    <w:rsid w:val="00567824"/>
    <w:rsid w:val="005A4895"/>
    <w:rsid w:val="005C0896"/>
    <w:rsid w:val="006E1E38"/>
    <w:rsid w:val="00775394"/>
    <w:rsid w:val="0081620B"/>
    <w:rsid w:val="00822BA3"/>
    <w:rsid w:val="00A04032"/>
    <w:rsid w:val="00AC2752"/>
    <w:rsid w:val="00AE4289"/>
    <w:rsid w:val="00AF70E0"/>
    <w:rsid w:val="00BC727A"/>
    <w:rsid w:val="00C86F44"/>
    <w:rsid w:val="00C97FDF"/>
    <w:rsid w:val="00D67A77"/>
    <w:rsid w:val="00D80433"/>
    <w:rsid w:val="00DC1A8A"/>
    <w:rsid w:val="00EA1889"/>
    <w:rsid w:val="00F11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009F"/>
    <w:pPr>
      <w:spacing w:after="160" w:line="259" w:lineRule="auto"/>
    </w:pPr>
  </w:style>
  <w:style w:type="paragraph" w:styleId="Titolo1">
    <w:name w:val="heading 1"/>
    <w:basedOn w:val="Normale"/>
    <w:link w:val="Titolo1Carattere"/>
    <w:uiPriority w:val="9"/>
    <w:qFormat/>
    <w:rsid w:val="00EA18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75216"/>
    <w:pPr>
      <w:spacing w:after="200" w:line="276" w:lineRule="auto"/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A1889"/>
    <w:rPr>
      <w:color w:val="0000FF"/>
      <w:u w:val="single"/>
    </w:rPr>
  </w:style>
  <w:style w:type="paragraph" w:customStyle="1" w:styleId="Titolo10">
    <w:name w:val="Titolo1"/>
    <w:basedOn w:val="Normale"/>
    <w:rsid w:val="00EA1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sc">
    <w:name w:val="desc"/>
    <w:basedOn w:val="Normale"/>
    <w:rsid w:val="00EA1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tails">
    <w:name w:val="details"/>
    <w:basedOn w:val="Normale"/>
    <w:rsid w:val="00EA1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jrnl">
    <w:name w:val="jrnl"/>
    <w:basedOn w:val="Carpredefinitoparagrafo"/>
    <w:rsid w:val="00EA1889"/>
  </w:style>
  <w:style w:type="paragraph" w:customStyle="1" w:styleId="Titolo2">
    <w:name w:val="Titolo2"/>
    <w:basedOn w:val="Normale"/>
    <w:rsid w:val="00EA1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A188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highlight">
    <w:name w:val="highlight"/>
    <w:basedOn w:val="Carpredefinitoparagrafo"/>
    <w:rsid w:val="00EA188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1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1A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openaccessebooks.com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</dc:creator>
  <cp:keywords/>
  <dc:description/>
  <cp:lastModifiedBy>annalisa</cp:lastModifiedBy>
  <cp:revision>20</cp:revision>
  <dcterms:created xsi:type="dcterms:W3CDTF">2018-12-22T01:09:00Z</dcterms:created>
  <dcterms:modified xsi:type="dcterms:W3CDTF">2019-01-18T16:18:00Z</dcterms:modified>
</cp:coreProperties>
</file>