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A27A5" w14:textId="58641D44" w:rsidR="00A84B7A" w:rsidRPr="006B0A13" w:rsidRDefault="00A84B7A" w:rsidP="006B0A13">
      <w:pPr>
        <w:rPr>
          <w:bCs/>
          <w:sz w:val="28"/>
          <w:szCs w:val="28"/>
        </w:rPr>
      </w:pPr>
      <w:r w:rsidRPr="006B0A13">
        <w:rPr>
          <w:b/>
          <w:sz w:val="28"/>
          <w:szCs w:val="28"/>
        </w:rPr>
        <w:t>Title:</w:t>
      </w:r>
      <w:r w:rsidR="006B0A13" w:rsidRPr="006B0A13">
        <w:rPr>
          <w:b/>
          <w:sz w:val="28"/>
          <w:szCs w:val="28"/>
        </w:rPr>
        <w:t xml:space="preserve"> Hair Transplant in </w:t>
      </w:r>
      <w:r w:rsidR="00E2176A">
        <w:rPr>
          <w:b/>
          <w:sz w:val="28"/>
          <w:szCs w:val="28"/>
        </w:rPr>
        <w:t xml:space="preserve">Traumatic and Burn </w:t>
      </w:r>
      <w:bookmarkStart w:id="0" w:name="_GoBack"/>
      <w:bookmarkEnd w:id="0"/>
      <w:r w:rsidR="006B0A13" w:rsidRPr="006B0A13">
        <w:rPr>
          <w:b/>
          <w:sz w:val="28"/>
          <w:szCs w:val="28"/>
        </w:rPr>
        <w:t>scar Tissue: Myth or Reality</w:t>
      </w:r>
      <w:r w:rsidRPr="006B0A13">
        <w:rPr>
          <w:b/>
          <w:sz w:val="28"/>
          <w:szCs w:val="28"/>
        </w:rPr>
        <w:t xml:space="preserve"> </w:t>
      </w:r>
    </w:p>
    <w:p w14:paraId="377FB80A" w14:textId="02368C15" w:rsidR="00A84B7A" w:rsidRPr="009B0419" w:rsidRDefault="006B0A13" w:rsidP="00A84B7A">
      <w:pPr>
        <w:pStyle w:val="NoSpacing"/>
        <w:rPr>
          <w:b/>
          <w:sz w:val="24"/>
          <w:szCs w:val="24"/>
        </w:rPr>
      </w:pPr>
      <w:r w:rsidRPr="009B0419">
        <w:rPr>
          <w:b/>
          <w:sz w:val="24"/>
          <w:szCs w:val="24"/>
        </w:rPr>
        <w:t>Dr Syed M Ammar Y Jaffry</w:t>
      </w:r>
    </w:p>
    <w:p w14:paraId="01A8A4ED" w14:textId="77777777" w:rsidR="006B0A13" w:rsidRPr="006B0A13" w:rsidRDefault="006B0A13" w:rsidP="00A84B7A">
      <w:pPr>
        <w:pStyle w:val="NoSpacing"/>
        <w:rPr>
          <w:bCs/>
          <w:sz w:val="24"/>
          <w:szCs w:val="24"/>
        </w:rPr>
      </w:pPr>
    </w:p>
    <w:p w14:paraId="3371C5BF" w14:textId="77777777" w:rsidR="00A84B7A" w:rsidRPr="009B0419" w:rsidRDefault="00A84B7A" w:rsidP="00A84B7A">
      <w:pPr>
        <w:pStyle w:val="NoSpacing"/>
        <w:rPr>
          <w:b/>
          <w:sz w:val="24"/>
          <w:szCs w:val="24"/>
        </w:rPr>
      </w:pPr>
      <w:r w:rsidRPr="009B0419">
        <w:rPr>
          <w:b/>
          <w:sz w:val="24"/>
          <w:szCs w:val="24"/>
        </w:rPr>
        <w:t>King Abdul Aziz Medical City, National Guard Health Affair, Riyadh, KSA</w:t>
      </w:r>
    </w:p>
    <w:p w14:paraId="4E5226C3" w14:textId="77777777" w:rsidR="002B1796" w:rsidRPr="006B0A13" w:rsidRDefault="002B1796" w:rsidP="002B1796">
      <w:pPr>
        <w:rPr>
          <w:bCs/>
          <w:sz w:val="28"/>
          <w:szCs w:val="28"/>
        </w:rPr>
      </w:pPr>
    </w:p>
    <w:p w14:paraId="3F43F28F" w14:textId="2CBD2653" w:rsidR="00F2123B" w:rsidRDefault="00A84B7A" w:rsidP="002B1796">
      <w:pPr>
        <w:rPr>
          <w:b/>
          <w:sz w:val="28"/>
          <w:szCs w:val="28"/>
        </w:rPr>
      </w:pPr>
      <w:r w:rsidRPr="00A84B7A">
        <w:rPr>
          <w:b/>
          <w:sz w:val="28"/>
          <w:szCs w:val="28"/>
        </w:rPr>
        <w:t>Abstract:</w:t>
      </w:r>
    </w:p>
    <w:p w14:paraId="6F7417D7" w14:textId="4E608471" w:rsidR="00F2123B" w:rsidRDefault="00F2123B" w:rsidP="006B0A13">
      <w:pPr>
        <w:ind w:firstLine="720"/>
        <w:rPr>
          <w:b/>
          <w:sz w:val="28"/>
          <w:szCs w:val="28"/>
        </w:rPr>
      </w:pPr>
      <w:r w:rsidRPr="00F2123B">
        <w:rPr>
          <w:bCs/>
          <w:sz w:val="28"/>
          <w:szCs w:val="28"/>
        </w:rPr>
        <w:t>Key words:</w:t>
      </w:r>
      <w:r w:rsidR="006B0A13">
        <w:rPr>
          <w:bCs/>
          <w:sz w:val="28"/>
          <w:szCs w:val="28"/>
        </w:rPr>
        <w:t xml:space="preserve"> Scar Tissue,</w:t>
      </w:r>
      <w:r w:rsidR="006B0A13" w:rsidRPr="006B0A13">
        <w:rPr>
          <w:rFonts w:ascii="Verdana" w:hAnsi="Verdana"/>
        </w:rPr>
        <w:t xml:space="preserve"> </w:t>
      </w:r>
      <w:r w:rsidR="006B0A13">
        <w:rPr>
          <w:rFonts w:ascii="Verdana" w:hAnsi="Verdana"/>
        </w:rPr>
        <w:t>Hair loss</w:t>
      </w:r>
      <w:r w:rsidR="006B0A13">
        <w:rPr>
          <w:b/>
          <w:sz w:val="28"/>
          <w:szCs w:val="28"/>
        </w:rPr>
        <w:t>,</w:t>
      </w:r>
      <w:r>
        <w:rPr>
          <w:b/>
          <w:sz w:val="28"/>
          <w:szCs w:val="28"/>
        </w:rPr>
        <w:t xml:space="preserve"> </w:t>
      </w:r>
      <w:r>
        <w:rPr>
          <w:rFonts w:ascii="Verdana" w:hAnsi="Verdana"/>
        </w:rPr>
        <w:t xml:space="preserve">Follicular Unit Extraction (FUE), </w:t>
      </w:r>
    </w:p>
    <w:p w14:paraId="15177EC3" w14:textId="2436B5BF" w:rsidR="00A9007C" w:rsidRPr="006B0A13" w:rsidRDefault="006B0A13" w:rsidP="009B0419">
      <w:pPr>
        <w:spacing w:after="0" w:line="240" w:lineRule="auto"/>
        <w:ind w:firstLine="720"/>
        <w:jc w:val="both"/>
        <w:rPr>
          <w:rFonts w:ascii="Segoe UI" w:eastAsia="Times New Roman" w:hAnsi="Segoe UI" w:cs="Segoe UI"/>
          <w:color w:val="212121"/>
          <w:sz w:val="23"/>
          <w:szCs w:val="23"/>
        </w:rPr>
      </w:pPr>
      <w:r w:rsidRPr="00A9007C">
        <w:rPr>
          <w:rFonts w:ascii="Segoe UI" w:eastAsia="Times New Roman" w:hAnsi="Segoe UI" w:cs="Segoe UI"/>
          <w:color w:val="212121"/>
          <w:sz w:val="23"/>
          <w:szCs w:val="23"/>
        </w:rPr>
        <w:t>Follicular unit </w:t>
      </w:r>
      <w:r>
        <w:rPr>
          <w:rFonts w:ascii="Segoe UI" w:eastAsia="Times New Roman" w:hAnsi="Segoe UI" w:cs="Segoe UI"/>
          <w:color w:val="212121"/>
          <w:sz w:val="23"/>
          <w:szCs w:val="23"/>
        </w:rPr>
        <w:t>Hair Transplant</w:t>
      </w:r>
      <w:r w:rsidRPr="00A9007C">
        <w:rPr>
          <w:rFonts w:ascii="Segoe UI" w:eastAsia="Times New Roman" w:hAnsi="Segoe UI" w:cs="Segoe UI"/>
          <w:color w:val="212121"/>
          <w:sz w:val="23"/>
          <w:szCs w:val="23"/>
        </w:rPr>
        <w:t> is very commonly used </w:t>
      </w:r>
      <w:r>
        <w:rPr>
          <w:rFonts w:ascii="Segoe UI" w:eastAsia="Times New Roman" w:hAnsi="Segoe UI" w:cs="Segoe UI"/>
          <w:color w:val="212121"/>
          <w:sz w:val="23"/>
          <w:szCs w:val="23"/>
        </w:rPr>
        <w:t xml:space="preserve">in </w:t>
      </w:r>
      <w:r w:rsidRPr="00A9007C">
        <w:rPr>
          <w:rFonts w:ascii="Segoe UI" w:eastAsia="Times New Roman" w:hAnsi="Segoe UI" w:cs="Segoe UI"/>
          <w:color w:val="212121"/>
          <w:sz w:val="23"/>
          <w:szCs w:val="23"/>
        </w:rPr>
        <w:t>androgenic alopecia. But it's uses</w:t>
      </w:r>
      <w:r>
        <w:rPr>
          <w:rFonts w:ascii="Segoe UI" w:eastAsia="Times New Roman" w:hAnsi="Segoe UI" w:cs="Segoe UI"/>
          <w:color w:val="212121"/>
          <w:sz w:val="23"/>
          <w:szCs w:val="23"/>
        </w:rPr>
        <w:t xml:space="preserve"> in </w:t>
      </w:r>
      <w:r w:rsidRPr="00A9007C">
        <w:rPr>
          <w:rFonts w:ascii="Segoe UI" w:eastAsia="Times New Roman" w:hAnsi="Segoe UI" w:cs="Segoe UI"/>
          <w:color w:val="212121"/>
          <w:sz w:val="23"/>
          <w:szCs w:val="23"/>
        </w:rPr>
        <w:t>patients with </w:t>
      </w:r>
      <w:r>
        <w:rPr>
          <w:rFonts w:ascii="Segoe UI" w:eastAsia="Times New Roman" w:hAnsi="Segoe UI" w:cs="Segoe UI"/>
          <w:color w:val="212121"/>
          <w:sz w:val="23"/>
          <w:szCs w:val="23"/>
        </w:rPr>
        <w:t xml:space="preserve">scar </w:t>
      </w:r>
      <w:r w:rsidRPr="00A9007C">
        <w:rPr>
          <w:rFonts w:ascii="Segoe UI" w:eastAsia="Times New Roman" w:hAnsi="Segoe UI" w:cs="Segoe UI"/>
          <w:color w:val="212121"/>
          <w:sz w:val="23"/>
          <w:szCs w:val="23"/>
        </w:rPr>
        <w:t>tissues </w:t>
      </w:r>
      <w:r>
        <w:rPr>
          <w:rFonts w:ascii="Segoe UI" w:eastAsia="Times New Roman" w:hAnsi="Segoe UI" w:cs="Segoe UI"/>
          <w:color w:val="212121"/>
          <w:sz w:val="23"/>
          <w:szCs w:val="23"/>
        </w:rPr>
        <w:t xml:space="preserve">in </w:t>
      </w:r>
      <w:r w:rsidRPr="00A9007C">
        <w:rPr>
          <w:rFonts w:ascii="Segoe UI" w:eastAsia="Times New Roman" w:hAnsi="Segoe UI" w:cs="Segoe UI"/>
          <w:color w:val="212121"/>
          <w:sz w:val="23"/>
          <w:szCs w:val="23"/>
        </w:rPr>
        <w:t>scalp and face have been subject to reluctance due to fear of poor aesthetic results. The purpose of this study was to show how effectively </w:t>
      </w:r>
      <w:r>
        <w:rPr>
          <w:rFonts w:ascii="Segoe UI" w:eastAsia="Times New Roman" w:hAnsi="Segoe UI" w:cs="Segoe UI"/>
          <w:color w:val="212121"/>
          <w:sz w:val="23"/>
          <w:szCs w:val="23"/>
        </w:rPr>
        <w:t xml:space="preserve">hair transplant </w:t>
      </w:r>
      <w:r w:rsidRPr="00A9007C">
        <w:rPr>
          <w:rFonts w:ascii="Segoe UI" w:eastAsia="Times New Roman" w:hAnsi="Segoe UI" w:cs="Segoe UI"/>
          <w:color w:val="212121"/>
          <w:sz w:val="23"/>
          <w:szCs w:val="23"/>
        </w:rPr>
        <w:t>technique can be used</w:t>
      </w:r>
      <w:r>
        <w:rPr>
          <w:rFonts w:ascii="Segoe UI" w:eastAsia="Times New Roman" w:hAnsi="Segoe UI" w:cs="Segoe UI"/>
          <w:color w:val="212121"/>
          <w:sz w:val="23"/>
          <w:szCs w:val="23"/>
        </w:rPr>
        <w:t xml:space="preserve"> in</w:t>
      </w:r>
      <w:r w:rsidRPr="00A9007C">
        <w:rPr>
          <w:rFonts w:ascii="Segoe UI" w:eastAsia="Times New Roman" w:hAnsi="Segoe UI" w:cs="Segoe UI"/>
          <w:color w:val="212121"/>
          <w:sz w:val="23"/>
          <w:szCs w:val="23"/>
        </w:rPr>
        <w:t> patients with</w:t>
      </w:r>
      <w:r w:rsidR="009B0419">
        <w:rPr>
          <w:rFonts w:ascii="Segoe UI" w:eastAsia="Times New Roman" w:hAnsi="Segoe UI" w:cs="Segoe UI"/>
          <w:color w:val="212121"/>
          <w:sz w:val="23"/>
          <w:szCs w:val="23"/>
        </w:rPr>
        <w:t xml:space="preserve"> </w:t>
      </w:r>
      <w:r w:rsidRPr="00A9007C">
        <w:rPr>
          <w:rFonts w:ascii="Segoe UI" w:eastAsia="Times New Roman" w:hAnsi="Segoe UI" w:cs="Segoe UI"/>
          <w:color w:val="212121"/>
          <w:sz w:val="23"/>
          <w:szCs w:val="23"/>
        </w:rPr>
        <w:t>alopecia associated with</w:t>
      </w:r>
      <w:r>
        <w:rPr>
          <w:rFonts w:ascii="Segoe UI" w:eastAsia="Times New Roman" w:hAnsi="Segoe UI" w:cs="Segoe UI"/>
          <w:color w:val="212121"/>
          <w:sz w:val="23"/>
          <w:szCs w:val="23"/>
        </w:rPr>
        <w:t xml:space="preserve"> scarring</w:t>
      </w:r>
      <w:r w:rsidRPr="00A9007C">
        <w:rPr>
          <w:rFonts w:ascii="Segoe UI" w:eastAsia="Times New Roman" w:hAnsi="Segoe UI" w:cs="Segoe UI"/>
          <w:color w:val="212121"/>
          <w:sz w:val="23"/>
          <w:szCs w:val="23"/>
        </w:rPr>
        <w:t>, and avoid the use of major reconstructive modalities </w:t>
      </w:r>
      <w:r>
        <w:rPr>
          <w:rFonts w:ascii="Segoe UI" w:eastAsia="Times New Roman" w:hAnsi="Segoe UI" w:cs="Segoe UI"/>
          <w:color w:val="212121"/>
          <w:sz w:val="23"/>
          <w:szCs w:val="23"/>
        </w:rPr>
        <w:t xml:space="preserve">in </w:t>
      </w:r>
      <w:r w:rsidRPr="00A9007C">
        <w:rPr>
          <w:rFonts w:ascii="Segoe UI" w:eastAsia="Times New Roman" w:hAnsi="Segoe UI" w:cs="Segoe UI"/>
          <w:color w:val="212121"/>
          <w:sz w:val="23"/>
          <w:szCs w:val="23"/>
        </w:rPr>
        <w:t>those patients.</w:t>
      </w:r>
      <w:r w:rsidR="002B1796" w:rsidRPr="002B1796">
        <w:rPr>
          <w:rFonts w:ascii="Verdana" w:hAnsi="Verdana"/>
        </w:rPr>
        <w:t xml:space="preserve"> </w:t>
      </w:r>
      <w:r w:rsidRPr="00A9007C">
        <w:rPr>
          <w:rFonts w:ascii="Segoe UI" w:eastAsia="Times New Roman" w:hAnsi="Segoe UI" w:cs="Segoe UI"/>
          <w:color w:val="212121"/>
          <w:sz w:val="23"/>
          <w:szCs w:val="23"/>
        </w:rPr>
        <w:t>11 patients with </w:t>
      </w:r>
      <w:r>
        <w:rPr>
          <w:rFonts w:ascii="Segoe UI" w:eastAsia="Times New Roman" w:hAnsi="Segoe UI" w:cs="Segoe UI"/>
          <w:color w:val="212121"/>
          <w:sz w:val="23"/>
          <w:szCs w:val="23"/>
        </w:rPr>
        <w:t>scars</w:t>
      </w:r>
      <w:r w:rsidRPr="00A9007C">
        <w:rPr>
          <w:rFonts w:ascii="Segoe UI" w:eastAsia="Times New Roman" w:hAnsi="Segoe UI" w:cs="Segoe UI"/>
          <w:color w:val="212121"/>
          <w:sz w:val="23"/>
          <w:szCs w:val="23"/>
        </w:rPr>
        <w:t xml:space="preserve"> on face and scalp were </w:t>
      </w:r>
      <w:r>
        <w:rPr>
          <w:rFonts w:ascii="Segoe UI" w:eastAsia="Times New Roman" w:hAnsi="Segoe UI" w:cs="Segoe UI"/>
          <w:color w:val="212121"/>
          <w:sz w:val="23"/>
          <w:szCs w:val="23"/>
        </w:rPr>
        <w:t>in</w:t>
      </w:r>
      <w:r w:rsidRPr="00A9007C">
        <w:rPr>
          <w:rFonts w:ascii="Segoe UI" w:eastAsia="Times New Roman" w:hAnsi="Segoe UI" w:cs="Segoe UI"/>
          <w:color w:val="212121"/>
          <w:sz w:val="23"/>
          <w:szCs w:val="23"/>
        </w:rPr>
        <w:t>cluded, 9 patients were followed up.</w:t>
      </w:r>
      <w:r w:rsidR="009B0419">
        <w:rPr>
          <w:rFonts w:ascii="Segoe UI" w:eastAsia="Times New Roman" w:hAnsi="Segoe UI" w:cs="Segoe UI"/>
          <w:color w:val="212121"/>
          <w:sz w:val="23"/>
          <w:szCs w:val="23"/>
        </w:rPr>
        <w:t xml:space="preserve"> </w:t>
      </w:r>
      <w:r w:rsidRPr="00A9007C">
        <w:rPr>
          <w:rFonts w:ascii="Segoe UI" w:eastAsia="Times New Roman" w:hAnsi="Segoe UI" w:cs="Segoe UI"/>
          <w:color w:val="212121"/>
          <w:sz w:val="23"/>
          <w:szCs w:val="23"/>
        </w:rPr>
        <w:t>Follicular unit </w:t>
      </w:r>
      <w:r>
        <w:rPr>
          <w:rFonts w:ascii="Segoe UI" w:eastAsia="Times New Roman" w:hAnsi="Segoe UI" w:cs="Segoe UI"/>
          <w:color w:val="212121"/>
          <w:sz w:val="23"/>
          <w:szCs w:val="23"/>
        </w:rPr>
        <w:t>Hair transplant</w:t>
      </w:r>
      <w:r w:rsidRPr="00A9007C">
        <w:rPr>
          <w:rFonts w:ascii="Segoe UI" w:eastAsia="Times New Roman" w:hAnsi="Segoe UI" w:cs="Segoe UI"/>
          <w:color w:val="212121"/>
          <w:sz w:val="23"/>
          <w:szCs w:val="23"/>
        </w:rPr>
        <w:t> technique was used</w:t>
      </w:r>
      <w:r>
        <w:rPr>
          <w:rFonts w:ascii="Segoe UI" w:eastAsia="Times New Roman" w:hAnsi="Segoe UI" w:cs="Segoe UI"/>
          <w:color w:val="212121"/>
          <w:sz w:val="23"/>
          <w:szCs w:val="23"/>
        </w:rPr>
        <w:t xml:space="preserve"> in </w:t>
      </w:r>
      <w:r w:rsidRPr="00A9007C">
        <w:rPr>
          <w:rFonts w:ascii="Segoe UI" w:eastAsia="Times New Roman" w:hAnsi="Segoe UI" w:cs="Segoe UI"/>
          <w:color w:val="212121"/>
          <w:sz w:val="23"/>
          <w:szCs w:val="23"/>
        </w:rPr>
        <w:t xml:space="preserve">all patients for the areas of </w:t>
      </w:r>
      <w:r w:rsidR="009B0419">
        <w:rPr>
          <w:rFonts w:ascii="Segoe UI" w:eastAsia="Times New Roman" w:hAnsi="Segoe UI" w:cs="Segoe UI"/>
          <w:color w:val="212121"/>
          <w:sz w:val="23"/>
          <w:szCs w:val="23"/>
        </w:rPr>
        <w:t>a</w:t>
      </w:r>
      <w:r w:rsidRPr="00A9007C">
        <w:rPr>
          <w:rFonts w:ascii="Segoe UI" w:eastAsia="Times New Roman" w:hAnsi="Segoe UI" w:cs="Segoe UI"/>
          <w:color w:val="212121"/>
          <w:sz w:val="23"/>
          <w:szCs w:val="23"/>
        </w:rPr>
        <w:t>lopecia. Results were analyzed after 9 months of </w:t>
      </w:r>
      <w:r>
        <w:rPr>
          <w:rFonts w:ascii="Segoe UI" w:eastAsia="Times New Roman" w:hAnsi="Segoe UI" w:cs="Segoe UI"/>
          <w:color w:val="212121"/>
          <w:sz w:val="23"/>
          <w:szCs w:val="23"/>
        </w:rPr>
        <w:t>hair transplant</w:t>
      </w:r>
      <w:r w:rsidRPr="00A9007C">
        <w:rPr>
          <w:rFonts w:ascii="Segoe UI" w:eastAsia="Times New Roman" w:hAnsi="Segoe UI" w:cs="Segoe UI"/>
          <w:color w:val="212121"/>
          <w:sz w:val="23"/>
          <w:szCs w:val="23"/>
        </w:rPr>
        <w:t>.</w:t>
      </w:r>
      <w:r w:rsidRPr="006B0A13">
        <w:rPr>
          <w:rFonts w:ascii="Segoe UI" w:eastAsia="Times New Roman" w:hAnsi="Segoe UI" w:cs="Segoe UI"/>
          <w:color w:val="212121"/>
          <w:sz w:val="23"/>
          <w:szCs w:val="23"/>
        </w:rPr>
        <w:t xml:space="preserve"> </w:t>
      </w:r>
      <w:r>
        <w:rPr>
          <w:rFonts w:ascii="Segoe UI" w:eastAsia="Times New Roman" w:hAnsi="Segoe UI" w:cs="Segoe UI"/>
          <w:color w:val="212121"/>
          <w:sz w:val="23"/>
          <w:szCs w:val="23"/>
        </w:rPr>
        <w:t>O</w:t>
      </w:r>
      <w:r w:rsidRPr="00A9007C">
        <w:rPr>
          <w:rFonts w:ascii="Segoe UI" w:eastAsia="Times New Roman" w:hAnsi="Segoe UI" w:cs="Segoe UI"/>
          <w:color w:val="212121"/>
          <w:sz w:val="23"/>
          <w:szCs w:val="23"/>
        </w:rPr>
        <w:t>ut of 9 patients, 3 patients had excellent results, 4 had good results and 2 patients had</w:t>
      </w:r>
      <w:r>
        <w:rPr>
          <w:rFonts w:ascii="Segoe UI" w:eastAsia="Times New Roman" w:hAnsi="Segoe UI" w:cs="Segoe UI"/>
          <w:color w:val="212121"/>
          <w:sz w:val="23"/>
          <w:szCs w:val="23"/>
        </w:rPr>
        <w:t xml:space="preserve"> fair </w:t>
      </w:r>
      <w:r w:rsidRPr="00A9007C">
        <w:rPr>
          <w:rFonts w:ascii="Segoe UI" w:eastAsia="Times New Roman" w:hAnsi="Segoe UI" w:cs="Segoe UI"/>
          <w:color w:val="212121"/>
          <w:sz w:val="23"/>
          <w:szCs w:val="23"/>
        </w:rPr>
        <w:t>results on areas of face and scalp. None of the patients had poor results</w:t>
      </w:r>
      <w:r>
        <w:rPr>
          <w:rFonts w:ascii="Segoe UI" w:eastAsia="Times New Roman" w:hAnsi="Segoe UI" w:cs="Segoe UI"/>
          <w:color w:val="212121"/>
          <w:sz w:val="23"/>
          <w:szCs w:val="23"/>
        </w:rPr>
        <w:t xml:space="preserve">. Hair transplant in scar </w:t>
      </w:r>
      <w:r w:rsidRPr="00A9007C">
        <w:rPr>
          <w:rFonts w:ascii="Segoe UI" w:eastAsia="Times New Roman" w:hAnsi="Segoe UI" w:cs="Segoe UI"/>
          <w:color w:val="212121"/>
          <w:sz w:val="23"/>
          <w:szCs w:val="23"/>
        </w:rPr>
        <w:t>tissues is a very effective method of reconstruction</w:t>
      </w:r>
      <w:r>
        <w:rPr>
          <w:rFonts w:ascii="Segoe UI" w:eastAsia="Times New Roman" w:hAnsi="Segoe UI" w:cs="Segoe UI"/>
          <w:color w:val="212121"/>
          <w:sz w:val="23"/>
          <w:szCs w:val="23"/>
        </w:rPr>
        <w:t xml:space="preserve"> in</w:t>
      </w:r>
      <w:r w:rsidRPr="00A9007C">
        <w:rPr>
          <w:rFonts w:ascii="Segoe UI" w:eastAsia="Times New Roman" w:hAnsi="Segoe UI" w:cs="Segoe UI"/>
          <w:color w:val="212121"/>
          <w:sz w:val="23"/>
          <w:szCs w:val="23"/>
        </w:rPr>
        <w:t> patients with</w:t>
      </w:r>
      <w:r>
        <w:rPr>
          <w:rFonts w:ascii="Segoe UI" w:eastAsia="Times New Roman" w:hAnsi="Segoe UI" w:cs="Segoe UI"/>
          <w:color w:val="212121"/>
          <w:sz w:val="23"/>
          <w:szCs w:val="23"/>
        </w:rPr>
        <w:t xml:space="preserve"> scarring</w:t>
      </w:r>
      <w:r w:rsidRPr="00A9007C">
        <w:rPr>
          <w:rFonts w:ascii="Segoe UI" w:eastAsia="Times New Roman" w:hAnsi="Segoe UI" w:cs="Segoe UI"/>
          <w:color w:val="212121"/>
          <w:sz w:val="23"/>
          <w:szCs w:val="23"/>
        </w:rPr>
        <w:t xml:space="preserve"> </w:t>
      </w:r>
      <w:r>
        <w:rPr>
          <w:rFonts w:ascii="Segoe UI" w:eastAsia="Times New Roman" w:hAnsi="Segoe UI" w:cs="Segoe UI"/>
          <w:color w:val="212121"/>
          <w:sz w:val="23"/>
          <w:szCs w:val="23"/>
        </w:rPr>
        <w:t>a</w:t>
      </w:r>
      <w:r w:rsidRPr="00A9007C">
        <w:rPr>
          <w:rFonts w:ascii="Segoe UI" w:eastAsia="Times New Roman" w:hAnsi="Segoe UI" w:cs="Segoe UI"/>
          <w:color w:val="212121"/>
          <w:sz w:val="23"/>
          <w:szCs w:val="23"/>
        </w:rPr>
        <w:t>lopecia.</w:t>
      </w:r>
    </w:p>
    <w:p w14:paraId="752E1A6F" w14:textId="40764A91" w:rsidR="002B1796" w:rsidRDefault="002B1796" w:rsidP="009B0419">
      <w:pPr>
        <w:ind w:firstLine="720"/>
        <w:jc w:val="both"/>
        <w:rPr>
          <w:rFonts w:ascii="Verdana" w:hAnsi="Verdana"/>
        </w:rPr>
      </w:pPr>
    </w:p>
    <w:p w14:paraId="7DD5D0C4" w14:textId="77777777" w:rsidR="00A84B7A" w:rsidRPr="00A84B7A" w:rsidRDefault="00A84B7A" w:rsidP="00A84B7A">
      <w:pPr>
        <w:spacing w:before="240" w:after="0"/>
        <w:rPr>
          <w:b/>
          <w:sz w:val="28"/>
          <w:szCs w:val="28"/>
        </w:rPr>
      </w:pPr>
    </w:p>
    <w:p w14:paraId="63F250BA" w14:textId="57D8CEC7" w:rsidR="00606795" w:rsidRPr="00606795" w:rsidRDefault="00A84B7A" w:rsidP="009B0419">
      <w:pPr>
        <w:jc w:val="both"/>
      </w:pPr>
      <w:r w:rsidRPr="00A84B7A">
        <w:rPr>
          <w:b/>
          <w:bCs/>
        </w:rPr>
        <w:t>Biography:</w:t>
      </w:r>
      <w:r>
        <w:t xml:space="preserve"> Dr Syed M Ammar Yasir Jaffry is an Associate Consultant Plastic Surgeon of Pakistani Origin currently practicing Plastic Surgery at King Abdul</w:t>
      </w:r>
      <w:r w:rsidR="006B0A13">
        <w:t xml:space="preserve"> </w:t>
      </w:r>
      <w:r>
        <w:t>Aziz Medical City National Guard Hospital, Riyadh</w:t>
      </w:r>
      <w:r w:rsidR="006B0A13">
        <w:t xml:space="preserve">, </w:t>
      </w:r>
      <w:r>
        <w:t>Saudi Arabia. He is the Fellow of College of Physicians and Surgeons of Pakistan in Plastic Surgery, Member of Royal College of Surgeons Edinburgh, and Fellow in Aesthetic Surgery, Hand and Reconstructive Microsurgery from National University Hospital Singapore.</w:t>
      </w:r>
    </w:p>
    <w:p w14:paraId="6D015E83" w14:textId="77777777" w:rsidR="00606795" w:rsidRDefault="00606795" w:rsidP="00A84B7A">
      <w:pPr>
        <w:spacing w:after="0" w:line="240" w:lineRule="auto"/>
        <w:rPr>
          <w:b/>
          <w:bCs/>
        </w:rPr>
      </w:pPr>
      <w:r>
        <w:rPr>
          <w:b/>
          <w:bCs/>
          <w:noProof/>
        </w:rPr>
        <w:drawing>
          <wp:inline distT="0" distB="0" distL="0" distR="0" wp14:anchorId="7C4A6FCE" wp14:editId="6AC52E60">
            <wp:extent cx="866775" cy="107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81101_171713_16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8039" cy="1088920"/>
                    </a:xfrm>
                    <a:prstGeom prst="rect">
                      <a:avLst/>
                    </a:prstGeom>
                  </pic:spPr>
                </pic:pic>
              </a:graphicData>
            </a:graphic>
          </wp:inline>
        </w:drawing>
      </w:r>
      <w:r>
        <w:rPr>
          <w:b/>
          <w:bCs/>
        </w:rPr>
        <w:t xml:space="preserve">   </w:t>
      </w:r>
      <w:r w:rsidR="00A84B7A" w:rsidRPr="00606795">
        <w:rPr>
          <w:b/>
          <w:bCs/>
        </w:rPr>
        <w:t xml:space="preserve">Presenting Author: </w:t>
      </w:r>
    </w:p>
    <w:p w14:paraId="4CC1588D" w14:textId="34B709D7" w:rsidR="00A84B7A" w:rsidRPr="00606795" w:rsidRDefault="00A84B7A" w:rsidP="00A84B7A">
      <w:pPr>
        <w:spacing w:after="0" w:line="240" w:lineRule="auto"/>
        <w:rPr>
          <w:b/>
          <w:bCs/>
        </w:rPr>
      </w:pPr>
      <w:r w:rsidRPr="00606795">
        <w:rPr>
          <w:b/>
          <w:bCs/>
        </w:rPr>
        <w:t>Dr Syed Muhammad Ammar Yasir Jaffry</w:t>
      </w:r>
      <w:r w:rsidR="00606795">
        <w:rPr>
          <w:b/>
          <w:bCs/>
        </w:rPr>
        <w:t xml:space="preserve">     </w:t>
      </w:r>
    </w:p>
    <w:p w14:paraId="2E3FCED1" w14:textId="7835493F" w:rsidR="00A84B7A" w:rsidRPr="00606795" w:rsidRDefault="00A84B7A" w:rsidP="00606795">
      <w:pPr>
        <w:spacing w:after="0" w:line="240" w:lineRule="auto"/>
        <w:rPr>
          <w:b/>
          <w:bCs/>
        </w:rPr>
      </w:pPr>
      <w:r w:rsidRPr="00606795">
        <w:rPr>
          <w:b/>
          <w:bCs/>
        </w:rPr>
        <w:t>Contact Number: +966537255308</w:t>
      </w:r>
    </w:p>
    <w:p w14:paraId="2F47E887" w14:textId="0E28D8CD" w:rsidR="00A84B7A" w:rsidRPr="00606795" w:rsidRDefault="00A84B7A" w:rsidP="00606795">
      <w:pPr>
        <w:spacing w:after="0" w:line="240" w:lineRule="auto"/>
        <w:rPr>
          <w:b/>
          <w:bCs/>
        </w:rPr>
      </w:pPr>
      <w:r w:rsidRPr="00606795">
        <w:rPr>
          <w:b/>
          <w:bCs/>
        </w:rPr>
        <w:t>+923009439775 (</w:t>
      </w:r>
      <w:proofErr w:type="spellStart"/>
      <w:r w:rsidRPr="00606795">
        <w:rPr>
          <w:b/>
          <w:bCs/>
        </w:rPr>
        <w:t>whatsapp</w:t>
      </w:r>
      <w:proofErr w:type="spellEnd"/>
      <w:r w:rsidRPr="00606795">
        <w:rPr>
          <w:b/>
          <w:bCs/>
        </w:rPr>
        <w:t>)</w:t>
      </w:r>
    </w:p>
    <w:p w14:paraId="5011E645" w14:textId="6D1A388D" w:rsidR="00A84B7A" w:rsidRPr="00606795" w:rsidRDefault="00A84B7A" w:rsidP="00606795">
      <w:pPr>
        <w:spacing w:after="0" w:line="240" w:lineRule="auto"/>
        <w:rPr>
          <w:b/>
          <w:bCs/>
        </w:rPr>
      </w:pPr>
      <w:r w:rsidRPr="00606795">
        <w:rPr>
          <w:b/>
          <w:bCs/>
        </w:rPr>
        <w:t>Category: Oral Presentation</w:t>
      </w:r>
    </w:p>
    <w:p w14:paraId="40E105B2" w14:textId="06BE79BB" w:rsidR="00A84B7A" w:rsidRPr="001B7811" w:rsidRDefault="00A84B7A" w:rsidP="001B7811">
      <w:pPr>
        <w:spacing w:after="0" w:line="240" w:lineRule="auto"/>
        <w:rPr>
          <w:b/>
          <w:bCs/>
        </w:rPr>
      </w:pPr>
      <w:r w:rsidRPr="00606795">
        <w:rPr>
          <w:b/>
          <w:bCs/>
        </w:rPr>
        <w:t>Passport Number: AD8528973</w:t>
      </w:r>
      <w:r w:rsidR="00606795">
        <w:rPr>
          <w:b/>
          <w:bCs/>
        </w:rPr>
        <w:t xml:space="preserve">      </w:t>
      </w:r>
    </w:p>
    <w:sectPr w:rsidR="00A84B7A" w:rsidRPr="001B7811" w:rsidSect="00606795">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7A"/>
    <w:rsid w:val="001B7811"/>
    <w:rsid w:val="002B1796"/>
    <w:rsid w:val="00606795"/>
    <w:rsid w:val="006B0A13"/>
    <w:rsid w:val="009B0419"/>
    <w:rsid w:val="00A84B7A"/>
    <w:rsid w:val="00A9007C"/>
    <w:rsid w:val="00E2176A"/>
    <w:rsid w:val="00F212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3383"/>
  <w15:chartTrackingRefBased/>
  <w15:docId w15:val="{069C2EF5-7A66-4B08-8EB1-5E031FB3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B7A"/>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4B7A"/>
    <w:pPr>
      <w:spacing w:after="0" w:line="240" w:lineRule="auto"/>
    </w:pPr>
  </w:style>
  <w:style w:type="table" w:styleId="TableGrid">
    <w:name w:val="Table Grid"/>
    <w:basedOn w:val="TableNormal"/>
    <w:uiPriority w:val="59"/>
    <w:rsid w:val="002B1796"/>
    <w:pPr>
      <w:spacing w:after="0" w:line="240" w:lineRule="auto"/>
    </w:pPr>
    <w:rPr>
      <w:rFonts w:ascii="Cambria"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1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Jaffry</dc:creator>
  <cp:keywords/>
  <dc:description/>
  <cp:lastModifiedBy>ammar Jaffry</cp:lastModifiedBy>
  <cp:revision>4</cp:revision>
  <dcterms:created xsi:type="dcterms:W3CDTF">2018-11-06T21:09:00Z</dcterms:created>
  <dcterms:modified xsi:type="dcterms:W3CDTF">2018-11-06T21:32:00Z</dcterms:modified>
</cp:coreProperties>
</file>