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857" w:rsidRPr="00841857" w:rsidRDefault="00841857" w:rsidP="00841857">
      <w:pPr>
        <w:pStyle w:val="Default"/>
        <w:rPr>
          <w:rFonts w:ascii="Times New Roman" w:hAnsi="Times New Roman" w:cs="Times New Roman"/>
          <w:b/>
          <w:bCs/>
          <w:color w:val="548DD4" w:themeColor="text2" w:themeTint="99"/>
          <w:sz w:val="36"/>
          <w:szCs w:val="36"/>
          <w:lang w:val="en-US"/>
        </w:rPr>
      </w:pPr>
      <w:r w:rsidRPr="00841857">
        <w:rPr>
          <w:rFonts w:ascii="Times New Roman" w:hAnsi="Times New Roman" w:cs="Times New Roman"/>
          <w:b/>
          <w:bCs/>
          <w:color w:val="548DD4" w:themeColor="text2" w:themeTint="99"/>
          <w:sz w:val="36"/>
          <w:szCs w:val="36"/>
          <w:lang w:val="en-US"/>
        </w:rPr>
        <w:t xml:space="preserve">The determination of sectional and sub-generic relationships among </w:t>
      </w:r>
    </w:p>
    <w:p w:rsidR="00841857" w:rsidRPr="00841857" w:rsidRDefault="00841857" w:rsidP="00841857">
      <w:pPr>
        <w:pStyle w:val="Default"/>
        <w:rPr>
          <w:rFonts w:ascii="Times New Roman" w:hAnsi="Times New Roman" w:cs="Times New Roman"/>
          <w:b/>
          <w:bCs/>
          <w:color w:val="548DD4" w:themeColor="text2" w:themeTint="99"/>
          <w:sz w:val="36"/>
          <w:szCs w:val="36"/>
          <w:lang w:val="en-US"/>
        </w:rPr>
      </w:pPr>
      <w:proofErr w:type="spellStart"/>
      <w:r w:rsidRPr="00841857">
        <w:rPr>
          <w:rFonts w:ascii="Times New Roman" w:hAnsi="Times New Roman" w:cs="Times New Roman"/>
          <w:b/>
          <w:bCs/>
          <w:i/>
          <w:iCs/>
          <w:color w:val="548DD4" w:themeColor="text2" w:themeTint="99"/>
          <w:sz w:val="36"/>
          <w:szCs w:val="36"/>
          <w:lang w:val="en-US"/>
        </w:rPr>
        <w:t>Vicia</w:t>
      </w:r>
      <w:proofErr w:type="spellEnd"/>
      <w:r w:rsidRPr="00841857">
        <w:rPr>
          <w:rFonts w:ascii="Times New Roman" w:hAnsi="Times New Roman" w:cs="Times New Roman"/>
          <w:b/>
          <w:bCs/>
          <w:i/>
          <w:iCs/>
          <w:color w:val="548DD4" w:themeColor="text2" w:themeTint="99"/>
          <w:sz w:val="36"/>
          <w:szCs w:val="36"/>
          <w:lang w:val="en-US"/>
        </w:rPr>
        <w:t xml:space="preserve"> </w:t>
      </w:r>
      <w:r w:rsidRPr="00841857">
        <w:rPr>
          <w:rFonts w:ascii="Times New Roman" w:hAnsi="Times New Roman" w:cs="Times New Roman"/>
          <w:b/>
          <w:bCs/>
          <w:color w:val="548DD4" w:themeColor="text2" w:themeTint="99"/>
          <w:sz w:val="36"/>
          <w:szCs w:val="36"/>
          <w:lang w:val="en-US"/>
        </w:rPr>
        <w:t>L.</w:t>
      </w:r>
      <w:r>
        <w:rPr>
          <w:rFonts w:ascii="Times New Roman" w:hAnsi="Times New Roman" w:cs="Times New Roman"/>
          <w:b/>
          <w:bCs/>
          <w:i/>
          <w:iCs/>
          <w:color w:val="548DD4" w:themeColor="text2" w:themeTint="99"/>
          <w:sz w:val="36"/>
          <w:szCs w:val="36"/>
          <w:lang w:val="en-US"/>
        </w:rPr>
        <w:t xml:space="preserve"> </w:t>
      </w:r>
      <w:r>
        <w:rPr>
          <w:rFonts w:ascii="Times New Roman" w:hAnsi="Times New Roman" w:cs="Times New Roman"/>
          <w:b/>
          <w:bCs/>
          <w:color w:val="548DD4" w:themeColor="text2" w:themeTint="99"/>
          <w:sz w:val="36"/>
          <w:szCs w:val="36"/>
          <w:lang w:val="en-US"/>
        </w:rPr>
        <w:t xml:space="preserve">taxa </w:t>
      </w:r>
      <w:r w:rsidRPr="00841857">
        <w:rPr>
          <w:rFonts w:ascii="Times New Roman" w:hAnsi="Times New Roman" w:cs="Times New Roman"/>
          <w:b/>
          <w:bCs/>
          <w:color w:val="548DD4" w:themeColor="text2" w:themeTint="99"/>
          <w:sz w:val="36"/>
          <w:szCs w:val="36"/>
          <w:lang w:val="en-US"/>
        </w:rPr>
        <w:t xml:space="preserve">from Algeria using plant morphology and ISSR markers </w:t>
      </w:r>
    </w:p>
    <w:p w:rsidR="00841857" w:rsidRDefault="00841857" w:rsidP="00841857">
      <w:pPr>
        <w:pStyle w:val="Corpsdetexte"/>
        <w:spacing w:before="73" w:line="198" w:lineRule="exact"/>
        <w:ind w:left="100" w:right="2752"/>
        <w:rPr>
          <w:rFonts w:ascii="Arial"/>
          <w:lang w:val="fr-FR"/>
        </w:rPr>
      </w:pPr>
      <w:proofErr w:type="spellStart"/>
      <w:r w:rsidRPr="00841857">
        <w:rPr>
          <w:rFonts w:ascii="Arial"/>
          <w:lang w:val="fr-FR"/>
        </w:rPr>
        <w:t>Sakina</w:t>
      </w:r>
      <w:proofErr w:type="spellEnd"/>
      <w:r w:rsidRPr="00841857">
        <w:rPr>
          <w:rFonts w:ascii="Arial"/>
          <w:lang w:val="fr-FR"/>
        </w:rPr>
        <w:t xml:space="preserve"> BECHKRI</w:t>
      </w:r>
      <w:r w:rsidR="005973B9" w:rsidRPr="00841857">
        <w:rPr>
          <w:rFonts w:ascii="Arial"/>
          <w:lang w:val="fr-FR"/>
        </w:rPr>
        <w:t xml:space="preserve">, </w:t>
      </w:r>
      <w:proofErr w:type="spellStart"/>
      <w:r w:rsidR="005973B9" w:rsidRPr="00841857">
        <w:rPr>
          <w:rFonts w:ascii="Arial"/>
          <w:lang w:val="fr-FR"/>
        </w:rPr>
        <w:t>PhD</w:t>
      </w:r>
      <w:proofErr w:type="spellEnd"/>
      <w:r w:rsidR="005973B9" w:rsidRPr="00841857">
        <w:rPr>
          <w:rFonts w:ascii="Arial"/>
          <w:lang w:val="fr-FR"/>
        </w:rPr>
        <w:t xml:space="preserve">, </w:t>
      </w:r>
      <w:r w:rsidRPr="00841857">
        <w:rPr>
          <w:rFonts w:ascii="Arial"/>
          <w:lang w:val="fr-FR"/>
        </w:rPr>
        <w:t>Universit</w:t>
      </w:r>
      <w:r w:rsidRPr="00841857">
        <w:rPr>
          <w:rFonts w:ascii="Arial"/>
          <w:lang w:val="fr-FR"/>
        </w:rPr>
        <w:t>é</w:t>
      </w:r>
      <w:r w:rsidRPr="00841857">
        <w:rPr>
          <w:rFonts w:ascii="Arial"/>
          <w:lang w:val="fr-FR"/>
        </w:rPr>
        <w:t xml:space="preserve"> Fr</w:t>
      </w:r>
      <w:r w:rsidRPr="00841857">
        <w:rPr>
          <w:rFonts w:ascii="Arial"/>
          <w:lang w:val="fr-FR"/>
        </w:rPr>
        <w:t>è</w:t>
      </w:r>
      <w:r>
        <w:rPr>
          <w:rFonts w:ascii="Arial"/>
          <w:lang w:val="fr-FR"/>
        </w:rPr>
        <w:t xml:space="preserve">res MENTOURI </w:t>
      </w:r>
      <w:r w:rsidRPr="00841857">
        <w:rPr>
          <w:rFonts w:ascii="Arial"/>
          <w:lang w:val="fr-FR"/>
        </w:rPr>
        <w:t>Constantine</w:t>
      </w:r>
      <w:r>
        <w:rPr>
          <w:rFonts w:ascii="Arial"/>
          <w:lang w:val="fr-FR"/>
        </w:rPr>
        <w:t xml:space="preserve">. </w:t>
      </w:r>
      <w:proofErr w:type="spellStart"/>
      <w:r>
        <w:rPr>
          <w:rFonts w:ascii="Arial"/>
          <w:lang w:val="fr-FR"/>
        </w:rPr>
        <w:t>Algeria</w:t>
      </w:r>
      <w:proofErr w:type="spellEnd"/>
    </w:p>
    <w:p w:rsidR="00841857" w:rsidRDefault="00841857" w:rsidP="00841857">
      <w:pPr>
        <w:pStyle w:val="Corpsdetexte"/>
        <w:spacing w:before="73" w:line="198" w:lineRule="exact"/>
        <w:ind w:left="100" w:right="2752"/>
        <w:rPr>
          <w:rFonts w:ascii="Arial"/>
          <w:lang w:val="fr-FR"/>
        </w:rPr>
      </w:pPr>
      <w:r>
        <w:rPr>
          <w:rFonts w:ascii="Arial"/>
          <w:lang w:val="fr-FR"/>
        </w:rPr>
        <w:t xml:space="preserve">Asma MEDOURI, </w:t>
      </w:r>
      <w:proofErr w:type="spellStart"/>
      <w:r>
        <w:rPr>
          <w:rFonts w:ascii="Arial"/>
          <w:lang w:val="fr-FR"/>
        </w:rPr>
        <w:t>PhD</w:t>
      </w:r>
      <w:proofErr w:type="spellEnd"/>
      <w:r>
        <w:rPr>
          <w:rFonts w:ascii="Arial"/>
          <w:lang w:val="fr-FR"/>
        </w:rPr>
        <w:t xml:space="preserve">, </w:t>
      </w:r>
      <w:r w:rsidRPr="00841857">
        <w:rPr>
          <w:rFonts w:ascii="Arial"/>
          <w:lang w:val="fr-FR"/>
        </w:rPr>
        <w:t>Universit</w:t>
      </w:r>
      <w:r w:rsidRPr="00841857">
        <w:rPr>
          <w:rFonts w:ascii="Arial"/>
          <w:lang w:val="fr-FR"/>
        </w:rPr>
        <w:t>é</w:t>
      </w:r>
      <w:r w:rsidRPr="00841857">
        <w:rPr>
          <w:rFonts w:ascii="Arial"/>
          <w:lang w:val="fr-FR"/>
        </w:rPr>
        <w:t xml:space="preserve"> Fr</w:t>
      </w:r>
      <w:r w:rsidRPr="00841857">
        <w:rPr>
          <w:rFonts w:ascii="Arial"/>
          <w:lang w:val="fr-FR"/>
        </w:rPr>
        <w:t>è</w:t>
      </w:r>
      <w:r>
        <w:rPr>
          <w:rFonts w:ascii="Arial"/>
          <w:lang w:val="fr-FR"/>
        </w:rPr>
        <w:t xml:space="preserve">res MENTOURI </w:t>
      </w:r>
      <w:r w:rsidRPr="00841857">
        <w:rPr>
          <w:rFonts w:ascii="Arial"/>
          <w:lang w:val="fr-FR"/>
        </w:rPr>
        <w:t>Constantine</w:t>
      </w:r>
      <w:r>
        <w:rPr>
          <w:rFonts w:ascii="Arial"/>
          <w:lang w:val="fr-FR"/>
        </w:rPr>
        <w:t xml:space="preserve">. </w:t>
      </w:r>
      <w:proofErr w:type="spellStart"/>
      <w:r>
        <w:rPr>
          <w:rFonts w:ascii="Arial"/>
          <w:lang w:val="fr-FR"/>
        </w:rPr>
        <w:t>Algeria</w:t>
      </w:r>
      <w:proofErr w:type="spellEnd"/>
    </w:p>
    <w:p w:rsidR="00841857" w:rsidRDefault="00841857" w:rsidP="00841857">
      <w:pPr>
        <w:pStyle w:val="Corpsdetexte"/>
        <w:spacing w:before="73" w:line="198" w:lineRule="exact"/>
        <w:ind w:left="100" w:right="2468"/>
        <w:rPr>
          <w:rFonts w:ascii="Arial"/>
          <w:lang w:val="fr-FR"/>
        </w:rPr>
      </w:pPr>
      <w:r>
        <w:rPr>
          <w:rFonts w:ascii="Arial"/>
          <w:lang w:val="fr-FR"/>
        </w:rPr>
        <w:t xml:space="preserve">Mohammed CHEKARA BOUZIANI, </w:t>
      </w:r>
      <w:proofErr w:type="spellStart"/>
      <w:r>
        <w:rPr>
          <w:rFonts w:ascii="Arial"/>
          <w:lang w:val="fr-FR"/>
        </w:rPr>
        <w:t>PhD</w:t>
      </w:r>
      <w:proofErr w:type="spellEnd"/>
      <w:r>
        <w:rPr>
          <w:rFonts w:ascii="Arial"/>
          <w:lang w:val="fr-FR"/>
        </w:rPr>
        <w:t xml:space="preserve"> </w:t>
      </w:r>
      <w:proofErr w:type="spellStart"/>
      <w:r>
        <w:rPr>
          <w:rFonts w:ascii="Arial"/>
          <w:lang w:val="fr-FR"/>
        </w:rPr>
        <w:t>student</w:t>
      </w:r>
      <w:proofErr w:type="spellEnd"/>
      <w:r>
        <w:rPr>
          <w:rFonts w:ascii="Arial"/>
          <w:lang w:val="fr-FR"/>
        </w:rPr>
        <w:t xml:space="preserve">, </w:t>
      </w:r>
      <w:r w:rsidRPr="00841857">
        <w:rPr>
          <w:rFonts w:ascii="Arial"/>
          <w:lang w:val="fr-FR"/>
        </w:rPr>
        <w:t>Universit</w:t>
      </w:r>
      <w:r w:rsidRPr="00841857">
        <w:rPr>
          <w:rFonts w:ascii="Arial"/>
          <w:lang w:val="fr-FR"/>
        </w:rPr>
        <w:t>é</w:t>
      </w:r>
      <w:r w:rsidRPr="00841857">
        <w:rPr>
          <w:rFonts w:ascii="Arial"/>
          <w:lang w:val="fr-FR"/>
        </w:rPr>
        <w:t xml:space="preserve"> Fr</w:t>
      </w:r>
      <w:r w:rsidRPr="00841857">
        <w:rPr>
          <w:rFonts w:ascii="Arial"/>
          <w:lang w:val="fr-FR"/>
        </w:rPr>
        <w:t>è</w:t>
      </w:r>
      <w:r>
        <w:rPr>
          <w:rFonts w:ascii="Arial"/>
          <w:lang w:val="fr-FR"/>
        </w:rPr>
        <w:t xml:space="preserve">res MENTOURI </w:t>
      </w:r>
      <w:r w:rsidRPr="00841857">
        <w:rPr>
          <w:rFonts w:ascii="Arial"/>
          <w:lang w:val="fr-FR"/>
        </w:rPr>
        <w:t>Constantine</w:t>
      </w:r>
      <w:r>
        <w:rPr>
          <w:rFonts w:ascii="Arial"/>
          <w:lang w:val="fr-FR"/>
        </w:rPr>
        <w:t xml:space="preserve">. </w:t>
      </w:r>
      <w:proofErr w:type="spellStart"/>
      <w:r>
        <w:rPr>
          <w:rFonts w:ascii="Arial"/>
          <w:lang w:val="fr-FR"/>
        </w:rPr>
        <w:t>Algeria</w:t>
      </w:r>
      <w:proofErr w:type="spellEnd"/>
    </w:p>
    <w:p w:rsidR="00AE3E37" w:rsidRDefault="00841857">
      <w:pPr>
        <w:pStyle w:val="Corpsdetexte"/>
        <w:rPr>
          <w:rFonts w:ascii="Arial"/>
          <w:sz w:val="20"/>
        </w:rPr>
      </w:pPr>
      <w:r w:rsidRPr="00841857">
        <w:rPr>
          <w:rFonts w:ascii="Arial"/>
          <w:lang w:val="fr-FR"/>
        </w:rPr>
        <w:t xml:space="preserve">  </w:t>
      </w:r>
      <w:proofErr w:type="spellStart"/>
      <w:r w:rsidRPr="00841857">
        <w:rPr>
          <w:rFonts w:ascii="Arial"/>
          <w:lang w:val="fr-FR"/>
        </w:rPr>
        <w:t>Douadi</w:t>
      </w:r>
      <w:proofErr w:type="spellEnd"/>
      <w:r w:rsidRPr="00841857">
        <w:rPr>
          <w:rFonts w:ascii="Arial"/>
          <w:lang w:val="fr-FR"/>
        </w:rPr>
        <w:t xml:space="preserve"> KHELIFI, </w:t>
      </w:r>
      <w:proofErr w:type="spellStart"/>
      <w:r w:rsidRPr="00841857">
        <w:rPr>
          <w:rFonts w:ascii="Arial"/>
          <w:lang w:val="fr-FR"/>
        </w:rPr>
        <w:t>Professor</w:t>
      </w:r>
      <w:proofErr w:type="spellEnd"/>
      <w:r w:rsidRPr="00841857">
        <w:rPr>
          <w:rFonts w:ascii="Arial"/>
          <w:lang w:val="fr-FR"/>
        </w:rPr>
        <w:t xml:space="preserve">, </w:t>
      </w:r>
      <w:r w:rsidRPr="00841857">
        <w:rPr>
          <w:rFonts w:ascii="Arial"/>
          <w:lang w:val="fr-FR"/>
        </w:rPr>
        <w:t>Universit</w:t>
      </w:r>
      <w:r w:rsidRPr="00841857">
        <w:rPr>
          <w:rFonts w:ascii="Arial"/>
          <w:lang w:val="fr-FR"/>
        </w:rPr>
        <w:t>é</w:t>
      </w:r>
      <w:r w:rsidRPr="00841857">
        <w:rPr>
          <w:rFonts w:ascii="Arial"/>
          <w:lang w:val="fr-FR"/>
        </w:rPr>
        <w:t xml:space="preserve"> Fr</w:t>
      </w:r>
      <w:r w:rsidRPr="00841857">
        <w:rPr>
          <w:rFonts w:ascii="Arial"/>
          <w:lang w:val="fr-FR"/>
        </w:rPr>
        <w:t>è</w:t>
      </w:r>
      <w:r>
        <w:rPr>
          <w:rFonts w:ascii="Arial"/>
          <w:lang w:val="fr-FR"/>
        </w:rPr>
        <w:t xml:space="preserve">res MENTOURI </w:t>
      </w:r>
      <w:r w:rsidRPr="00841857">
        <w:rPr>
          <w:rFonts w:ascii="Arial"/>
          <w:lang w:val="fr-FR"/>
        </w:rPr>
        <w:t>Constantine</w:t>
      </w:r>
      <w:r>
        <w:rPr>
          <w:rFonts w:ascii="Arial"/>
          <w:lang w:val="fr-FR"/>
        </w:rPr>
        <w:t xml:space="preserve">. </w:t>
      </w:r>
      <w:proofErr w:type="spellStart"/>
      <w:r>
        <w:rPr>
          <w:rFonts w:ascii="Arial"/>
          <w:lang w:val="fr-FR"/>
        </w:rPr>
        <w:t>Algeria</w:t>
      </w:r>
      <w:proofErr w:type="spellEnd"/>
    </w:p>
    <w:p w:rsidR="00023E73" w:rsidRDefault="00023E73">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841857">
      <w:pPr>
        <w:pStyle w:val="Titre3"/>
        <w:spacing w:before="147"/>
        <w:jc w:val="both"/>
      </w:pPr>
      <w:r>
        <w:rPr>
          <w:color w:val="BF5A14"/>
        </w:rPr>
        <w:lastRenderedPageBreak/>
        <w:t>Abstract</w:t>
      </w:r>
      <w:r w:rsidR="00841857">
        <w:rPr>
          <w:color w:val="BF5A14"/>
        </w:rPr>
        <w:t xml:space="preserve"> </w:t>
      </w:r>
    </w:p>
    <w:p w:rsidR="00841857" w:rsidRPr="001D0A85" w:rsidRDefault="00841857" w:rsidP="00841857">
      <w:pPr>
        <w:spacing w:line="360" w:lineRule="auto"/>
        <w:jc w:val="both"/>
        <w:rPr>
          <w:rFonts w:ascii="Times New Roman" w:hAnsi="Times New Roman" w:cs="Times New Roman"/>
          <w:sz w:val="18"/>
          <w:szCs w:val="18"/>
        </w:rPr>
      </w:pPr>
      <w:r w:rsidRPr="001D0A85">
        <w:rPr>
          <w:rFonts w:ascii="Times New Roman" w:hAnsi="Times New Roman" w:cs="Times New Roman"/>
          <w:color w:val="222222"/>
          <w:sz w:val="18"/>
          <w:szCs w:val="18"/>
        </w:rPr>
        <w:t xml:space="preserve">The study </w:t>
      </w:r>
      <w:r w:rsidRPr="001D0A85">
        <w:rPr>
          <w:rFonts w:ascii="Times New Roman" w:hAnsi="Times New Roman" w:cs="Times New Roman"/>
          <w:color w:val="222222"/>
          <w:sz w:val="18"/>
          <w:szCs w:val="18"/>
          <w:lang w:val="en"/>
        </w:rPr>
        <w:t xml:space="preserve">discusses the genetic diversity and phylogenetic relationships within and between </w:t>
      </w:r>
      <w:r w:rsidRPr="001D0A85">
        <w:rPr>
          <w:rFonts w:ascii="Times New Roman" w:hAnsi="Times New Roman" w:cs="Times New Roman"/>
          <w:sz w:val="18"/>
          <w:szCs w:val="18"/>
        </w:rPr>
        <w:t xml:space="preserve">46 </w:t>
      </w:r>
      <w:proofErr w:type="spellStart"/>
      <w:r w:rsidRPr="001D0A85">
        <w:rPr>
          <w:rFonts w:ascii="Times New Roman" w:hAnsi="Times New Roman" w:cs="Times New Roman"/>
          <w:sz w:val="18"/>
          <w:szCs w:val="18"/>
        </w:rPr>
        <w:t>germplasms</w:t>
      </w:r>
      <w:proofErr w:type="spellEnd"/>
      <w:r w:rsidRPr="001D0A85">
        <w:rPr>
          <w:rFonts w:ascii="Times New Roman" w:hAnsi="Times New Roman" w:cs="Times New Roman"/>
          <w:sz w:val="18"/>
          <w:szCs w:val="18"/>
        </w:rPr>
        <w:t xml:space="preserve"> of </w:t>
      </w:r>
      <w:proofErr w:type="spellStart"/>
      <w:r w:rsidRPr="001D0A85">
        <w:rPr>
          <w:rFonts w:ascii="Times New Roman" w:hAnsi="Times New Roman" w:cs="Times New Roman"/>
          <w:i/>
          <w:sz w:val="18"/>
          <w:szCs w:val="18"/>
        </w:rPr>
        <w:t>Vicia</w:t>
      </w:r>
      <w:proofErr w:type="spellEnd"/>
      <w:r w:rsidRPr="001D0A85">
        <w:rPr>
          <w:rFonts w:ascii="Times New Roman" w:hAnsi="Times New Roman" w:cs="Times New Roman"/>
          <w:sz w:val="18"/>
          <w:szCs w:val="18"/>
        </w:rPr>
        <w:t xml:space="preserve"> from Algeria</w:t>
      </w:r>
      <w:r w:rsidRPr="001D0A85">
        <w:rPr>
          <w:rFonts w:ascii="Times New Roman" w:hAnsi="Times New Roman" w:cs="Times New Roman"/>
          <w:color w:val="222222"/>
          <w:sz w:val="18"/>
          <w:szCs w:val="18"/>
          <w:lang w:val="en"/>
        </w:rPr>
        <w:t xml:space="preserve">. These relations are put in evidence by morphological and molecular markers. </w:t>
      </w:r>
      <w:r w:rsidRPr="001D0A85">
        <w:rPr>
          <w:rFonts w:ascii="Times New Roman" w:hAnsi="Times New Roman" w:cs="Times New Roman"/>
          <w:sz w:val="18"/>
          <w:szCs w:val="18"/>
        </w:rPr>
        <w:t xml:space="preserve">For this purpose, 78 plant morphological traits and 4 ISSR markers were used. Diversity of plant morphology has been exploited by UPGMA cluster analysis and principal coordinate analysis, when diversity of ISSR profiles was assessed by cluster analysis using two indices (Dice and </w:t>
      </w:r>
      <w:proofErr w:type="spellStart"/>
      <w:r w:rsidRPr="001D0A85">
        <w:rPr>
          <w:rFonts w:ascii="Times New Roman" w:hAnsi="Times New Roman" w:cs="Times New Roman"/>
          <w:sz w:val="18"/>
          <w:szCs w:val="18"/>
        </w:rPr>
        <w:t>Jaccard</w:t>
      </w:r>
      <w:proofErr w:type="spellEnd"/>
      <w:r w:rsidRPr="001D0A85">
        <w:rPr>
          <w:rFonts w:ascii="Times New Roman" w:hAnsi="Times New Roman" w:cs="Times New Roman"/>
          <w:sz w:val="18"/>
          <w:szCs w:val="18"/>
        </w:rPr>
        <w:t xml:space="preserve">). Mantel test was used to discuss the correlations between the two. Cluster analysis based on plant morphology revealed two major groups. The results of principal coordinate analysis supported UPGMA clustering. Concerning molecular data, one hundred and thirteen bands were detected, among these bands, 100% were polymorphic. Dice and </w:t>
      </w:r>
      <w:proofErr w:type="spellStart"/>
      <w:r w:rsidRPr="001D0A85">
        <w:rPr>
          <w:rFonts w:ascii="Times New Roman" w:hAnsi="Times New Roman" w:cs="Times New Roman"/>
          <w:sz w:val="18"/>
          <w:szCs w:val="18"/>
        </w:rPr>
        <w:t>Jaccard</w:t>
      </w:r>
      <w:proofErr w:type="spellEnd"/>
      <w:r w:rsidRPr="001D0A85">
        <w:rPr>
          <w:rFonts w:ascii="Times New Roman" w:hAnsi="Times New Roman" w:cs="Times New Roman"/>
          <w:sz w:val="18"/>
          <w:szCs w:val="18"/>
        </w:rPr>
        <w:t xml:space="preserve"> indices showed</w:t>
      </w:r>
      <w:r w:rsidRPr="001D0A85">
        <w:rPr>
          <w:rFonts w:ascii="Times New Roman" w:hAnsi="Times New Roman" w:cs="Times New Roman"/>
          <w:color w:val="222222"/>
          <w:sz w:val="18"/>
          <w:szCs w:val="18"/>
          <w:lang w:val="en"/>
        </w:rPr>
        <w:t xml:space="preserve"> more or less close patterns in the </w:t>
      </w:r>
      <w:proofErr w:type="spellStart"/>
      <w:r w:rsidRPr="001D0A85">
        <w:rPr>
          <w:rFonts w:ascii="Times New Roman" w:hAnsi="Times New Roman" w:cs="Times New Roman"/>
          <w:color w:val="222222"/>
          <w:sz w:val="18"/>
          <w:szCs w:val="18"/>
          <w:lang w:val="en"/>
        </w:rPr>
        <w:t>dendrograms</w:t>
      </w:r>
      <w:proofErr w:type="spellEnd"/>
      <w:r w:rsidRPr="001D0A85">
        <w:rPr>
          <w:rFonts w:ascii="Times New Roman" w:hAnsi="Times New Roman" w:cs="Times New Roman"/>
          <w:color w:val="222222"/>
          <w:sz w:val="18"/>
          <w:szCs w:val="18"/>
          <w:lang w:val="en"/>
        </w:rPr>
        <w:t>.</w:t>
      </w:r>
      <w:r w:rsidRPr="001D0A85">
        <w:rPr>
          <w:rFonts w:ascii="Times New Roman" w:hAnsi="Times New Roman" w:cs="Times New Roman"/>
          <w:sz w:val="18"/>
          <w:szCs w:val="18"/>
        </w:rPr>
        <w:t xml:space="preserve"> Mantel test gave a strong correlation between the two indices. Groups generated by plant morphology correspond to the traditional delimitation of the genus. Classification at sectional level also join traditional placement. These findings support </w:t>
      </w:r>
      <w:proofErr w:type="gramStart"/>
      <w:r w:rsidRPr="001D0A85">
        <w:rPr>
          <w:rFonts w:ascii="Times New Roman" w:hAnsi="Times New Roman" w:cs="Times New Roman"/>
          <w:sz w:val="18"/>
          <w:szCs w:val="18"/>
        </w:rPr>
        <w:t xml:space="preserve">suggestions that </w:t>
      </w:r>
      <w:r w:rsidRPr="001D0A85">
        <w:rPr>
          <w:rFonts w:ascii="Times New Roman" w:hAnsi="Times New Roman" w:cs="Times New Roman"/>
          <w:i/>
          <w:sz w:val="18"/>
          <w:szCs w:val="18"/>
        </w:rPr>
        <w:t>V. sativa</w:t>
      </w:r>
      <w:r w:rsidRPr="001D0A85">
        <w:rPr>
          <w:rFonts w:ascii="Times New Roman" w:hAnsi="Times New Roman" w:cs="Times New Roman"/>
          <w:sz w:val="18"/>
          <w:szCs w:val="18"/>
        </w:rPr>
        <w:t xml:space="preserve"> is</w:t>
      </w:r>
      <w:proofErr w:type="gramEnd"/>
      <w:r w:rsidRPr="001D0A85">
        <w:rPr>
          <w:rFonts w:ascii="Times New Roman" w:hAnsi="Times New Roman" w:cs="Times New Roman"/>
          <w:sz w:val="18"/>
          <w:szCs w:val="18"/>
        </w:rPr>
        <w:t xml:space="preserve"> an assemblage of taxa presenting an overlap in morphological traits. For the other taxa, the separation is sufficient to warrant distinct sectional status for the taxa studied. The primers used could be considered suitable for further variability studies in </w:t>
      </w:r>
      <w:proofErr w:type="spellStart"/>
      <w:r w:rsidRPr="001D0A85">
        <w:rPr>
          <w:rFonts w:ascii="Times New Roman" w:hAnsi="Times New Roman" w:cs="Times New Roman"/>
          <w:i/>
          <w:iCs/>
          <w:sz w:val="18"/>
          <w:szCs w:val="18"/>
        </w:rPr>
        <w:t>Vicia</w:t>
      </w:r>
      <w:proofErr w:type="spellEnd"/>
      <w:r w:rsidRPr="001D0A85">
        <w:rPr>
          <w:rFonts w:ascii="Times New Roman" w:hAnsi="Times New Roman" w:cs="Times New Roman"/>
          <w:i/>
          <w:iCs/>
          <w:sz w:val="18"/>
          <w:szCs w:val="18"/>
        </w:rPr>
        <w:t xml:space="preserve"> </w:t>
      </w:r>
      <w:r w:rsidRPr="001D0A85">
        <w:rPr>
          <w:rFonts w:ascii="Times New Roman" w:hAnsi="Times New Roman" w:cs="Times New Roman"/>
          <w:sz w:val="18"/>
          <w:szCs w:val="18"/>
        </w:rPr>
        <w:t xml:space="preserve">genus. However, they have some </w:t>
      </w:r>
      <w:r w:rsidRPr="001D0A85">
        <w:rPr>
          <w:rFonts w:ascii="Times New Roman" w:hAnsi="Times New Roman" w:cs="Times New Roman"/>
          <w:color w:val="222222"/>
          <w:sz w:val="18"/>
          <w:szCs w:val="18"/>
          <w:lang w:val="en"/>
        </w:rPr>
        <w:t>disadvantages</w:t>
      </w:r>
      <w:r w:rsidRPr="001D0A85">
        <w:rPr>
          <w:rFonts w:ascii="Times New Roman" w:hAnsi="Times New Roman" w:cs="Times New Roman"/>
          <w:sz w:val="18"/>
          <w:szCs w:val="18"/>
        </w:rPr>
        <w:t xml:space="preserve"> which make their usefulness questionable. </w:t>
      </w:r>
    </w:p>
    <w:p w:rsidR="00AE3E37" w:rsidRDefault="00A9710C" w:rsidP="00841857">
      <w:pPr>
        <w:pStyle w:val="Titre3"/>
        <w:spacing w:before="74"/>
      </w:pPr>
      <w:r>
        <w:rPr>
          <w:b w:val="0"/>
        </w:rPr>
        <w:br w:type="column"/>
      </w:r>
    </w:p>
    <w:p w:rsidR="00AE3E37" w:rsidRDefault="00AE3E37">
      <w:pPr>
        <w:pStyle w:val="Corpsdetexte"/>
        <w:spacing w:before="2"/>
        <w:rPr>
          <w:rFonts w:ascii="Arial"/>
          <w:b/>
          <w:sz w:val="16"/>
        </w:rPr>
      </w:pPr>
    </w:p>
    <w:p w:rsidR="005973B9" w:rsidRDefault="005973B9" w:rsidP="00841857">
      <w:pPr>
        <w:spacing w:line="204" w:lineRule="exact"/>
        <w:rPr>
          <w:rFonts w:ascii="Arial"/>
          <w:b/>
          <w:sz w:val="20"/>
        </w:rPr>
      </w:pPr>
      <w:r>
        <w:rPr>
          <w:rFonts w:ascii="Arial"/>
          <w:b/>
          <w:color w:val="BF5A14"/>
          <w:sz w:val="20"/>
        </w:rPr>
        <w:br/>
        <w:t xml:space="preserve">Recent Publications </w:t>
      </w:r>
    </w:p>
    <w:p w:rsidR="00841857" w:rsidRPr="00841857" w:rsidRDefault="00841857" w:rsidP="00841857">
      <w:pPr>
        <w:pStyle w:val="PrformatHTML"/>
        <w:numPr>
          <w:ilvl w:val="0"/>
          <w:numId w:val="3"/>
        </w:numPr>
        <w:jc w:val="both"/>
        <w:rPr>
          <w:rFonts w:ascii="Times New Roman" w:hAnsi="Times New Roman" w:cs="Times New Roman"/>
          <w:color w:val="FF0000"/>
          <w:sz w:val="18"/>
          <w:szCs w:val="18"/>
          <w:lang w:val="en-US"/>
        </w:rPr>
      </w:pPr>
      <w:proofErr w:type="spellStart"/>
      <w:r w:rsidRPr="00841857">
        <w:rPr>
          <w:rFonts w:ascii="Times New Roman" w:hAnsi="Times New Roman" w:cs="Times New Roman"/>
          <w:sz w:val="18"/>
          <w:szCs w:val="18"/>
          <w:lang w:val="en-US"/>
        </w:rPr>
        <w:t>Shiran</w:t>
      </w:r>
      <w:proofErr w:type="spellEnd"/>
      <w:r w:rsidRPr="00841857">
        <w:rPr>
          <w:rFonts w:ascii="Times New Roman" w:hAnsi="Times New Roman" w:cs="Times New Roman"/>
          <w:sz w:val="18"/>
          <w:szCs w:val="18"/>
          <w:lang w:val="en-US"/>
        </w:rPr>
        <w:t xml:space="preserve"> B, </w:t>
      </w:r>
      <w:proofErr w:type="spellStart"/>
      <w:r w:rsidRPr="00841857">
        <w:rPr>
          <w:rFonts w:ascii="Times New Roman" w:hAnsi="Times New Roman" w:cs="Times New Roman"/>
          <w:sz w:val="18"/>
          <w:szCs w:val="18"/>
          <w:lang w:val="en-US"/>
        </w:rPr>
        <w:t>Kiani</w:t>
      </w:r>
      <w:proofErr w:type="spellEnd"/>
      <w:r w:rsidRPr="00841857">
        <w:rPr>
          <w:rFonts w:ascii="Times New Roman" w:hAnsi="Times New Roman" w:cs="Times New Roman"/>
          <w:sz w:val="18"/>
          <w:szCs w:val="18"/>
          <w:lang w:val="en-US"/>
        </w:rPr>
        <w:t xml:space="preserve"> S, </w:t>
      </w:r>
      <w:proofErr w:type="spellStart"/>
      <w:r w:rsidRPr="00841857">
        <w:rPr>
          <w:rFonts w:ascii="Times New Roman" w:hAnsi="Times New Roman" w:cs="Times New Roman"/>
          <w:sz w:val="18"/>
          <w:szCs w:val="18"/>
          <w:lang w:val="en-US"/>
        </w:rPr>
        <w:t>Sehgal</w:t>
      </w:r>
      <w:proofErr w:type="spellEnd"/>
      <w:r w:rsidRPr="00841857">
        <w:rPr>
          <w:rFonts w:ascii="Times New Roman" w:hAnsi="Times New Roman" w:cs="Times New Roman"/>
          <w:sz w:val="18"/>
          <w:szCs w:val="18"/>
          <w:lang w:val="en-US"/>
        </w:rPr>
        <w:t xml:space="preserve"> D, </w:t>
      </w:r>
      <w:proofErr w:type="spellStart"/>
      <w:r w:rsidRPr="00841857">
        <w:rPr>
          <w:rFonts w:ascii="Times New Roman" w:hAnsi="Times New Roman" w:cs="Times New Roman"/>
          <w:sz w:val="18"/>
          <w:szCs w:val="18"/>
          <w:lang w:val="en-US"/>
        </w:rPr>
        <w:t>Hafizi</w:t>
      </w:r>
      <w:proofErr w:type="spellEnd"/>
      <w:r w:rsidRPr="00841857">
        <w:rPr>
          <w:rFonts w:ascii="Times New Roman" w:hAnsi="Times New Roman" w:cs="Times New Roman"/>
          <w:sz w:val="18"/>
          <w:szCs w:val="18"/>
          <w:lang w:val="en-US"/>
        </w:rPr>
        <w:t xml:space="preserve"> A, Hassan T, </w:t>
      </w:r>
      <w:proofErr w:type="spellStart"/>
      <w:r w:rsidRPr="00841857">
        <w:rPr>
          <w:rFonts w:ascii="Times New Roman" w:hAnsi="Times New Roman" w:cs="Times New Roman"/>
          <w:sz w:val="18"/>
          <w:szCs w:val="18"/>
          <w:lang w:val="en-US"/>
        </w:rPr>
        <w:t>Chaudhary</w:t>
      </w:r>
      <w:proofErr w:type="spellEnd"/>
      <w:r w:rsidRPr="00841857">
        <w:rPr>
          <w:rFonts w:ascii="Times New Roman" w:hAnsi="Times New Roman" w:cs="Times New Roman"/>
          <w:sz w:val="18"/>
          <w:szCs w:val="18"/>
          <w:lang w:val="en-US"/>
        </w:rPr>
        <w:t xml:space="preserve"> M, </w:t>
      </w:r>
      <w:proofErr w:type="spellStart"/>
      <w:r w:rsidRPr="00841857">
        <w:rPr>
          <w:rFonts w:ascii="Times New Roman" w:hAnsi="Times New Roman" w:cs="Times New Roman"/>
          <w:sz w:val="18"/>
          <w:szCs w:val="18"/>
          <w:lang w:val="en-US"/>
        </w:rPr>
        <w:t>Raina</w:t>
      </w:r>
      <w:proofErr w:type="spellEnd"/>
      <w:r w:rsidRPr="00841857">
        <w:rPr>
          <w:rFonts w:ascii="Times New Roman" w:hAnsi="Times New Roman" w:cs="Times New Roman"/>
          <w:sz w:val="18"/>
          <w:szCs w:val="18"/>
          <w:lang w:val="en-US"/>
        </w:rPr>
        <w:t xml:space="preserve"> SN. 2014. Internal transcribed spacer sequences of nuclear ribosomal DNA resolving complex taxonomic history in the genus </w:t>
      </w:r>
      <w:proofErr w:type="spellStart"/>
      <w:r w:rsidRPr="00841857">
        <w:rPr>
          <w:rFonts w:ascii="Times New Roman" w:hAnsi="Times New Roman" w:cs="Times New Roman"/>
          <w:sz w:val="18"/>
          <w:szCs w:val="18"/>
          <w:lang w:val="en-US"/>
        </w:rPr>
        <w:t>Vicia</w:t>
      </w:r>
      <w:proofErr w:type="spellEnd"/>
      <w:r w:rsidRPr="00841857">
        <w:rPr>
          <w:rFonts w:ascii="Times New Roman" w:hAnsi="Times New Roman" w:cs="Times New Roman"/>
          <w:sz w:val="18"/>
          <w:szCs w:val="18"/>
          <w:lang w:val="en-US"/>
        </w:rPr>
        <w:t xml:space="preserve"> L. </w:t>
      </w:r>
      <w:r w:rsidRPr="00841857">
        <w:rPr>
          <w:rFonts w:ascii="Times New Roman" w:hAnsi="Times New Roman" w:cs="Times New Roman"/>
          <w:i/>
          <w:sz w:val="18"/>
          <w:szCs w:val="18"/>
          <w:lang w:val="en-US"/>
        </w:rPr>
        <w:t xml:space="preserve">Genet </w:t>
      </w:r>
      <w:proofErr w:type="spellStart"/>
      <w:r w:rsidRPr="00841857">
        <w:rPr>
          <w:rFonts w:ascii="Times New Roman" w:hAnsi="Times New Roman" w:cs="Times New Roman"/>
          <w:i/>
          <w:sz w:val="18"/>
          <w:szCs w:val="18"/>
          <w:lang w:val="en-US"/>
        </w:rPr>
        <w:t>Resour</w:t>
      </w:r>
      <w:proofErr w:type="spellEnd"/>
      <w:r w:rsidRPr="00841857">
        <w:rPr>
          <w:rFonts w:ascii="Times New Roman" w:hAnsi="Times New Roman" w:cs="Times New Roman"/>
          <w:i/>
          <w:sz w:val="18"/>
          <w:szCs w:val="18"/>
          <w:lang w:val="en-US"/>
        </w:rPr>
        <w:t xml:space="preserve"> Crop </w:t>
      </w:r>
      <w:proofErr w:type="spellStart"/>
      <w:r w:rsidRPr="00841857">
        <w:rPr>
          <w:rFonts w:ascii="Times New Roman" w:hAnsi="Times New Roman" w:cs="Times New Roman"/>
          <w:i/>
          <w:sz w:val="18"/>
          <w:szCs w:val="18"/>
          <w:lang w:val="en-US"/>
        </w:rPr>
        <w:t>Evol</w:t>
      </w:r>
      <w:proofErr w:type="spellEnd"/>
      <w:r w:rsidRPr="00841857">
        <w:rPr>
          <w:rFonts w:ascii="Times New Roman" w:hAnsi="Times New Roman" w:cs="Times New Roman"/>
          <w:sz w:val="18"/>
          <w:szCs w:val="18"/>
          <w:lang w:val="en-US"/>
        </w:rPr>
        <w:t>., 61:909–925</w:t>
      </w:r>
    </w:p>
    <w:p w:rsidR="00841857" w:rsidRPr="00841857" w:rsidRDefault="00841857" w:rsidP="00841857">
      <w:pPr>
        <w:pStyle w:val="PrformatHTML"/>
        <w:numPr>
          <w:ilvl w:val="0"/>
          <w:numId w:val="3"/>
        </w:numPr>
        <w:jc w:val="both"/>
        <w:rPr>
          <w:rFonts w:ascii="Times New Roman" w:hAnsi="Times New Roman" w:cs="Times New Roman"/>
          <w:color w:val="FF0000"/>
          <w:sz w:val="18"/>
          <w:szCs w:val="18"/>
          <w:lang w:val="en-US"/>
        </w:rPr>
      </w:pPr>
      <w:proofErr w:type="spellStart"/>
      <w:r w:rsidRPr="00841857">
        <w:rPr>
          <w:rFonts w:ascii="Times New Roman" w:hAnsi="Times New Roman" w:cs="Times New Roman"/>
          <w:bCs/>
          <w:sz w:val="18"/>
          <w:szCs w:val="18"/>
          <w:lang w:val="en-US"/>
        </w:rPr>
        <w:t>Rajković</w:t>
      </w:r>
      <w:proofErr w:type="spellEnd"/>
      <w:r w:rsidRPr="00841857">
        <w:rPr>
          <w:rFonts w:ascii="Times New Roman" w:hAnsi="Times New Roman" w:cs="Times New Roman"/>
          <w:bCs/>
          <w:sz w:val="18"/>
          <w:szCs w:val="18"/>
          <w:lang w:val="en-US"/>
        </w:rPr>
        <w:t xml:space="preserve"> D, </w:t>
      </w:r>
      <w:proofErr w:type="spellStart"/>
      <w:r w:rsidRPr="00841857">
        <w:rPr>
          <w:rFonts w:ascii="Times New Roman" w:hAnsi="Times New Roman" w:cs="Times New Roman"/>
          <w:bCs/>
          <w:sz w:val="18"/>
          <w:szCs w:val="18"/>
          <w:lang w:val="en-US"/>
        </w:rPr>
        <w:t>Ksenija</w:t>
      </w:r>
      <w:proofErr w:type="spellEnd"/>
      <w:r w:rsidRPr="00841857">
        <w:rPr>
          <w:rFonts w:ascii="Times New Roman" w:hAnsi="Times New Roman" w:cs="Times New Roman"/>
          <w:bCs/>
          <w:sz w:val="18"/>
          <w:szCs w:val="18"/>
          <w:lang w:val="en-US"/>
        </w:rPr>
        <w:t xml:space="preserve"> </w:t>
      </w:r>
      <w:proofErr w:type="spellStart"/>
      <w:r w:rsidRPr="00841857">
        <w:rPr>
          <w:rFonts w:ascii="Times New Roman" w:hAnsi="Times New Roman" w:cs="Times New Roman"/>
          <w:bCs/>
          <w:sz w:val="18"/>
          <w:szCs w:val="18"/>
          <w:lang w:val="en-US"/>
        </w:rPr>
        <w:t>Taški-Ajduković</w:t>
      </w:r>
      <w:proofErr w:type="spellEnd"/>
      <w:r w:rsidRPr="00841857">
        <w:rPr>
          <w:rFonts w:ascii="Times New Roman" w:hAnsi="Times New Roman" w:cs="Times New Roman"/>
          <w:bCs/>
          <w:sz w:val="18"/>
          <w:szCs w:val="18"/>
          <w:lang w:val="en-US"/>
        </w:rPr>
        <w:t xml:space="preserve"> K, </w:t>
      </w:r>
      <w:proofErr w:type="spellStart"/>
      <w:r w:rsidRPr="00841857">
        <w:rPr>
          <w:rFonts w:ascii="Times New Roman" w:hAnsi="Times New Roman" w:cs="Times New Roman"/>
          <w:bCs/>
          <w:sz w:val="18"/>
          <w:szCs w:val="18"/>
          <w:lang w:val="en-US"/>
        </w:rPr>
        <w:t>Nagl</w:t>
      </w:r>
      <w:proofErr w:type="spellEnd"/>
      <w:r w:rsidRPr="00841857">
        <w:rPr>
          <w:rFonts w:ascii="Times New Roman" w:hAnsi="Times New Roman" w:cs="Times New Roman"/>
          <w:bCs/>
          <w:sz w:val="18"/>
          <w:szCs w:val="18"/>
          <w:lang w:val="en-US"/>
        </w:rPr>
        <w:t xml:space="preserve"> N, </w:t>
      </w:r>
      <w:proofErr w:type="spellStart"/>
      <w:r w:rsidRPr="00841857">
        <w:rPr>
          <w:rFonts w:ascii="Times New Roman" w:hAnsi="Times New Roman" w:cs="Times New Roman"/>
          <w:bCs/>
          <w:sz w:val="18"/>
          <w:szCs w:val="18"/>
          <w:lang w:val="en-US"/>
        </w:rPr>
        <w:t>Isakov</w:t>
      </w:r>
      <w:proofErr w:type="spellEnd"/>
      <w:r w:rsidRPr="00841857">
        <w:rPr>
          <w:rFonts w:ascii="Times New Roman" w:hAnsi="Times New Roman" w:cs="Times New Roman"/>
          <w:bCs/>
          <w:sz w:val="18"/>
          <w:szCs w:val="18"/>
          <w:lang w:val="en-US"/>
        </w:rPr>
        <w:t xml:space="preserve"> M, </w:t>
      </w:r>
      <w:proofErr w:type="spellStart"/>
      <w:r w:rsidRPr="00841857">
        <w:rPr>
          <w:rFonts w:ascii="Times New Roman" w:hAnsi="Times New Roman" w:cs="Times New Roman"/>
          <w:bCs/>
          <w:sz w:val="18"/>
          <w:szCs w:val="18"/>
          <w:lang w:val="en-US"/>
        </w:rPr>
        <w:t>Milić</w:t>
      </w:r>
      <w:proofErr w:type="spellEnd"/>
      <w:r w:rsidRPr="00841857">
        <w:rPr>
          <w:rFonts w:ascii="Times New Roman" w:hAnsi="Times New Roman" w:cs="Times New Roman"/>
          <w:bCs/>
          <w:sz w:val="18"/>
          <w:szCs w:val="18"/>
          <w:lang w:val="en-US"/>
        </w:rPr>
        <w:t xml:space="preserve"> D, </w:t>
      </w:r>
      <w:proofErr w:type="spellStart"/>
      <w:r w:rsidRPr="00841857">
        <w:rPr>
          <w:rFonts w:ascii="Times New Roman" w:hAnsi="Times New Roman" w:cs="Times New Roman"/>
          <w:bCs/>
          <w:sz w:val="18"/>
          <w:szCs w:val="18"/>
          <w:lang w:val="en-US"/>
        </w:rPr>
        <w:t>Karagić</w:t>
      </w:r>
      <w:proofErr w:type="spellEnd"/>
      <w:r w:rsidRPr="00841857">
        <w:rPr>
          <w:rFonts w:ascii="Times New Roman" w:hAnsi="Times New Roman" w:cs="Times New Roman"/>
          <w:bCs/>
          <w:sz w:val="18"/>
          <w:szCs w:val="18"/>
          <w:lang w:val="en-US"/>
        </w:rPr>
        <w:t xml:space="preserve"> D, </w:t>
      </w:r>
      <w:proofErr w:type="spellStart"/>
      <w:r w:rsidRPr="00841857">
        <w:rPr>
          <w:rFonts w:ascii="Times New Roman" w:hAnsi="Times New Roman" w:cs="Times New Roman"/>
          <w:bCs/>
          <w:sz w:val="18"/>
          <w:szCs w:val="18"/>
          <w:lang w:val="en-US"/>
        </w:rPr>
        <w:t>Mikić</w:t>
      </w:r>
      <w:proofErr w:type="spellEnd"/>
      <w:r w:rsidRPr="00841857">
        <w:rPr>
          <w:rFonts w:ascii="Times New Roman" w:hAnsi="Times New Roman" w:cs="Times New Roman"/>
          <w:bCs/>
          <w:sz w:val="18"/>
          <w:szCs w:val="18"/>
          <w:lang w:val="en-US"/>
        </w:rPr>
        <w:t xml:space="preserve"> A. 2015. Potential Use of SSR and ISSR Markers in Estimation of DNA </w:t>
      </w:r>
      <w:r w:rsidRPr="00841857">
        <w:rPr>
          <w:rFonts w:ascii="Times New Roman" w:hAnsi="Times New Roman" w:cs="Times New Roman"/>
          <w:sz w:val="18"/>
          <w:szCs w:val="18"/>
          <w:lang w:val="en-US"/>
        </w:rPr>
        <w:t>p</w:t>
      </w:r>
      <w:r w:rsidRPr="00841857">
        <w:rPr>
          <w:rFonts w:ascii="Times New Roman" w:hAnsi="Times New Roman" w:cs="Times New Roman"/>
          <w:bCs/>
          <w:sz w:val="18"/>
          <w:szCs w:val="18"/>
          <w:lang w:val="en-US"/>
        </w:rPr>
        <w:t xml:space="preserve">olymorphism within genus </w:t>
      </w:r>
      <w:proofErr w:type="spellStart"/>
      <w:r w:rsidRPr="00841857">
        <w:rPr>
          <w:rFonts w:ascii="Times New Roman" w:hAnsi="Times New Roman" w:cs="Times New Roman"/>
          <w:bCs/>
          <w:i/>
          <w:sz w:val="18"/>
          <w:szCs w:val="18"/>
          <w:lang w:val="en-US"/>
        </w:rPr>
        <w:t>Vicia</w:t>
      </w:r>
      <w:proofErr w:type="spellEnd"/>
      <w:r w:rsidRPr="00841857">
        <w:rPr>
          <w:rFonts w:ascii="Times New Roman" w:hAnsi="Times New Roman" w:cs="Times New Roman"/>
          <w:bCs/>
          <w:sz w:val="18"/>
          <w:szCs w:val="18"/>
          <w:lang w:val="en-US"/>
        </w:rPr>
        <w:t xml:space="preserve">. </w:t>
      </w:r>
      <w:proofErr w:type="spellStart"/>
      <w:r w:rsidRPr="00841857">
        <w:rPr>
          <w:rFonts w:ascii="Times New Roman" w:hAnsi="Times New Roman" w:cs="Times New Roman"/>
          <w:sz w:val="18"/>
          <w:szCs w:val="18"/>
          <w:lang w:val="en-US"/>
        </w:rPr>
        <w:t>Ratar</w:t>
      </w:r>
      <w:proofErr w:type="spellEnd"/>
      <w:r w:rsidRPr="00841857">
        <w:rPr>
          <w:rFonts w:ascii="Times New Roman" w:hAnsi="Times New Roman" w:cs="Times New Roman"/>
          <w:sz w:val="18"/>
          <w:szCs w:val="18"/>
          <w:lang w:val="en-US"/>
        </w:rPr>
        <w:t xml:space="preserve">. </w:t>
      </w:r>
      <w:proofErr w:type="spellStart"/>
      <w:r w:rsidRPr="00841857">
        <w:rPr>
          <w:rFonts w:ascii="Times New Roman" w:hAnsi="Times New Roman" w:cs="Times New Roman"/>
          <w:sz w:val="18"/>
          <w:szCs w:val="18"/>
          <w:lang w:val="en-US"/>
        </w:rPr>
        <w:t>Povrt</w:t>
      </w:r>
      <w:proofErr w:type="spellEnd"/>
      <w:r w:rsidRPr="00841857">
        <w:rPr>
          <w:rFonts w:ascii="Times New Roman" w:hAnsi="Times New Roman" w:cs="Times New Roman"/>
          <w:sz w:val="18"/>
          <w:szCs w:val="18"/>
          <w:lang w:val="en-US"/>
        </w:rPr>
        <w:t xml:space="preserve">. 52(2): 1-7  </w:t>
      </w:r>
      <w:r w:rsidRPr="00841857">
        <w:rPr>
          <w:rFonts w:ascii="Times New Roman" w:hAnsi="Times New Roman" w:cs="Times New Roman"/>
          <w:sz w:val="18"/>
          <w:szCs w:val="18"/>
        </w:rPr>
        <w:t xml:space="preserve"> </w:t>
      </w:r>
    </w:p>
    <w:p w:rsidR="00841857" w:rsidRPr="00841857" w:rsidRDefault="00841857" w:rsidP="00841857">
      <w:pPr>
        <w:pStyle w:val="Paragraphedeliste"/>
        <w:widowControl/>
        <w:numPr>
          <w:ilvl w:val="0"/>
          <w:numId w:val="3"/>
        </w:numPr>
        <w:autoSpaceDE w:val="0"/>
        <w:autoSpaceDN w:val="0"/>
        <w:adjustRightInd w:val="0"/>
        <w:spacing w:before="0" w:line="240" w:lineRule="auto"/>
        <w:contextualSpacing/>
        <w:rPr>
          <w:rFonts w:ascii="Times New Roman" w:hAnsi="Times New Roman" w:cs="Times New Roman"/>
          <w:sz w:val="18"/>
          <w:szCs w:val="18"/>
        </w:rPr>
      </w:pPr>
      <w:proofErr w:type="spellStart"/>
      <w:r w:rsidRPr="00841857">
        <w:rPr>
          <w:rFonts w:ascii="Times New Roman" w:hAnsi="Times New Roman" w:cs="Times New Roman"/>
          <w:sz w:val="18"/>
          <w:szCs w:val="18"/>
        </w:rPr>
        <w:t>Bozkurt</w:t>
      </w:r>
      <w:proofErr w:type="spellEnd"/>
      <w:r w:rsidRPr="00841857">
        <w:rPr>
          <w:rFonts w:ascii="Times New Roman" w:hAnsi="Times New Roman" w:cs="Times New Roman"/>
          <w:sz w:val="18"/>
          <w:szCs w:val="18"/>
        </w:rPr>
        <w:t xml:space="preserve"> M, </w:t>
      </w:r>
      <w:proofErr w:type="spellStart"/>
      <w:r w:rsidRPr="00841857">
        <w:rPr>
          <w:rFonts w:ascii="Times New Roman" w:hAnsi="Times New Roman" w:cs="Times New Roman"/>
          <w:sz w:val="18"/>
          <w:szCs w:val="18"/>
        </w:rPr>
        <w:t>Ertugrul</w:t>
      </w:r>
      <w:proofErr w:type="spellEnd"/>
      <w:r w:rsidRPr="00841857">
        <w:rPr>
          <w:rFonts w:ascii="Times New Roman" w:hAnsi="Times New Roman" w:cs="Times New Roman"/>
          <w:sz w:val="18"/>
          <w:szCs w:val="18"/>
        </w:rPr>
        <w:t xml:space="preserve"> K, </w:t>
      </w:r>
      <w:proofErr w:type="spellStart"/>
      <w:r w:rsidRPr="00841857">
        <w:rPr>
          <w:rFonts w:ascii="Times New Roman" w:hAnsi="Times New Roman" w:cs="Times New Roman"/>
          <w:sz w:val="18"/>
          <w:szCs w:val="18"/>
        </w:rPr>
        <w:t>Uysal</w:t>
      </w:r>
      <w:proofErr w:type="spellEnd"/>
      <w:r w:rsidRPr="00841857">
        <w:rPr>
          <w:rFonts w:ascii="Times New Roman" w:hAnsi="Times New Roman" w:cs="Times New Roman"/>
          <w:sz w:val="18"/>
          <w:szCs w:val="18"/>
        </w:rPr>
        <w:t xml:space="preserve"> T. 2013. </w:t>
      </w:r>
      <w:r w:rsidRPr="00841857">
        <w:rPr>
          <w:rFonts w:ascii="Times New Roman" w:hAnsi="Times New Roman" w:cs="Times New Roman"/>
          <w:bCs/>
          <w:sz w:val="18"/>
          <w:szCs w:val="18"/>
        </w:rPr>
        <w:t xml:space="preserve">The determination of genetic relationships among some </w:t>
      </w:r>
      <w:proofErr w:type="spellStart"/>
      <w:r w:rsidRPr="00841857">
        <w:rPr>
          <w:rFonts w:ascii="Times New Roman" w:hAnsi="Times New Roman" w:cs="Times New Roman"/>
          <w:bCs/>
          <w:i/>
          <w:iCs/>
          <w:sz w:val="18"/>
          <w:szCs w:val="18"/>
        </w:rPr>
        <w:t>Vicia</w:t>
      </w:r>
      <w:proofErr w:type="spellEnd"/>
      <w:r w:rsidRPr="00841857">
        <w:rPr>
          <w:rFonts w:ascii="Times New Roman" w:hAnsi="Times New Roman" w:cs="Times New Roman"/>
          <w:bCs/>
          <w:i/>
          <w:iCs/>
          <w:sz w:val="18"/>
          <w:szCs w:val="18"/>
        </w:rPr>
        <w:t xml:space="preserve"> </w:t>
      </w:r>
      <w:r w:rsidRPr="00841857">
        <w:rPr>
          <w:rFonts w:ascii="Times New Roman" w:hAnsi="Times New Roman" w:cs="Times New Roman"/>
          <w:bCs/>
          <w:sz w:val="18"/>
          <w:szCs w:val="18"/>
        </w:rPr>
        <w:t>L. (Vetch) taxa by using ISSR markers.</w:t>
      </w:r>
      <w:r w:rsidRPr="00841857">
        <w:rPr>
          <w:rFonts w:ascii="Times New Roman" w:hAnsi="Times New Roman" w:cs="Times New Roman"/>
          <w:sz w:val="18"/>
          <w:szCs w:val="18"/>
        </w:rPr>
        <w:t xml:space="preserve"> Biological Diversity and Conservation 6/3: 135-139</w:t>
      </w:r>
    </w:p>
    <w:p w:rsidR="00841857" w:rsidRPr="00841857" w:rsidRDefault="00841857" w:rsidP="00841857">
      <w:pPr>
        <w:pStyle w:val="Paragraphedeliste"/>
        <w:widowControl/>
        <w:numPr>
          <w:ilvl w:val="0"/>
          <w:numId w:val="3"/>
        </w:numPr>
        <w:autoSpaceDE w:val="0"/>
        <w:autoSpaceDN w:val="0"/>
        <w:adjustRightInd w:val="0"/>
        <w:spacing w:before="0" w:line="240" w:lineRule="auto"/>
        <w:contextualSpacing/>
        <w:rPr>
          <w:rFonts w:ascii="Times New Roman" w:hAnsi="Times New Roman" w:cs="Times New Roman"/>
          <w:color w:val="FF0000"/>
          <w:sz w:val="18"/>
          <w:szCs w:val="18"/>
        </w:rPr>
      </w:pPr>
      <w:r w:rsidRPr="00841857">
        <w:rPr>
          <w:rFonts w:ascii="Times New Roman" w:hAnsi="Times New Roman" w:cs="Times New Roman"/>
          <w:sz w:val="18"/>
          <w:szCs w:val="18"/>
        </w:rPr>
        <w:t xml:space="preserve">Han Y, Wang HW. 2010. Genetic Diversity and Phylogenetic Relationships of Two Closely Related Northeast China </w:t>
      </w:r>
      <w:proofErr w:type="spellStart"/>
      <w:r w:rsidRPr="00841857">
        <w:rPr>
          <w:rFonts w:ascii="Times New Roman" w:hAnsi="Times New Roman" w:cs="Times New Roman"/>
          <w:i/>
          <w:sz w:val="18"/>
          <w:szCs w:val="18"/>
        </w:rPr>
        <w:t>Vicia</w:t>
      </w:r>
      <w:proofErr w:type="spellEnd"/>
      <w:r w:rsidRPr="00841857">
        <w:rPr>
          <w:rFonts w:ascii="Times New Roman" w:hAnsi="Times New Roman" w:cs="Times New Roman"/>
          <w:sz w:val="18"/>
          <w:szCs w:val="18"/>
        </w:rPr>
        <w:t xml:space="preserve"> Species Revealed with RAPD and ISSR Markers. </w:t>
      </w:r>
      <w:proofErr w:type="spellStart"/>
      <w:r w:rsidRPr="00841857">
        <w:rPr>
          <w:rFonts w:ascii="Times New Roman" w:hAnsi="Times New Roman" w:cs="Times New Roman"/>
          <w:sz w:val="18"/>
          <w:szCs w:val="18"/>
        </w:rPr>
        <w:t>Biochem</w:t>
      </w:r>
      <w:proofErr w:type="spellEnd"/>
      <w:r w:rsidRPr="00841857">
        <w:rPr>
          <w:rFonts w:ascii="Times New Roman" w:hAnsi="Times New Roman" w:cs="Times New Roman"/>
          <w:sz w:val="18"/>
          <w:szCs w:val="18"/>
        </w:rPr>
        <w:t>. Genet. 48: 385–401</w:t>
      </w:r>
    </w:p>
    <w:p w:rsidR="00841857" w:rsidRPr="00841857" w:rsidRDefault="00841857" w:rsidP="00841857">
      <w:pPr>
        <w:pStyle w:val="Paragraphedeliste"/>
        <w:widowControl/>
        <w:numPr>
          <w:ilvl w:val="0"/>
          <w:numId w:val="3"/>
        </w:numPr>
        <w:autoSpaceDE w:val="0"/>
        <w:autoSpaceDN w:val="0"/>
        <w:adjustRightInd w:val="0"/>
        <w:spacing w:before="0" w:line="240" w:lineRule="auto"/>
        <w:contextualSpacing/>
        <w:rPr>
          <w:rFonts w:ascii="Times New Roman" w:hAnsi="Times New Roman" w:cs="Times New Roman"/>
          <w:color w:val="FF0000"/>
          <w:sz w:val="18"/>
          <w:szCs w:val="18"/>
        </w:rPr>
      </w:pPr>
      <w:proofErr w:type="spellStart"/>
      <w:r w:rsidRPr="00841857">
        <w:rPr>
          <w:rFonts w:ascii="Times New Roman" w:hAnsi="Times New Roman" w:cs="Times New Roman"/>
          <w:sz w:val="18"/>
          <w:szCs w:val="18"/>
        </w:rPr>
        <w:t>Bornet</w:t>
      </w:r>
      <w:proofErr w:type="spellEnd"/>
      <w:r w:rsidRPr="00841857">
        <w:rPr>
          <w:rFonts w:ascii="Times New Roman" w:hAnsi="Times New Roman" w:cs="Times New Roman"/>
          <w:sz w:val="18"/>
          <w:szCs w:val="18"/>
        </w:rPr>
        <w:t xml:space="preserve"> B, </w:t>
      </w:r>
      <w:proofErr w:type="spellStart"/>
      <w:r w:rsidRPr="00841857">
        <w:rPr>
          <w:rFonts w:ascii="Times New Roman" w:hAnsi="Times New Roman" w:cs="Times New Roman"/>
          <w:sz w:val="18"/>
          <w:szCs w:val="18"/>
        </w:rPr>
        <w:t>Branchard</w:t>
      </w:r>
      <w:proofErr w:type="spellEnd"/>
      <w:r w:rsidRPr="00841857">
        <w:rPr>
          <w:rFonts w:ascii="Times New Roman" w:hAnsi="Times New Roman" w:cs="Times New Roman"/>
          <w:sz w:val="18"/>
          <w:szCs w:val="18"/>
        </w:rPr>
        <w:t xml:space="preserve"> M. 2001. </w:t>
      </w:r>
      <w:proofErr w:type="spellStart"/>
      <w:r w:rsidRPr="00841857">
        <w:rPr>
          <w:rFonts w:ascii="Times New Roman" w:hAnsi="Times New Roman" w:cs="Times New Roman"/>
          <w:sz w:val="18"/>
          <w:szCs w:val="18"/>
          <w:lang w:val="en"/>
        </w:rPr>
        <w:t>Nonanchored</w:t>
      </w:r>
      <w:proofErr w:type="spellEnd"/>
      <w:r w:rsidRPr="00841857">
        <w:rPr>
          <w:rFonts w:ascii="Times New Roman" w:hAnsi="Times New Roman" w:cs="Times New Roman"/>
          <w:sz w:val="18"/>
          <w:szCs w:val="18"/>
          <w:lang w:val="en"/>
        </w:rPr>
        <w:t xml:space="preserve"> Inter Simple Sequence Repeat (ISSR) markers: Reproducible and specific tools for genome fingerprinting</w:t>
      </w:r>
      <w:r w:rsidRPr="00841857">
        <w:rPr>
          <w:rFonts w:ascii="Times New Roman" w:hAnsi="Times New Roman" w:cs="Times New Roman"/>
          <w:sz w:val="18"/>
          <w:szCs w:val="18"/>
        </w:rPr>
        <w:t>. Plant molecular biology reporter 19(3): 209-215</w:t>
      </w:r>
    </w:p>
    <w:p w:rsidR="005973B9" w:rsidRDefault="005973B9" w:rsidP="00841857">
      <w:pPr>
        <w:pStyle w:val="Corpsdetexte"/>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F4377" w:rsidRDefault="008756E6" w:rsidP="00404E5B">
      <w:pPr>
        <w:spacing w:before="92"/>
        <w:ind w:right="4234"/>
        <w:rPr>
          <w:noProof/>
        </w:rPr>
      </w:pPr>
      <w:r>
        <w:rPr>
          <w:noProof/>
        </w:rPr>
        <w:t xml:space="preserve">              </w:t>
      </w:r>
      <w:r w:rsidR="00841857">
        <w:rPr>
          <w:noProof/>
          <w:lang w:val="fr-FR" w:eastAsia="fr-FR"/>
        </w:rPr>
        <w:drawing>
          <wp:inline distT="0" distB="0" distL="0" distR="0" wp14:anchorId="2C3DCA5B" wp14:editId="6F3E58DE">
            <wp:extent cx="1008209" cy="1280160"/>
            <wp:effectExtent l="0" t="0" r="190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BEBA8EAE-BF5A-486C-A8C5-ECC9F3942E4B}">
                          <a14:imgProps xmlns:a14="http://schemas.microsoft.com/office/drawing/2010/main">
                            <a14:imgLayer r:embed="rId11">
                              <a14:imgEffect>
                                <a14:sharpenSoften amount="50000"/>
                              </a14:imgEffect>
                              <a14:imgEffect>
                                <a14:brightnessContrast bright="40000" contrast="-20000"/>
                              </a14:imgEffect>
                            </a14:imgLayer>
                          </a14:imgProps>
                        </a:ext>
                      </a:extLst>
                    </a:blip>
                    <a:stretch>
                      <a:fillRect/>
                    </a:stretch>
                  </pic:blipFill>
                  <pic:spPr>
                    <a:xfrm>
                      <a:off x="0" y="0"/>
                      <a:ext cx="1014841" cy="1288580"/>
                    </a:xfrm>
                    <a:prstGeom prst="rect">
                      <a:avLst/>
                    </a:prstGeom>
                  </pic:spPr>
                </pic:pic>
              </a:graphicData>
            </a:graphic>
          </wp:inline>
        </w:drawing>
      </w:r>
    </w:p>
    <w:p w:rsidR="00AE3E37" w:rsidRDefault="001F4377" w:rsidP="001F4377">
      <w:pPr>
        <w:spacing w:before="92"/>
        <w:ind w:right="4234"/>
        <w:rPr>
          <w:rFonts w:ascii="Arial"/>
        </w:rPr>
      </w:pPr>
      <w:r>
        <w:rPr>
          <w:noProof/>
        </w:rPr>
        <w:t xml:space="preserve">   </w:t>
      </w:r>
      <w:r w:rsidR="00A9710C">
        <w:rPr>
          <w:rFonts w:ascii="Arial"/>
          <w:color w:val="BF5A14"/>
        </w:rPr>
        <w:t>Biography</w:t>
      </w:r>
    </w:p>
    <w:p w:rsidR="001F4377" w:rsidRPr="001F4377" w:rsidRDefault="001F4377" w:rsidP="001F4377">
      <w:pPr>
        <w:tabs>
          <w:tab w:val="left" w:pos="0"/>
        </w:tabs>
        <w:ind w:left="142" w:firstLine="994"/>
        <w:jc w:val="both"/>
        <w:rPr>
          <w:color w:val="222222"/>
          <w:sz w:val="18"/>
          <w:szCs w:val="18"/>
        </w:rPr>
      </w:pPr>
      <w:proofErr w:type="spellStart"/>
      <w:r w:rsidRPr="001F4377">
        <w:rPr>
          <w:rFonts w:ascii="Calibri" w:hAnsi="Calibri" w:cs="Calibri"/>
          <w:sz w:val="18"/>
          <w:szCs w:val="18"/>
        </w:rPr>
        <w:t>Sakina</w:t>
      </w:r>
      <w:proofErr w:type="spellEnd"/>
      <w:r w:rsidRPr="001F4377">
        <w:rPr>
          <w:rFonts w:ascii="Calibri" w:hAnsi="Calibri" w:cs="Calibri"/>
          <w:sz w:val="18"/>
          <w:szCs w:val="18"/>
        </w:rPr>
        <w:t xml:space="preserve"> BECHKRI is native from Constantine (Algeria). Currently, she is </w:t>
      </w:r>
      <w:r w:rsidRPr="001F4377">
        <w:rPr>
          <w:color w:val="222222"/>
          <w:sz w:val="18"/>
          <w:szCs w:val="18"/>
          <w:lang w:val="en"/>
        </w:rPr>
        <w:t>Professor of Genetics at the Faculty of Nature and Life Sciences at Constantine University. She is searcher in the laboratory of “</w:t>
      </w:r>
      <w:proofErr w:type="spellStart"/>
      <w:r w:rsidRPr="001F4377">
        <w:rPr>
          <w:color w:val="222222"/>
          <w:sz w:val="18"/>
          <w:szCs w:val="18"/>
          <w:lang w:val="en"/>
        </w:rPr>
        <w:t>Génétique</w:t>
      </w:r>
      <w:proofErr w:type="spellEnd"/>
      <w:r w:rsidRPr="001F4377">
        <w:rPr>
          <w:color w:val="222222"/>
          <w:sz w:val="18"/>
          <w:szCs w:val="18"/>
          <w:lang w:val="en"/>
        </w:rPr>
        <w:t xml:space="preserve"> </w:t>
      </w:r>
      <w:proofErr w:type="spellStart"/>
      <w:r w:rsidRPr="001F4377">
        <w:rPr>
          <w:color w:val="222222"/>
          <w:sz w:val="18"/>
          <w:szCs w:val="18"/>
          <w:lang w:val="en"/>
        </w:rPr>
        <w:t>biochimie</w:t>
      </w:r>
      <w:proofErr w:type="spellEnd"/>
      <w:r w:rsidRPr="001F4377">
        <w:rPr>
          <w:color w:val="222222"/>
          <w:sz w:val="18"/>
          <w:szCs w:val="18"/>
          <w:lang w:val="en"/>
        </w:rPr>
        <w:t xml:space="preserve"> et biotechnologies </w:t>
      </w:r>
      <w:proofErr w:type="spellStart"/>
      <w:r w:rsidRPr="001F4377">
        <w:rPr>
          <w:color w:val="222222"/>
          <w:sz w:val="18"/>
          <w:szCs w:val="18"/>
          <w:lang w:val="en"/>
        </w:rPr>
        <w:t>végétales</w:t>
      </w:r>
      <w:proofErr w:type="spellEnd"/>
      <w:r w:rsidRPr="001F4377">
        <w:rPr>
          <w:color w:val="222222"/>
          <w:sz w:val="18"/>
          <w:szCs w:val="18"/>
          <w:lang w:val="en"/>
        </w:rPr>
        <w:t xml:space="preserve">” at Constantine University. His doctoral thesis is entitled: the genus </w:t>
      </w:r>
      <w:proofErr w:type="spellStart"/>
      <w:r w:rsidRPr="001F4377">
        <w:rPr>
          <w:i/>
          <w:iCs/>
          <w:color w:val="222222"/>
          <w:sz w:val="18"/>
          <w:szCs w:val="18"/>
          <w:lang w:val="en"/>
        </w:rPr>
        <w:t>Vicia</w:t>
      </w:r>
      <w:proofErr w:type="spellEnd"/>
      <w:r w:rsidRPr="001F4377">
        <w:rPr>
          <w:i/>
          <w:iCs/>
          <w:color w:val="222222"/>
          <w:sz w:val="18"/>
          <w:szCs w:val="18"/>
          <w:lang w:val="en"/>
        </w:rPr>
        <w:t xml:space="preserve"> </w:t>
      </w:r>
      <w:r w:rsidRPr="001F4377">
        <w:rPr>
          <w:color w:val="222222"/>
          <w:sz w:val="18"/>
          <w:szCs w:val="18"/>
          <w:lang w:val="en"/>
        </w:rPr>
        <w:t xml:space="preserve">L. in Algeria. </w:t>
      </w:r>
      <w:proofErr w:type="spellStart"/>
      <w:r w:rsidRPr="001F4377">
        <w:rPr>
          <w:color w:val="222222"/>
          <w:sz w:val="18"/>
          <w:szCs w:val="18"/>
        </w:rPr>
        <w:t>Caracterization</w:t>
      </w:r>
      <w:proofErr w:type="spellEnd"/>
      <w:r w:rsidRPr="001F4377">
        <w:rPr>
          <w:color w:val="222222"/>
          <w:sz w:val="18"/>
          <w:szCs w:val="18"/>
        </w:rPr>
        <w:t xml:space="preserve"> of 11 natural taxa: </w:t>
      </w:r>
      <w:proofErr w:type="spellStart"/>
      <w:r w:rsidRPr="001F4377">
        <w:rPr>
          <w:color w:val="222222"/>
          <w:sz w:val="18"/>
          <w:szCs w:val="18"/>
        </w:rPr>
        <w:t>ecogeographic</w:t>
      </w:r>
      <w:proofErr w:type="spellEnd"/>
      <w:r w:rsidRPr="001F4377">
        <w:rPr>
          <w:color w:val="222222"/>
          <w:sz w:val="18"/>
          <w:szCs w:val="18"/>
        </w:rPr>
        <w:t xml:space="preserve">, morphological, biochemical and molecular approaches. She has three scientific publications (consult </w:t>
      </w:r>
      <w:proofErr w:type="spellStart"/>
      <w:r w:rsidRPr="001F4377">
        <w:rPr>
          <w:color w:val="222222"/>
          <w:sz w:val="18"/>
          <w:szCs w:val="18"/>
        </w:rPr>
        <w:t>google</w:t>
      </w:r>
      <w:proofErr w:type="spellEnd"/>
      <w:r w:rsidRPr="001F4377">
        <w:rPr>
          <w:color w:val="222222"/>
          <w:sz w:val="18"/>
          <w:szCs w:val="18"/>
        </w:rPr>
        <w:t xml:space="preserve"> scholar citations).</w:t>
      </w:r>
    </w:p>
    <w:p w:rsidR="00AE3E37" w:rsidRDefault="00A9710C" w:rsidP="00841857">
      <w:pPr>
        <w:spacing w:before="62"/>
        <w:ind w:left="4217" w:right="4235"/>
        <w:jc w:val="center"/>
        <w:rPr>
          <w:rFonts w:ascii="Arial"/>
          <w:sz w:val="14"/>
        </w:rPr>
      </w:pPr>
      <w:r>
        <w:rPr>
          <w:rFonts w:ascii="Arial"/>
          <w:sz w:val="14"/>
        </w:rPr>
        <w:t xml:space="preserve">Email: </w:t>
      </w:r>
      <w:hyperlink r:id="rId12" w:history="1">
        <w:r w:rsidR="00841857" w:rsidRPr="0066084C">
          <w:rPr>
            <w:rStyle w:val="Lienhypertexte"/>
            <w:rFonts w:ascii="Arial"/>
            <w:sz w:val="14"/>
          </w:rPr>
          <w:t>s.bechkri@gmail.com</w:t>
        </w:r>
      </w:hyperlink>
    </w:p>
    <w:p w:rsidR="00AE3E37" w:rsidRPr="00C162C0" w:rsidRDefault="00292ED9" w:rsidP="00C162C0">
      <w:pPr>
        <w:pStyle w:val="Corpsdetexte"/>
        <w:spacing w:before="2"/>
        <w:rPr>
          <w:rFonts w:ascii="Arial"/>
          <w:sz w:val="19"/>
        </w:rPr>
        <w:sectPr w:rsidR="00AE3E37" w:rsidRPr="00C162C0">
          <w:type w:val="continuous"/>
          <w:pgSz w:w="11910" w:h="16840"/>
          <w:pgMar w:top="1740" w:right="600" w:bottom="840" w:left="620" w:header="720" w:footer="720" w:gutter="0"/>
          <w:cols w:space="720"/>
        </w:sectPr>
      </w:pPr>
      <w:r>
        <w:rPr>
          <w:noProof/>
          <w:lang w:val="fr-FR" w:eastAsia="fr-FR"/>
        </w:rPr>
        <mc:AlternateContent>
          <mc:Choice Requires="wps">
            <w:drawing>
              <wp:anchor distT="0" distB="0" distL="0" distR="0" simplePos="0" relativeHeight="1072" behindDoc="0" locked="0" layoutInCell="1" allowOverlap="1" wp14:anchorId="787A5993" wp14:editId="08CB4C2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B03" w:rsidRDefault="00333B03">
      <w:r>
        <w:separator/>
      </w:r>
    </w:p>
  </w:endnote>
  <w:endnote w:type="continuationSeparator" w:id="0">
    <w:p w:rsidR="00333B03" w:rsidRDefault="0033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B03" w:rsidRDefault="00333B03">
      <w:r>
        <w:separator/>
      </w:r>
    </w:p>
  </w:footnote>
  <w:footnote w:type="continuationSeparator" w:id="0">
    <w:p w:rsidR="00333B03" w:rsidRDefault="00333B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B16BE" w:rsidRDefault="00A9710C">
                          <w:pPr>
                            <w:spacing w:before="2" w:line="249" w:lineRule="auto"/>
                            <w:ind w:left="156" w:right="18" w:hanging="137"/>
                            <w:rPr>
                              <w:rFonts w:ascii="Arial"/>
                              <w:color w:val="FFFFFF" w:themeColor="background1"/>
                              <w:sz w:val="14"/>
                              <w:lang w:val="fr-FR"/>
                            </w:rPr>
                          </w:pPr>
                          <w:r w:rsidRPr="00AB16BE">
                            <w:rPr>
                              <w:rFonts w:ascii="Arial"/>
                              <w:color w:val="FFFFFF" w:themeColor="background1"/>
                              <w:sz w:val="14"/>
                              <w:lang w:val="fr-FR"/>
                            </w:rPr>
                            <w:t xml:space="preserve">T Furuta et </w:t>
                          </w:r>
                          <w:proofErr w:type="gramStart"/>
                          <w:r w:rsidRPr="00AB16BE">
                            <w:rPr>
                              <w:rFonts w:ascii="Arial"/>
                              <w:color w:val="FFFFFF" w:themeColor="background1"/>
                              <w:sz w:val="14"/>
                              <w:lang w:val="fr-FR"/>
                            </w:rPr>
                            <w:t>al.,</w:t>
                          </w:r>
                          <w:proofErr w:type="gramEnd"/>
                          <w:r w:rsidRPr="00AB16BE">
                            <w:rPr>
                              <w:rFonts w:ascii="Arial"/>
                              <w:color w:val="FFFFFF" w:themeColor="background1"/>
                              <w:sz w:val="14"/>
                              <w:lang w:val="fr-FR"/>
                            </w:rPr>
                            <w:t xml:space="preserve"> J Pai n Relief 2016, 5:3(Suppl) </w:t>
                          </w:r>
                          <w:r w:rsidR="00333B03">
                            <w:fldChar w:fldCharType="begin"/>
                          </w:r>
                          <w:r w:rsidR="00333B03" w:rsidRPr="00841857">
                            <w:rPr>
                              <w:lang w:val="fr-FR"/>
                            </w:rPr>
                            <w:instrText xml:space="preserve"> HYPERLINK "http://dx.doi.org/10.4172/2167-0846.C1.006" \h </w:instrText>
                          </w:r>
                          <w:r w:rsidR="00333B03">
                            <w:fldChar w:fldCharType="separate"/>
                          </w:r>
                          <w:r w:rsidRPr="00AB16BE">
                            <w:rPr>
                              <w:rFonts w:ascii="Arial"/>
                              <w:color w:val="FFFFFF" w:themeColor="background1"/>
                              <w:sz w:val="14"/>
                              <w:lang w:val="fr-FR"/>
                            </w:rPr>
                            <w:t>http://dx.doi.org/10.4172/2167-0846.C1.006</w:t>
                          </w:r>
                          <w:r w:rsidR="00333B03">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AB16BE" w:rsidRDefault="00A9710C">
                    <w:pPr>
                      <w:spacing w:before="2" w:line="249" w:lineRule="auto"/>
                      <w:ind w:left="156" w:right="18" w:hanging="137"/>
                      <w:rPr>
                        <w:rFonts w:ascii="Arial"/>
                        <w:color w:val="FFFFFF" w:themeColor="background1"/>
                        <w:sz w:val="14"/>
                        <w:lang w:val="fr-FR"/>
                      </w:rPr>
                    </w:pPr>
                    <w:r w:rsidRPr="00AB16BE">
                      <w:rPr>
                        <w:rFonts w:ascii="Arial"/>
                        <w:color w:val="FFFFFF" w:themeColor="background1"/>
                        <w:sz w:val="14"/>
                        <w:lang w:val="fr-FR"/>
                      </w:rPr>
                      <w:t xml:space="preserve">T Furuta et </w:t>
                    </w:r>
                    <w:proofErr w:type="gramStart"/>
                    <w:r w:rsidRPr="00AB16BE">
                      <w:rPr>
                        <w:rFonts w:ascii="Arial"/>
                        <w:color w:val="FFFFFF" w:themeColor="background1"/>
                        <w:sz w:val="14"/>
                        <w:lang w:val="fr-FR"/>
                      </w:rPr>
                      <w:t>al.,</w:t>
                    </w:r>
                    <w:proofErr w:type="gramEnd"/>
                    <w:r w:rsidRPr="00AB16BE">
                      <w:rPr>
                        <w:rFonts w:ascii="Arial"/>
                        <w:color w:val="FFFFFF" w:themeColor="background1"/>
                        <w:sz w:val="14"/>
                        <w:lang w:val="fr-FR"/>
                      </w:rPr>
                      <w:t xml:space="preserve"> J Pai n Relief 2016, 5:3(Suppl) </w:t>
                    </w:r>
                    <w:r w:rsidR="00333B03">
                      <w:fldChar w:fldCharType="begin"/>
                    </w:r>
                    <w:r w:rsidR="00333B03" w:rsidRPr="00841857">
                      <w:rPr>
                        <w:lang w:val="fr-FR"/>
                      </w:rPr>
                      <w:instrText xml:space="preserve"> HYPERLINK "http://dx.doi.org/10.4172/2167-0846.C1.006" \h </w:instrText>
                    </w:r>
                    <w:r w:rsidR="00333B03">
                      <w:fldChar w:fldCharType="separate"/>
                    </w:r>
                    <w:r w:rsidRPr="00AB16BE">
                      <w:rPr>
                        <w:rFonts w:ascii="Arial"/>
                        <w:color w:val="FFFFFF" w:themeColor="background1"/>
                        <w:sz w:val="14"/>
                        <w:lang w:val="fr-FR"/>
                      </w:rPr>
                      <w:t>http://dx.doi.org/10.4172/2167-0846.C1.006</w:t>
                    </w:r>
                    <w:r w:rsidR="00333B03">
                      <w:rPr>
                        <w:rFonts w:ascii="Arial"/>
                        <w:color w:val="FFFFFF" w:themeColor="background1"/>
                        <w:sz w:val="14"/>
                        <w:lang w:val="fr-FR"/>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E0E"/>
    <w:multiLevelType w:val="hybridMultilevel"/>
    <w:tmpl w:val="3FD2E9CA"/>
    <w:lvl w:ilvl="0" w:tplc="8A44D34E">
      <w:numFmt w:val="bullet"/>
      <w:lvlText w:val="-"/>
      <w:lvlJc w:val="left"/>
      <w:pPr>
        <w:ind w:left="720" w:hanging="360"/>
      </w:pPr>
      <w:rPr>
        <w:rFonts w:ascii="Times New Roman" w:eastAsiaTheme="minorHAnsi" w:hAnsi="Times New Roman" w:cs="Times New Roman"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0F2A693A"/>
    <w:multiLevelType w:val="hybridMultilevel"/>
    <w:tmpl w:val="3FD8C12C"/>
    <w:lvl w:ilvl="0" w:tplc="3C9806E0">
      <w:numFmt w:val="bullet"/>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E73"/>
    <w:rsid w:val="000E2911"/>
    <w:rsid w:val="001263DF"/>
    <w:rsid w:val="001F4377"/>
    <w:rsid w:val="00292ED9"/>
    <w:rsid w:val="00333B03"/>
    <w:rsid w:val="0039272B"/>
    <w:rsid w:val="00404E5B"/>
    <w:rsid w:val="00414F7B"/>
    <w:rsid w:val="004355DC"/>
    <w:rsid w:val="0044199B"/>
    <w:rsid w:val="004749B4"/>
    <w:rsid w:val="00494130"/>
    <w:rsid w:val="004F3523"/>
    <w:rsid w:val="005124C8"/>
    <w:rsid w:val="005973B9"/>
    <w:rsid w:val="005B3A56"/>
    <w:rsid w:val="006060CE"/>
    <w:rsid w:val="0063497F"/>
    <w:rsid w:val="00643E52"/>
    <w:rsid w:val="00841857"/>
    <w:rsid w:val="00873DF0"/>
    <w:rsid w:val="008756E6"/>
    <w:rsid w:val="009B2D44"/>
    <w:rsid w:val="00A07E82"/>
    <w:rsid w:val="00A9710C"/>
    <w:rsid w:val="00AB16BE"/>
    <w:rsid w:val="00AE3E37"/>
    <w:rsid w:val="00B21A57"/>
    <w:rsid w:val="00C162C0"/>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Default">
    <w:name w:val="Default"/>
    <w:rsid w:val="00841857"/>
    <w:pPr>
      <w:widowControl/>
      <w:autoSpaceDE w:val="0"/>
      <w:autoSpaceDN w:val="0"/>
      <w:adjustRightInd w:val="0"/>
    </w:pPr>
    <w:rPr>
      <w:rFonts w:ascii="Garamond" w:hAnsi="Garamond" w:cs="Garamond"/>
      <w:color w:val="000000"/>
      <w:sz w:val="24"/>
      <w:szCs w:val="24"/>
      <w:lang w:val="fr-FR"/>
    </w:rPr>
  </w:style>
  <w:style w:type="paragraph" w:styleId="PrformatHTML">
    <w:name w:val="HTML Preformatted"/>
    <w:basedOn w:val="Normal"/>
    <w:link w:val="PrformatHTMLCar"/>
    <w:uiPriority w:val="99"/>
    <w:unhideWhenUsed/>
    <w:rsid w:val="00841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rsid w:val="00841857"/>
    <w:rPr>
      <w:rFonts w:ascii="Courier New" w:eastAsia="Times New Roman" w:hAnsi="Courier New" w:cs="Courier New"/>
      <w:sz w:val="20"/>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Default">
    <w:name w:val="Default"/>
    <w:rsid w:val="00841857"/>
    <w:pPr>
      <w:widowControl/>
      <w:autoSpaceDE w:val="0"/>
      <w:autoSpaceDN w:val="0"/>
      <w:adjustRightInd w:val="0"/>
    </w:pPr>
    <w:rPr>
      <w:rFonts w:ascii="Garamond" w:hAnsi="Garamond" w:cs="Garamond"/>
      <w:color w:val="000000"/>
      <w:sz w:val="24"/>
      <w:szCs w:val="24"/>
      <w:lang w:val="fr-FR"/>
    </w:rPr>
  </w:style>
  <w:style w:type="paragraph" w:styleId="PrformatHTML">
    <w:name w:val="HTML Preformatted"/>
    <w:basedOn w:val="Normal"/>
    <w:link w:val="PrformatHTMLCar"/>
    <w:uiPriority w:val="99"/>
    <w:unhideWhenUsed/>
    <w:rsid w:val="00841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rsid w:val="00841857"/>
    <w:rPr>
      <w:rFonts w:ascii="Courier New" w:eastAsia="Times New Roman" w:hAnsi="Courier New" w:cs="Courier New"/>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43460861">
      <w:bodyDiv w:val="1"/>
      <w:marLeft w:val="0"/>
      <w:marRight w:val="0"/>
      <w:marTop w:val="0"/>
      <w:marBottom w:val="0"/>
      <w:divBdr>
        <w:top w:val="none" w:sz="0" w:space="0" w:color="auto"/>
        <w:left w:val="none" w:sz="0" w:space="0" w:color="auto"/>
        <w:bottom w:val="none" w:sz="0" w:space="0" w:color="auto"/>
        <w:right w:val="none" w:sz="0" w:space="0" w:color="auto"/>
      </w:divBdr>
      <w:divsChild>
        <w:div w:id="649142547">
          <w:marLeft w:val="0"/>
          <w:marRight w:val="0"/>
          <w:marTop w:val="0"/>
          <w:marBottom w:val="0"/>
          <w:divBdr>
            <w:top w:val="none" w:sz="0" w:space="0" w:color="auto"/>
            <w:left w:val="none" w:sz="0" w:space="0" w:color="auto"/>
            <w:bottom w:val="none" w:sz="0" w:space="0" w:color="auto"/>
            <w:right w:val="none" w:sz="0" w:space="0" w:color="auto"/>
          </w:divBdr>
          <w:divsChild>
            <w:div w:id="2008706297">
              <w:marLeft w:val="0"/>
              <w:marRight w:val="0"/>
              <w:marTop w:val="0"/>
              <w:marBottom w:val="0"/>
              <w:divBdr>
                <w:top w:val="none" w:sz="0" w:space="0" w:color="auto"/>
                <w:left w:val="none" w:sz="0" w:space="0" w:color="auto"/>
                <w:bottom w:val="none" w:sz="0" w:space="0" w:color="auto"/>
                <w:right w:val="none" w:sz="0" w:space="0" w:color="auto"/>
              </w:divBdr>
              <w:divsChild>
                <w:div w:id="1063678507">
                  <w:marLeft w:val="0"/>
                  <w:marRight w:val="0"/>
                  <w:marTop w:val="0"/>
                  <w:marBottom w:val="0"/>
                  <w:divBdr>
                    <w:top w:val="none" w:sz="0" w:space="0" w:color="auto"/>
                    <w:left w:val="none" w:sz="0" w:space="0" w:color="auto"/>
                    <w:bottom w:val="none" w:sz="0" w:space="0" w:color="auto"/>
                    <w:right w:val="none" w:sz="0" w:space="0" w:color="auto"/>
                  </w:divBdr>
                  <w:divsChild>
                    <w:div w:id="1216549868">
                      <w:marLeft w:val="0"/>
                      <w:marRight w:val="0"/>
                      <w:marTop w:val="0"/>
                      <w:marBottom w:val="0"/>
                      <w:divBdr>
                        <w:top w:val="none" w:sz="0" w:space="0" w:color="auto"/>
                        <w:left w:val="none" w:sz="0" w:space="0" w:color="auto"/>
                        <w:bottom w:val="none" w:sz="0" w:space="0" w:color="auto"/>
                        <w:right w:val="none" w:sz="0" w:space="0" w:color="auto"/>
                      </w:divBdr>
                      <w:divsChild>
                        <w:div w:id="240456267">
                          <w:marLeft w:val="0"/>
                          <w:marRight w:val="0"/>
                          <w:marTop w:val="0"/>
                          <w:marBottom w:val="0"/>
                          <w:divBdr>
                            <w:top w:val="none" w:sz="0" w:space="0" w:color="auto"/>
                            <w:left w:val="none" w:sz="0" w:space="0" w:color="auto"/>
                            <w:bottom w:val="none" w:sz="0" w:space="0" w:color="auto"/>
                            <w:right w:val="none" w:sz="0" w:space="0" w:color="auto"/>
                          </w:divBdr>
                          <w:divsChild>
                            <w:div w:id="323246557">
                              <w:marLeft w:val="0"/>
                              <w:marRight w:val="0"/>
                              <w:marTop w:val="0"/>
                              <w:marBottom w:val="0"/>
                              <w:divBdr>
                                <w:top w:val="none" w:sz="0" w:space="0" w:color="auto"/>
                                <w:left w:val="none" w:sz="0" w:space="0" w:color="auto"/>
                                <w:bottom w:val="none" w:sz="0" w:space="0" w:color="auto"/>
                                <w:right w:val="none" w:sz="0" w:space="0" w:color="auto"/>
                              </w:divBdr>
                              <w:divsChild>
                                <w:div w:id="2064674100">
                                  <w:marLeft w:val="0"/>
                                  <w:marRight w:val="0"/>
                                  <w:marTop w:val="0"/>
                                  <w:marBottom w:val="0"/>
                                  <w:divBdr>
                                    <w:top w:val="none" w:sz="0" w:space="0" w:color="auto"/>
                                    <w:left w:val="none" w:sz="0" w:space="0" w:color="auto"/>
                                    <w:bottom w:val="none" w:sz="0" w:space="0" w:color="auto"/>
                                    <w:right w:val="none" w:sz="0" w:space="0" w:color="auto"/>
                                  </w:divBdr>
                                  <w:divsChild>
                                    <w:div w:id="2068916347">
                                      <w:marLeft w:val="0"/>
                                      <w:marRight w:val="0"/>
                                      <w:marTop w:val="0"/>
                                      <w:marBottom w:val="0"/>
                                      <w:divBdr>
                                        <w:top w:val="none" w:sz="0" w:space="0" w:color="auto"/>
                                        <w:left w:val="none" w:sz="0" w:space="0" w:color="auto"/>
                                        <w:bottom w:val="none" w:sz="0" w:space="0" w:color="auto"/>
                                        <w:right w:val="none" w:sz="0" w:space="0" w:color="auto"/>
                                      </w:divBdr>
                                      <w:divsChild>
                                        <w:div w:id="2002272654">
                                          <w:marLeft w:val="0"/>
                                          <w:marRight w:val="0"/>
                                          <w:marTop w:val="0"/>
                                          <w:marBottom w:val="0"/>
                                          <w:divBdr>
                                            <w:top w:val="none" w:sz="0" w:space="0" w:color="auto"/>
                                            <w:left w:val="none" w:sz="0" w:space="0" w:color="auto"/>
                                            <w:bottom w:val="none" w:sz="0" w:space="0" w:color="auto"/>
                                            <w:right w:val="none" w:sz="0" w:space="0" w:color="auto"/>
                                          </w:divBdr>
                                          <w:divsChild>
                                            <w:div w:id="56247574">
                                              <w:marLeft w:val="0"/>
                                              <w:marRight w:val="0"/>
                                              <w:marTop w:val="0"/>
                                              <w:marBottom w:val="0"/>
                                              <w:divBdr>
                                                <w:top w:val="none" w:sz="0" w:space="0" w:color="auto"/>
                                                <w:left w:val="none" w:sz="0" w:space="0" w:color="auto"/>
                                                <w:bottom w:val="none" w:sz="0" w:space="0" w:color="auto"/>
                                                <w:right w:val="none" w:sz="0" w:space="0" w:color="auto"/>
                                              </w:divBdr>
                                              <w:divsChild>
                                                <w:div w:id="940839754">
                                                  <w:marLeft w:val="0"/>
                                                  <w:marRight w:val="0"/>
                                                  <w:marTop w:val="0"/>
                                                  <w:marBottom w:val="0"/>
                                                  <w:divBdr>
                                                    <w:top w:val="none" w:sz="0" w:space="0" w:color="auto"/>
                                                    <w:left w:val="none" w:sz="0" w:space="0" w:color="auto"/>
                                                    <w:bottom w:val="none" w:sz="0" w:space="0" w:color="auto"/>
                                                    <w:right w:val="none" w:sz="0" w:space="0" w:color="auto"/>
                                                  </w:divBdr>
                                                  <w:divsChild>
                                                    <w:div w:id="2074889596">
                                                      <w:marLeft w:val="0"/>
                                                      <w:marRight w:val="0"/>
                                                      <w:marTop w:val="0"/>
                                                      <w:marBottom w:val="0"/>
                                                      <w:divBdr>
                                                        <w:top w:val="none" w:sz="0" w:space="0" w:color="auto"/>
                                                        <w:left w:val="none" w:sz="0" w:space="0" w:color="auto"/>
                                                        <w:bottom w:val="none" w:sz="0" w:space="0" w:color="auto"/>
                                                        <w:right w:val="none" w:sz="0" w:space="0" w:color="auto"/>
                                                      </w:divBdr>
                                                      <w:divsChild>
                                                        <w:div w:id="1651903679">
                                                          <w:marLeft w:val="0"/>
                                                          <w:marRight w:val="0"/>
                                                          <w:marTop w:val="0"/>
                                                          <w:marBottom w:val="0"/>
                                                          <w:divBdr>
                                                            <w:top w:val="none" w:sz="0" w:space="0" w:color="auto"/>
                                                            <w:left w:val="none" w:sz="0" w:space="0" w:color="auto"/>
                                                            <w:bottom w:val="none" w:sz="0" w:space="0" w:color="auto"/>
                                                            <w:right w:val="none" w:sz="0" w:space="0" w:color="auto"/>
                                                          </w:divBdr>
                                                          <w:divsChild>
                                                            <w:div w:id="847256580">
                                                              <w:marLeft w:val="0"/>
                                                              <w:marRight w:val="0"/>
                                                              <w:marTop w:val="0"/>
                                                              <w:marBottom w:val="0"/>
                                                              <w:divBdr>
                                                                <w:top w:val="none" w:sz="0" w:space="0" w:color="auto"/>
                                                                <w:left w:val="none" w:sz="0" w:space="0" w:color="auto"/>
                                                                <w:bottom w:val="none" w:sz="0" w:space="0" w:color="auto"/>
                                                                <w:right w:val="none" w:sz="0" w:space="0" w:color="auto"/>
                                                              </w:divBdr>
                                                              <w:divsChild>
                                                                <w:div w:id="1183665112">
                                                                  <w:marLeft w:val="0"/>
                                                                  <w:marRight w:val="0"/>
                                                                  <w:marTop w:val="0"/>
                                                                  <w:marBottom w:val="0"/>
                                                                  <w:divBdr>
                                                                    <w:top w:val="none" w:sz="0" w:space="0" w:color="auto"/>
                                                                    <w:left w:val="none" w:sz="0" w:space="0" w:color="auto"/>
                                                                    <w:bottom w:val="none" w:sz="0" w:space="0" w:color="auto"/>
                                                                    <w:right w:val="none" w:sz="0" w:space="0" w:color="auto"/>
                                                                  </w:divBdr>
                                                                  <w:divsChild>
                                                                    <w:div w:id="568615734">
                                                                      <w:marLeft w:val="0"/>
                                                                      <w:marRight w:val="0"/>
                                                                      <w:marTop w:val="0"/>
                                                                      <w:marBottom w:val="0"/>
                                                                      <w:divBdr>
                                                                        <w:top w:val="none" w:sz="0" w:space="0" w:color="auto"/>
                                                                        <w:left w:val="none" w:sz="0" w:space="0" w:color="auto"/>
                                                                        <w:bottom w:val="none" w:sz="0" w:space="0" w:color="auto"/>
                                                                        <w:right w:val="none" w:sz="0" w:space="0" w:color="auto"/>
                                                                      </w:divBdr>
                                                                      <w:divsChild>
                                                                        <w:div w:id="869683311">
                                                                          <w:marLeft w:val="0"/>
                                                                          <w:marRight w:val="0"/>
                                                                          <w:marTop w:val="0"/>
                                                                          <w:marBottom w:val="0"/>
                                                                          <w:divBdr>
                                                                            <w:top w:val="none" w:sz="0" w:space="0" w:color="auto"/>
                                                                            <w:left w:val="none" w:sz="0" w:space="0" w:color="auto"/>
                                                                            <w:bottom w:val="none" w:sz="0" w:space="0" w:color="auto"/>
                                                                            <w:right w:val="none" w:sz="0" w:space="0" w:color="auto"/>
                                                                          </w:divBdr>
                                                                          <w:divsChild>
                                                                            <w:div w:id="1771313529">
                                                                              <w:marLeft w:val="0"/>
                                                                              <w:marRight w:val="0"/>
                                                                              <w:marTop w:val="0"/>
                                                                              <w:marBottom w:val="0"/>
                                                                              <w:divBdr>
                                                                                <w:top w:val="none" w:sz="0" w:space="0" w:color="auto"/>
                                                                                <w:left w:val="none" w:sz="0" w:space="0" w:color="auto"/>
                                                                                <w:bottom w:val="none" w:sz="0" w:space="0" w:color="auto"/>
                                                                                <w:right w:val="none" w:sz="0" w:space="0" w:color="auto"/>
                                                                              </w:divBdr>
                                                                              <w:divsChild>
                                                                                <w:div w:id="1726836233">
                                                                                  <w:marLeft w:val="0"/>
                                                                                  <w:marRight w:val="0"/>
                                                                                  <w:marTop w:val="0"/>
                                                                                  <w:marBottom w:val="0"/>
                                                                                  <w:divBdr>
                                                                                    <w:top w:val="none" w:sz="0" w:space="0" w:color="auto"/>
                                                                                    <w:left w:val="none" w:sz="0" w:space="0" w:color="auto"/>
                                                                                    <w:bottom w:val="none" w:sz="0" w:space="0" w:color="auto"/>
                                                                                    <w:right w:val="none" w:sz="0" w:space="0" w:color="auto"/>
                                                                                  </w:divBdr>
                                                                                  <w:divsChild>
                                                                                    <w:div w:id="709719748">
                                                                                      <w:marLeft w:val="0"/>
                                                                                      <w:marRight w:val="0"/>
                                                                                      <w:marTop w:val="0"/>
                                                                                      <w:marBottom w:val="0"/>
                                                                                      <w:divBdr>
                                                                                        <w:top w:val="none" w:sz="0" w:space="0" w:color="auto"/>
                                                                                        <w:left w:val="none" w:sz="0" w:space="0" w:color="auto"/>
                                                                                        <w:bottom w:val="none" w:sz="0" w:space="0" w:color="auto"/>
                                                                                        <w:right w:val="none" w:sz="0" w:space="0" w:color="auto"/>
                                                                                      </w:divBdr>
                                                                                      <w:divsChild>
                                                                                        <w:div w:id="1531066236">
                                                                                          <w:marLeft w:val="0"/>
                                                                                          <w:marRight w:val="0"/>
                                                                                          <w:marTop w:val="0"/>
                                                                                          <w:marBottom w:val="0"/>
                                                                                          <w:divBdr>
                                                                                            <w:top w:val="none" w:sz="0" w:space="0" w:color="auto"/>
                                                                                            <w:left w:val="none" w:sz="0" w:space="0" w:color="auto"/>
                                                                                            <w:bottom w:val="none" w:sz="0" w:space="0" w:color="auto"/>
                                                                                            <w:right w:val="none" w:sz="0" w:space="0" w:color="auto"/>
                                                                                          </w:divBdr>
                                                                                          <w:divsChild>
                                                                                            <w:div w:id="216479980">
                                                                                              <w:marLeft w:val="0"/>
                                                                                              <w:marRight w:val="120"/>
                                                                                              <w:marTop w:val="0"/>
                                                                                              <w:marBottom w:val="150"/>
                                                                                              <w:divBdr>
                                                                                                <w:top w:val="single" w:sz="2" w:space="0" w:color="EFEFEF"/>
                                                                                                <w:left w:val="single" w:sz="6" w:space="0" w:color="EFEFEF"/>
                                                                                                <w:bottom w:val="single" w:sz="6" w:space="0" w:color="E2E2E2"/>
                                                                                                <w:right w:val="single" w:sz="6" w:space="0" w:color="EFEFEF"/>
                                                                                              </w:divBdr>
                                                                                              <w:divsChild>
                                                                                                <w:div w:id="1787850660">
                                                                                                  <w:marLeft w:val="0"/>
                                                                                                  <w:marRight w:val="0"/>
                                                                                                  <w:marTop w:val="0"/>
                                                                                                  <w:marBottom w:val="0"/>
                                                                                                  <w:divBdr>
                                                                                                    <w:top w:val="none" w:sz="0" w:space="0" w:color="auto"/>
                                                                                                    <w:left w:val="none" w:sz="0" w:space="0" w:color="auto"/>
                                                                                                    <w:bottom w:val="none" w:sz="0" w:space="0" w:color="auto"/>
                                                                                                    <w:right w:val="none" w:sz="0" w:space="0" w:color="auto"/>
                                                                                                  </w:divBdr>
                                                                                                  <w:divsChild>
                                                                                                    <w:div w:id="1155341323">
                                                                                                      <w:marLeft w:val="0"/>
                                                                                                      <w:marRight w:val="0"/>
                                                                                                      <w:marTop w:val="0"/>
                                                                                                      <w:marBottom w:val="0"/>
                                                                                                      <w:divBdr>
                                                                                                        <w:top w:val="none" w:sz="0" w:space="0" w:color="auto"/>
                                                                                                        <w:left w:val="none" w:sz="0" w:space="0" w:color="auto"/>
                                                                                                        <w:bottom w:val="none" w:sz="0" w:space="0" w:color="auto"/>
                                                                                                        <w:right w:val="none" w:sz="0" w:space="0" w:color="auto"/>
                                                                                                      </w:divBdr>
                                                                                                      <w:divsChild>
                                                                                                        <w:div w:id="314115181">
                                                                                                          <w:marLeft w:val="0"/>
                                                                                                          <w:marRight w:val="0"/>
                                                                                                          <w:marTop w:val="0"/>
                                                                                                          <w:marBottom w:val="0"/>
                                                                                                          <w:divBdr>
                                                                                                            <w:top w:val="none" w:sz="0" w:space="0" w:color="auto"/>
                                                                                                            <w:left w:val="none" w:sz="0" w:space="0" w:color="auto"/>
                                                                                                            <w:bottom w:val="none" w:sz="0" w:space="0" w:color="auto"/>
                                                                                                            <w:right w:val="none" w:sz="0" w:space="0" w:color="auto"/>
                                                                                                          </w:divBdr>
                                                                                                          <w:divsChild>
                                                                                                            <w:div w:id="899482565">
                                                                                                              <w:marLeft w:val="0"/>
                                                                                                              <w:marRight w:val="0"/>
                                                                                                              <w:marTop w:val="0"/>
                                                                                                              <w:marBottom w:val="0"/>
                                                                                                              <w:divBdr>
                                                                                                                <w:top w:val="none" w:sz="0" w:space="0" w:color="auto"/>
                                                                                                                <w:left w:val="none" w:sz="0" w:space="0" w:color="auto"/>
                                                                                                                <w:bottom w:val="none" w:sz="0" w:space="0" w:color="auto"/>
                                                                                                                <w:right w:val="none" w:sz="0" w:space="0" w:color="auto"/>
                                                                                                              </w:divBdr>
                                                                                                              <w:divsChild>
                                                                                                                <w:div w:id="1942763946">
                                                                                                                  <w:marLeft w:val="0"/>
                                                                                                                  <w:marRight w:val="0"/>
                                                                                                                  <w:marTop w:val="0"/>
                                                                                                                  <w:marBottom w:val="0"/>
                                                                                                                  <w:divBdr>
                                                                                                                    <w:top w:val="none" w:sz="0" w:space="0" w:color="auto"/>
                                                                                                                    <w:left w:val="none" w:sz="0" w:space="0" w:color="auto"/>
                                                                                                                    <w:bottom w:val="none" w:sz="0" w:space="0" w:color="auto"/>
                                                                                                                    <w:right w:val="none" w:sz="0" w:space="0" w:color="auto"/>
                                                                                                                  </w:divBdr>
                                                                                                                  <w:divsChild>
                                                                                                                    <w:div w:id="22052909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86607292">
                                                                                                                          <w:marLeft w:val="225"/>
                                                                                                                          <w:marRight w:val="225"/>
                                                                                                                          <w:marTop w:val="75"/>
                                                                                                                          <w:marBottom w:val="75"/>
                                                                                                                          <w:divBdr>
                                                                                                                            <w:top w:val="none" w:sz="0" w:space="0" w:color="auto"/>
                                                                                                                            <w:left w:val="none" w:sz="0" w:space="0" w:color="auto"/>
                                                                                                                            <w:bottom w:val="none" w:sz="0" w:space="0" w:color="auto"/>
                                                                                                                            <w:right w:val="none" w:sz="0" w:space="0" w:color="auto"/>
                                                                                                                          </w:divBdr>
                                                                                                                          <w:divsChild>
                                                                                                                            <w:div w:id="769743626">
                                                                                                                              <w:marLeft w:val="0"/>
                                                                                                                              <w:marRight w:val="0"/>
                                                                                                                              <w:marTop w:val="0"/>
                                                                                                                              <w:marBottom w:val="0"/>
                                                                                                                              <w:divBdr>
                                                                                                                                <w:top w:val="single" w:sz="6" w:space="0" w:color="auto"/>
                                                                                                                                <w:left w:val="single" w:sz="6" w:space="0" w:color="auto"/>
                                                                                                                                <w:bottom w:val="single" w:sz="6" w:space="0" w:color="auto"/>
                                                                                                                                <w:right w:val="single" w:sz="6" w:space="0" w:color="auto"/>
                                                                                                                              </w:divBdr>
                                                                                                                              <w:divsChild>
                                                                                                                                <w:div w:id="1134713740">
                                                                                                                                  <w:marLeft w:val="0"/>
                                                                                                                                  <w:marRight w:val="0"/>
                                                                                                                                  <w:marTop w:val="0"/>
                                                                                                                                  <w:marBottom w:val="0"/>
                                                                                                                                  <w:divBdr>
                                                                                                                                    <w:top w:val="none" w:sz="0" w:space="0" w:color="auto"/>
                                                                                                                                    <w:left w:val="none" w:sz="0" w:space="0" w:color="auto"/>
                                                                                                                                    <w:bottom w:val="none" w:sz="0" w:space="0" w:color="auto"/>
                                                                                                                                    <w:right w:val="none" w:sz="0" w:space="0" w:color="auto"/>
                                                                                                                                  </w:divBdr>
                                                                                                                                  <w:divsChild>
                                                                                                                                    <w:div w:id="1791700917">
                                                                                                                                      <w:marLeft w:val="0"/>
                                                                                                                                      <w:marRight w:val="0"/>
                                                                                                                                      <w:marTop w:val="0"/>
                                                                                                                                      <w:marBottom w:val="0"/>
                                                                                                                                      <w:divBdr>
                                                                                                                                        <w:top w:val="none" w:sz="0" w:space="0" w:color="auto"/>
                                                                                                                                        <w:left w:val="none" w:sz="0" w:space="0" w:color="auto"/>
                                                                                                                                        <w:bottom w:val="none" w:sz="0" w:space="0" w:color="auto"/>
                                                                                                                                        <w:right w:val="none" w:sz="0" w:space="0" w:color="auto"/>
                                                                                                                                      </w:divBdr>
                                                                                                                                    </w:div>
                                                                                                                                    <w:div w:id="113167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bechk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561</Words>
  <Characters>3091</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3</cp:revision>
  <dcterms:created xsi:type="dcterms:W3CDTF">2017-10-03T17:48:00Z</dcterms:created>
  <dcterms:modified xsi:type="dcterms:W3CDTF">2017-10-03T18:23:00Z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