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08C" w:rsidRPr="000D5BF2" w:rsidRDefault="0037508C" w:rsidP="0037508C">
      <w:pPr>
        <w:spacing w:line="360" w:lineRule="auto"/>
        <w:rPr>
          <w:rFonts w:ascii="Times New Roman" w:hAnsi="Times New Roman" w:cs="Times New Roman"/>
          <w:b/>
          <w:bCs/>
          <w:sz w:val="24"/>
          <w:szCs w:val="24"/>
        </w:rPr>
      </w:pPr>
      <w:r>
        <w:rPr>
          <w:rFonts w:ascii="Times New Roman" w:hAnsi="Times New Roman" w:cs="Times New Roman"/>
          <w:b/>
          <w:bCs/>
          <w:sz w:val="24"/>
          <w:szCs w:val="24"/>
        </w:rPr>
        <w:t>CRISPR/</w:t>
      </w:r>
      <w:proofErr w:type="spellStart"/>
      <w:r>
        <w:rPr>
          <w:rFonts w:ascii="Times New Roman" w:hAnsi="Times New Roman" w:cs="Times New Roman"/>
          <w:b/>
          <w:bCs/>
          <w:sz w:val="24"/>
          <w:szCs w:val="24"/>
        </w:rPr>
        <w:t>Cas</w:t>
      </w:r>
      <w:proofErr w:type="spellEnd"/>
      <w:r>
        <w:rPr>
          <w:rFonts w:ascii="Times New Roman" w:hAnsi="Times New Roman" w:cs="Times New Roman"/>
          <w:b/>
          <w:bCs/>
          <w:sz w:val="24"/>
          <w:szCs w:val="24"/>
        </w:rPr>
        <w:t>-</w:t>
      </w:r>
      <w:r w:rsidRPr="000D5BF2">
        <w:rPr>
          <w:rFonts w:ascii="Times New Roman" w:hAnsi="Times New Roman" w:cs="Times New Roman"/>
          <w:b/>
          <w:bCs/>
          <w:sz w:val="24"/>
          <w:szCs w:val="24"/>
        </w:rPr>
        <w:t>based virus resistance in cotton</w:t>
      </w:r>
    </w:p>
    <w:p w:rsidR="0037508C" w:rsidRDefault="0037508C" w:rsidP="0037508C">
      <w:pPr>
        <w:spacing w:line="360" w:lineRule="auto"/>
        <w:rPr>
          <w:rFonts w:ascii="Times New Roman" w:hAnsi="Times New Roman" w:cs="Times New Roman"/>
          <w:bCs/>
          <w:sz w:val="24"/>
          <w:szCs w:val="24"/>
        </w:rPr>
      </w:pPr>
      <w:r w:rsidRPr="000D5BF2">
        <w:rPr>
          <w:rFonts w:ascii="Times New Roman" w:hAnsi="Times New Roman" w:cs="Times New Roman"/>
          <w:bCs/>
          <w:sz w:val="24"/>
          <w:szCs w:val="24"/>
        </w:rPr>
        <w:t xml:space="preserve">Zulqurnain </w:t>
      </w:r>
      <w:proofErr w:type="spellStart"/>
      <w:r w:rsidRPr="000D5BF2">
        <w:rPr>
          <w:rFonts w:ascii="Times New Roman" w:hAnsi="Times New Roman" w:cs="Times New Roman"/>
          <w:bCs/>
          <w:sz w:val="24"/>
          <w:szCs w:val="24"/>
        </w:rPr>
        <w:t>Khan</w:t>
      </w:r>
      <w:r w:rsidRPr="000D5BF2">
        <w:rPr>
          <w:rFonts w:ascii="Times New Roman" w:hAnsi="Times New Roman" w:cs="Times New Roman"/>
          <w:bCs/>
          <w:sz w:val="24"/>
          <w:szCs w:val="24"/>
          <w:vertAlign w:val="superscript"/>
        </w:rPr>
        <w:t>a</w:t>
      </w:r>
      <w:proofErr w:type="spellEnd"/>
      <w:r>
        <w:rPr>
          <w:rFonts w:ascii="Times New Roman" w:hAnsi="Times New Roman" w:cs="Times New Roman"/>
          <w:bCs/>
          <w:sz w:val="24"/>
          <w:szCs w:val="24"/>
          <w:vertAlign w:val="superscript"/>
        </w:rPr>
        <w:t>*</w:t>
      </w:r>
      <w:r w:rsidRPr="000D5BF2">
        <w:rPr>
          <w:rFonts w:ascii="Times New Roman" w:hAnsi="Times New Roman" w:cs="Times New Roman"/>
          <w:bCs/>
          <w:sz w:val="24"/>
          <w:szCs w:val="24"/>
        </w:rPr>
        <w:t xml:space="preserve">, Sultan </w:t>
      </w:r>
      <w:proofErr w:type="spellStart"/>
      <w:r w:rsidRPr="000D5BF2">
        <w:rPr>
          <w:rFonts w:ascii="Times New Roman" w:hAnsi="Times New Roman" w:cs="Times New Roman"/>
          <w:bCs/>
          <w:sz w:val="24"/>
          <w:szCs w:val="24"/>
        </w:rPr>
        <w:t>Habibullah</w:t>
      </w:r>
      <w:proofErr w:type="spellEnd"/>
      <w:r w:rsidRPr="000D5BF2">
        <w:rPr>
          <w:rFonts w:ascii="Times New Roman" w:hAnsi="Times New Roman" w:cs="Times New Roman"/>
          <w:bCs/>
          <w:sz w:val="24"/>
          <w:szCs w:val="24"/>
        </w:rPr>
        <w:t xml:space="preserve"> </w:t>
      </w:r>
      <w:proofErr w:type="spellStart"/>
      <w:r w:rsidRPr="000D5BF2">
        <w:rPr>
          <w:rFonts w:ascii="Times New Roman" w:hAnsi="Times New Roman" w:cs="Times New Roman"/>
          <w:bCs/>
          <w:sz w:val="24"/>
          <w:szCs w:val="24"/>
        </w:rPr>
        <w:t>Khan</w:t>
      </w:r>
      <w:r>
        <w:rPr>
          <w:rFonts w:ascii="Times New Roman" w:hAnsi="Times New Roman" w:cs="Times New Roman"/>
          <w:bCs/>
          <w:sz w:val="24"/>
          <w:szCs w:val="24"/>
          <w:vertAlign w:val="superscript"/>
        </w:rPr>
        <w:t>b</w:t>
      </w:r>
      <w:proofErr w:type="spellEnd"/>
      <w:r>
        <w:rPr>
          <w:rFonts w:ascii="Times New Roman" w:hAnsi="Times New Roman" w:cs="Times New Roman"/>
          <w:bCs/>
          <w:sz w:val="24"/>
          <w:szCs w:val="24"/>
          <w:vertAlign w:val="superscript"/>
        </w:rPr>
        <w:t>, c</w:t>
      </w:r>
      <w:r w:rsidRPr="000D5BF2">
        <w:rPr>
          <w:rFonts w:ascii="Times New Roman" w:hAnsi="Times New Roman" w:cs="Times New Roman"/>
          <w:bCs/>
          <w:sz w:val="24"/>
          <w:szCs w:val="24"/>
        </w:rPr>
        <w:t xml:space="preserve">, Sabin </w:t>
      </w:r>
      <w:proofErr w:type="spellStart"/>
      <w:r w:rsidRPr="000D5BF2">
        <w:rPr>
          <w:rFonts w:ascii="Times New Roman" w:hAnsi="Times New Roman" w:cs="Times New Roman"/>
          <w:bCs/>
          <w:sz w:val="24"/>
          <w:szCs w:val="24"/>
        </w:rPr>
        <w:t>Aslam</w:t>
      </w:r>
      <w:r>
        <w:rPr>
          <w:rFonts w:ascii="Times New Roman" w:hAnsi="Times New Roman" w:cs="Times New Roman"/>
          <w:bCs/>
          <w:sz w:val="24"/>
          <w:szCs w:val="24"/>
          <w:vertAlign w:val="superscript"/>
        </w:rPr>
        <w:t>c</w:t>
      </w:r>
      <w:proofErr w:type="spellEnd"/>
      <w:r w:rsidRPr="000D5BF2">
        <w:rPr>
          <w:rFonts w:ascii="Times New Roman" w:hAnsi="Times New Roman" w:cs="Times New Roman"/>
          <w:bCs/>
          <w:sz w:val="24"/>
          <w:szCs w:val="24"/>
        </w:rPr>
        <w:t xml:space="preserve">, Muhammad Salman </w:t>
      </w:r>
      <w:proofErr w:type="spellStart"/>
      <w:r w:rsidRPr="000D5BF2">
        <w:rPr>
          <w:rFonts w:ascii="Times New Roman" w:hAnsi="Times New Roman" w:cs="Times New Roman"/>
          <w:bCs/>
          <w:sz w:val="24"/>
          <w:szCs w:val="24"/>
        </w:rPr>
        <w:t>Mubarik</w:t>
      </w:r>
      <w:r>
        <w:rPr>
          <w:rFonts w:ascii="Times New Roman" w:hAnsi="Times New Roman" w:cs="Times New Roman"/>
          <w:bCs/>
          <w:sz w:val="24"/>
          <w:szCs w:val="24"/>
          <w:vertAlign w:val="superscript"/>
        </w:rPr>
        <w:t>c</w:t>
      </w:r>
      <w:proofErr w:type="spellEnd"/>
      <w:r w:rsidRPr="000D5BF2">
        <w:rPr>
          <w:rFonts w:ascii="Times New Roman" w:hAnsi="Times New Roman" w:cs="Times New Roman"/>
          <w:bCs/>
          <w:sz w:val="24"/>
          <w:szCs w:val="24"/>
        </w:rPr>
        <w:t xml:space="preserve">, </w:t>
      </w:r>
      <w:proofErr w:type="spellStart"/>
      <w:r w:rsidRPr="000D5BF2">
        <w:rPr>
          <w:rFonts w:ascii="Times New Roman" w:hAnsi="Times New Roman" w:cs="Times New Roman"/>
          <w:bCs/>
          <w:sz w:val="24"/>
          <w:szCs w:val="24"/>
        </w:rPr>
        <w:t>Sehrish</w:t>
      </w:r>
      <w:proofErr w:type="spellEnd"/>
      <w:r w:rsidRPr="000D5BF2">
        <w:rPr>
          <w:rFonts w:ascii="Times New Roman" w:hAnsi="Times New Roman" w:cs="Times New Roman"/>
          <w:bCs/>
          <w:sz w:val="24"/>
          <w:szCs w:val="24"/>
        </w:rPr>
        <w:t xml:space="preserve"> </w:t>
      </w:r>
      <w:proofErr w:type="spellStart"/>
      <w:r w:rsidRPr="000D5BF2">
        <w:rPr>
          <w:rFonts w:ascii="Times New Roman" w:hAnsi="Times New Roman" w:cs="Times New Roman"/>
          <w:bCs/>
          <w:sz w:val="24"/>
          <w:szCs w:val="24"/>
        </w:rPr>
        <w:t>Khan</w:t>
      </w:r>
      <w:r>
        <w:rPr>
          <w:rFonts w:ascii="Times New Roman" w:hAnsi="Times New Roman" w:cs="Times New Roman"/>
          <w:bCs/>
          <w:sz w:val="24"/>
          <w:szCs w:val="24"/>
          <w:vertAlign w:val="superscript"/>
        </w:rPr>
        <w:t>d</w:t>
      </w:r>
      <w:proofErr w:type="spellEnd"/>
      <w:r w:rsidRPr="00B96E03">
        <w:rPr>
          <w:rFonts w:ascii="Times New Roman" w:hAnsi="Times New Roman" w:cs="Times New Roman"/>
          <w:bCs/>
          <w:sz w:val="24"/>
          <w:szCs w:val="24"/>
        </w:rPr>
        <w:t>,</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Abhaya</w:t>
      </w:r>
      <w:proofErr w:type="spellEnd"/>
      <w:r>
        <w:rPr>
          <w:rFonts w:ascii="Times New Roman" w:hAnsi="Times New Roman" w:cs="Times New Roman"/>
          <w:bCs/>
          <w:sz w:val="24"/>
          <w:szCs w:val="24"/>
        </w:rPr>
        <w:t xml:space="preserve"> M </w:t>
      </w:r>
      <w:proofErr w:type="spellStart"/>
      <w:r>
        <w:rPr>
          <w:rFonts w:ascii="Times New Roman" w:hAnsi="Times New Roman" w:cs="Times New Roman"/>
          <w:bCs/>
          <w:sz w:val="24"/>
          <w:szCs w:val="24"/>
        </w:rPr>
        <w:t>Dandekar</w:t>
      </w:r>
      <w:r>
        <w:rPr>
          <w:rFonts w:ascii="Times New Roman" w:hAnsi="Times New Roman" w:cs="Times New Roman"/>
          <w:bCs/>
          <w:sz w:val="24"/>
          <w:szCs w:val="24"/>
          <w:vertAlign w:val="superscript"/>
        </w:rPr>
        <w:t>e</w:t>
      </w:r>
      <w:proofErr w:type="spellEnd"/>
      <w:r>
        <w:rPr>
          <w:rFonts w:ascii="Times New Roman" w:hAnsi="Times New Roman" w:cs="Times New Roman"/>
          <w:bCs/>
          <w:sz w:val="24"/>
          <w:szCs w:val="24"/>
        </w:rPr>
        <w:t xml:space="preserve"> </w:t>
      </w:r>
      <w:r w:rsidRPr="000D5BF2">
        <w:rPr>
          <w:rFonts w:ascii="Times New Roman" w:hAnsi="Times New Roman" w:cs="Times New Roman"/>
          <w:bCs/>
          <w:sz w:val="24"/>
          <w:szCs w:val="24"/>
        </w:rPr>
        <w:t xml:space="preserve">and </w:t>
      </w:r>
      <w:r w:rsidRPr="00326624">
        <w:rPr>
          <w:rFonts w:ascii="Times New Roman" w:hAnsi="Times New Roman" w:cs="Times New Roman"/>
          <w:bCs/>
          <w:sz w:val="24"/>
          <w:szCs w:val="24"/>
        </w:rPr>
        <w:t xml:space="preserve">Aftab </w:t>
      </w:r>
      <w:proofErr w:type="spellStart"/>
      <w:r w:rsidRPr="00326624">
        <w:rPr>
          <w:rFonts w:ascii="Times New Roman" w:hAnsi="Times New Roman" w:cs="Times New Roman"/>
          <w:bCs/>
          <w:sz w:val="24"/>
          <w:szCs w:val="24"/>
        </w:rPr>
        <w:t>Ahmad</w:t>
      </w:r>
      <w:r w:rsidRPr="00326624">
        <w:rPr>
          <w:rFonts w:ascii="Times New Roman" w:hAnsi="Times New Roman" w:cs="Times New Roman"/>
          <w:bCs/>
          <w:sz w:val="24"/>
          <w:szCs w:val="24"/>
          <w:vertAlign w:val="superscript"/>
        </w:rPr>
        <w:t>b</w:t>
      </w:r>
      <w:proofErr w:type="spellEnd"/>
      <w:r w:rsidRPr="00326624">
        <w:rPr>
          <w:rFonts w:ascii="Times New Roman" w:hAnsi="Times New Roman" w:cs="Times New Roman"/>
          <w:bCs/>
          <w:sz w:val="24"/>
          <w:szCs w:val="24"/>
          <w:vertAlign w:val="superscript"/>
        </w:rPr>
        <w:t>, f</w:t>
      </w:r>
      <w:r w:rsidRPr="000D5BF2">
        <w:rPr>
          <w:rFonts w:ascii="Times New Roman" w:hAnsi="Times New Roman" w:cs="Times New Roman"/>
          <w:bCs/>
          <w:sz w:val="24"/>
          <w:szCs w:val="24"/>
        </w:rPr>
        <w:t xml:space="preserve"> </w:t>
      </w:r>
    </w:p>
    <w:p w:rsidR="0037508C" w:rsidRPr="000D5BF2" w:rsidRDefault="0037508C" w:rsidP="0037508C">
      <w:pPr>
        <w:spacing w:after="0" w:line="276" w:lineRule="auto"/>
        <w:rPr>
          <w:rFonts w:ascii="Times New Roman" w:hAnsi="Times New Roman" w:cs="Times New Roman"/>
          <w:bCs/>
          <w:sz w:val="24"/>
          <w:szCs w:val="24"/>
        </w:rPr>
      </w:pPr>
      <w:proofErr w:type="spellStart"/>
      <w:r>
        <w:rPr>
          <w:rFonts w:ascii="Times New Roman" w:hAnsi="Times New Roman" w:cs="Times New Roman"/>
          <w:bCs/>
          <w:sz w:val="24"/>
          <w:szCs w:val="24"/>
          <w:vertAlign w:val="superscript"/>
        </w:rPr>
        <w:t>a</w:t>
      </w:r>
      <w:r>
        <w:rPr>
          <w:rFonts w:ascii="Times New Roman" w:hAnsi="Times New Roman" w:cs="Times New Roman"/>
          <w:bCs/>
          <w:sz w:val="24"/>
          <w:szCs w:val="24"/>
        </w:rPr>
        <w:t>Department</w:t>
      </w:r>
      <w:proofErr w:type="spellEnd"/>
      <w:r>
        <w:rPr>
          <w:rFonts w:ascii="Times New Roman" w:hAnsi="Times New Roman" w:cs="Times New Roman"/>
          <w:bCs/>
          <w:sz w:val="24"/>
          <w:szCs w:val="24"/>
        </w:rPr>
        <w:t xml:space="preserve"> of Biotechnology, Institute of Plant Breeding and Biotechnology (IPBB), MNS University of Agriculture, Multan-60000, Pakistan.</w:t>
      </w:r>
    </w:p>
    <w:p w:rsidR="0037508C" w:rsidRDefault="0037508C" w:rsidP="0037508C">
      <w:pPr>
        <w:spacing w:after="0" w:line="276" w:lineRule="auto"/>
        <w:rPr>
          <w:rFonts w:ascii="Times New Roman" w:hAnsi="Times New Roman" w:cs="Times New Roman"/>
          <w:bCs/>
          <w:sz w:val="24"/>
          <w:szCs w:val="24"/>
        </w:rPr>
      </w:pPr>
      <w:proofErr w:type="spellStart"/>
      <w:r>
        <w:rPr>
          <w:rFonts w:ascii="Times New Roman" w:hAnsi="Times New Roman" w:cs="Times New Roman"/>
          <w:bCs/>
          <w:sz w:val="24"/>
          <w:szCs w:val="24"/>
          <w:vertAlign w:val="superscript"/>
        </w:rPr>
        <w:t>b</w:t>
      </w:r>
      <w:r w:rsidRPr="000D5BF2">
        <w:rPr>
          <w:rFonts w:ascii="Times New Roman" w:hAnsi="Times New Roman" w:cs="Times New Roman"/>
          <w:bCs/>
          <w:sz w:val="24"/>
          <w:szCs w:val="24"/>
        </w:rPr>
        <w:t>Center</w:t>
      </w:r>
      <w:proofErr w:type="spellEnd"/>
      <w:r w:rsidRPr="000D5BF2">
        <w:rPr>
          <w:rFonts w:ascii="Times New Roman" w:hAnsi="Times New Roman" w:cs="Times New Roman"/>
          <w:bCs/>
          <w:sz w:val="24"/>
          <w:szCs w:val="24"/>
        </w:rPr>
        <w:t xml:space="preserve"> for Advanced Studies in Agriculture and Food Security (CAS-AFS), University of Agriculture, Faisalabad, Pakistan</w:t>
      </w:r>
      <w:r>
        <w:rPr>
          <w:rFonts w:ascii="Times New Roman" w:hAnsi="Times New Roman" w:cs="Times New Roman"/>
          <w:bCs/>
          <w:sz w:val="24"/>
          <w:szCs w:val="24"/>
        </w:rPr>
        <w:t>.</w:t>
      </w:r>
    </w:p>
    <w:p w:rsidR="0037508C" w:rsidRDefault="0037508C" w:rsidP="0037508C">
      <w:pPr>
        <w:spacing w:after="0" w:line="276" w:lineRule="auto"/>
        <w:rPr>
          <w:rFonts w:ascii="Times New Roman" w:hAnsi="Times New Roman" w:cs="Times New Roman"/>
          <w:bCs/>
          <w:sz w:val="24"/>
          <w:szCs w:val="24"/>
        </w:rPr>
      </w:pPr>
      <w:proofErr w:type="spellStart"/>
      <w:r>
        <w:rPr>
          <w:rFonts w:ascii="Times New Roman" w:hAnsi="Times New Roman" w:cs="Times New Roman"/>
          <w:bCs/>
          <w:sz w:val="24"/>
          <w:szCs w:val="24"/>
          <w:vertAlign w:val="superscript"/>
        </w:rPr>
        <w:t>c</w:t>
      </w:r>
      <w:r>
        <w:rPr>
          <w:rFonts w:ascii="Times New Roman" w:hAnsi="Times New Roman" w:cs="Times New Roman"/>
          <w:bCs/>
          <w:sz w:val="24"/>
          <w:szCs w:val="24"/>
        </w:rPr>
        <w:t>Center</w:t>
      </w:r>
      <w:proofErr w:type="spellEnd"/>
      <w:r>
        <w:rPr>
          <w:rFonts w:ascii="Times New Roman" w:hAnsi="Times New Roman" w:cs="Times New Roman"/>
          <w:bCs/>
          <w:sz w:val="24"/>
          <w:szCs w:val="24"/>
        </w:rPr>
        <w:t xml:space="preserve"> of Agricultural Biochemistry and Biotechnology (CABB), </w:t>
      </w:r>
      <w:r w:rsidRPr="000D5BF2">
        <w:rPr>
          <w:rFonts w:ascii="Times New Roman" w:hAnsi="Times New Roman" w:cs="Times New Roman"/>
          <w:bCs/>
          <w:sz w:val="24"/>
          <w:szCs w:val="24"/>
        </w:rPr>
        <w:t>University of Agriculture, Faisalabad, Pakistan</w:t>
      </w:r>
      <w:r>
        <w:rPr>
          <w:rFonts w:ascii="Times New Roman" w:hAnsi="Times New Roman" w:cs="Times New Roman"/>
          <w:bCs/>
          <w:sz w:val="24"/>
          <w:szCs w:val="24"/>
        </w:rPr>
        <w:t>.</w:t>
      </w:r>
    </w:p>
    <w:p w:rsidR="0037508C" w:rsidRDefault="0037508C" w:rsidP="0037508C">
      <w:pPr>
        <w:spacing w:after="0" w:line="276" w:lineRule="auto"/>
        <w:rPr>
          <w:rFonts w:ascii="Times New Roman" w:hAnsi="Times New Roman" w:cs="Times New Roman"/>
          <w:bCs/>
          <w:sz w:val="24"/>
          <w:szCs w:val="24"/>
        </w:rPr>
      </w:pPr>
      <w:proofErr w:type="spellStart"/>
      <w:r>
        <w:rPr>
          <w:rFonts w:ascii="Times New Roman" w:hAnsi="Times New Roman" w:cs="Times New Roman"/>
          <w:bCs/>
          <w:sz w:val="24"/>
          <w:szCs w:val="24"/>
          <w:vertAlign w:val="superscript"/>
        </w:rPr>
        <w:t>d</w:t>
      </w:r>
      <w:r w:rsidRPr="000D5BF2">
        <w:rPr>
          <w:rFonts w:ascii="Times New Roman" w:hAnsi="Times New Roman" w:cs="Times New Roman"/>
          <w:bCs/>
          <w:sz w:val="24"/>
          <w:szCs w:val="24"/>
        </w:rPr>
        <w:t>Institute</w:t>
      </w:r>
      <w:proofErr w:type="spellEnd"/>
      <w:r w:rsidRPr="000D5BF2">
        <w:rPr>
          <w:rFonts w:ascii="Times New Roman" w:hAnsi="Times New Roman" w:cs="Times New Roman"/>
          <w:bCs/>
          <w:sz w:val="24"/>
          <w:szCs w:val="24"/>
        </w:rPr>
        <w:t xml:space="preserve"> of Microbiology, University of Agriculture, Faisalabad, Pakistan</w:t>
      </w:r>
    </w:p>
    <w:p w:rsidR="0037508C" w:rsidRPr="000D5BF2" w:rsidRDefault="0037508C" w:rsidP="0037508C">
      <w:pPr>
        <w:spacing w:after="0" w:line="276" w:lineRule="auto"/>
        <w:rPr>
          <w:rFonts w:ascii="Times New Roman" w:hAnsi="Times New Roman" w:cs="Times New Roman"/>
          <w:bCs/>
          <w:sz w:val="24"/>
          <w:szCs w:val="24"/>
        </w:rPr>
      </w:pPr>
      <w:proofErr w:type="spellStart"/>
      <w:r>
        <w:rPr>
          <w:rFonts w:ascii="Times New Roman" w:hAnsi="Times New Roman" w:cs="Times New Roman"/>
          <w:bCs/>
          <w:sz w:val="24"/>
          <w:szCs w:val="24"/>
        </w:rPr>
        <w:t>eDepartment</w:t>
      </w:r>
      <w:proofErr w:type="spellEnd"/>
      <w:r>
        <w:rPr>
          <w:rFonts w:ascii="Times New Roman" w:hAnsi="Times New Roman" w:cs="Times New Roman"/>
          <w:bCs/>
          <w:sz w:val="24"/>
          <w:szCs w:val="24"/>
        </w:rPr>
        <w:t xml:space="preserve"> of Plant Sciences, University of California, Davis, USA</w:t>
      </w:r>
    </w:p>
    <w:p w:rsidR="0037508C" w:rsidRDefault="0037508C" w:rsidP="0037508C">
      <w:pPr>
        <w:spacing w:after="0" w:line="276" w:lineRule="auto"/>
        <w:rPr>
          <w:rFonts w:ascii="Times New Roman" w:hAnsi="Times New Roman" w:cs="Times New Roman"/>
          <w:bCs/>
          <w:sz w:val="24"/>
          <w:szCs w:val="24"/>
        </w:rPr>
      </w:pPr>
      <w:proofErr w:type="spellStart"/>
      <w:r>
        <w:rPr>
          <w:rFonts w:ascii="Times New Roman" w:hAnsi="Times New Roman" w:cs="Times New Roman"/>
          <w:bCs/>
          <w:sz w:val="24"/>
          <w:szCs w:val="24"/>
          <w:vertAlign w:val="superscript"/>
        </w:rPr>
        <w:t>f</w:t>
      </w:r>
      <w:r w:rsidRPr="000D5BF2">
        <w:rPr>
          <w:rFonts w:ascii="Times New Roman" w:hAnsi="Times New Roman" w:cs="Times New Roman"/>
          <w:bCs/>
          <w:sz w:val="24"/>
          <w:szCs w:val="24"/>
        </w:rPr>
        <w:t>Department</w:t>
      </w:r>
      <w:proofErr w:type="spellEnd"/>
      <w:r w:rsidRPr="000D5BF2">
        <w:rPr>
          <w:rFonts w:ascii="Times New Roman" w:hAnsi="Times New Roman" w:cs="Times New Roman"/>
          <w:bCs/>
          <w:sz w:val="24"/>
          <w:szCs w:val="24"/>
        </w:rPr>
        <w:t xml:space="preserve"> of Biochemistry, University of Agriculture, Faisalabad, Pakistan</w:t>
      </w:r>
    </w:p>
    <w:p w:rsidR="0037508C" w:rsidRDefault="0037508C" w:rsidP="0037508C">
      <w:pPr>
        <w:spacing w:after="0" w:line="276" w:lineRule="auto"/>
        <w:rPr>
          <w:rFonts w:ascii="Times New Roman" w:hAnsi="Times New Roman" w:cs="Times New Roman"/>
          <w:bCs/>
          <w:sz w:val="24"/>
          <w:szCs w:val="24"/>
        </w:rPr>
      </w:pPr>
    </w:p>
    <w:p w:rsidR="0037508C" w:rsidRPr="000D5BF2" w:rsidRDefault="0037508C" w:rsidP="0037508C">
      <w:pPr>
        <w:spacing w:after="0" w:line="276" w:lineRule="auto"/>
        <w:rPr>
          <w:rFonts w:ascii="Times New Roman" w:hAnsi="Times New Roman" w:cs="Times New Roman"/>
          <w:bCs/>
          <w:sz w:val="24"/>
          <w:szCs w:val="24"/>
        </w:rPr>
      </w:pPr>
      <w:r w:rsidRPr="009F6631">
        <w:rPr>
          <w:rFonts w:ascii="Times New Roman" w:hAnsi="Times New Roman" w:cs="Times New Roman"/>
          <w:bCs/>
          <w:sz w:val="24"/>
          <w:szCs w:val="24"/>
          <w:vertAlign w:val="superscript"/>
        </w:rPr>
        <w:t>*</w:t>
      </w:r>
      <w:r>
        <w:rPr>
          <w:rFonts w:ascii="Times New Roman" w:hAnsi="Times New Roman" w:cs="Times New Roman"/>
          <w:bCs/>
          <w:sz w:val="24"/>
          <w:szCs w:val="24"/>
        </w:rPr>
        <w:t xml:space="preserve">Corresponding author: </w:t>
      </w:r>
      <w:hyperlink r:id="rId4" w:history="1">
        <w:r w:rsidRPr="00CB702A">
          <w:rPr>
            <w:rStyle w:val="Hyperlink"/>
            <w:rFonts w:ascii="Times New Roman" w:hAnsi="Times New Roman" w:cs="Times New Roman"/>
            <w:bCs/>
            <w:sz w:val="24"/>
            <w:szCs w:val="24"/>
          </w:rPr>
          <w:t>zulqurnain.khan@mnsuam.edu.pk</w:t>
        </w:r>
      </w:hyperlink>
      <w:r>
        <w:rPr>
          <w:rFonts w:ascii="Times New Roman" w:hAnsi="Times New Roman" w:cs="Times New Roman"/>
          <w:bCs/>
          <w:sz w:val="24"/>
          <w:szCs w:val="24"/>
        </w:rPr>
        <w:t xml:space="preserve"> </w:t>
      </w:r>
    </w:p>
    <w:p w:rsidR="0037508C" w:rsidRDefault="0037508C" w:rsidP="0037508C">
      <w:pPr>
        <w:spacing w:line="360" w:lineRule="auto"/>
        <w:rPr>
          <w:rFonts w:ascii="Times New Roman" w:hAnsi="Times New Roman" w:cs="Times New Roman"/>
          <w:b/>
          <w:bCs/>
          <w:sz w:val="24"/>
          <w:szCs w:val="24"/>
        </w:rPr>
      </w:pPr>
    </w:p>
    <w:p w:rsidR="0037508C" w:rsidRPr="000D5BF2" w:rsidRDefault="0037508C" w:rsidP="0037508C">
      <w:pPr>
        <w:spacing w:line="360" w:lineRule="auto"/>
        <w:rPr>
          <w:rFonts w:ascii="Times New Roman" w:hAnsi="Times New Roman" w:cs="Times New Roman"/>
          <w:b/>
          <w:bCs/>
          <w:sz w:val="24"/>
          <w:szCs w:val="24"/>
        </w:rPr>
      </w:pPr>
      <w:r w:rsidRPr="000D5BF2">
        <w:rPr>
          <w:rFonts w:ascii="Times New Roman" w:hAnsi="Times New Roman" w:cs="Times New Roman"/>
          <w:b/>
          <w:bCs/>
          <w:sz w:val="24"/>
          <w:szCs w:val="24"/>
        </w:rPr>
        <w:t xml:space="preserve">Abstract: </w:t>
      </w:r>
    </w:p>
    <w:p w:rsidR="0037508C" w:rsidRPr="000D5BF2" w:rsidRDefault="0037508C" w:rsidP="0037508C">
      <w:pPr>
        <w:spacing w:line="360" w:lineRule="auto"/>
        <w:jc w:val="both"/>
        <w:rPr>
          <w:rFonts w:ascii="Times New Roman" w:eastAsia="Times New Roman" w:hAnsi="Times New Roman" w:cs="Times New Roman"/>
          <w:sz w:val="24"/>
          <w:szCs w:val="24"/>
        </w:rPr>
      </w:pPr>
      <w:r w:rsidRPr="000D5BF2">
        <w:rPr>
          <w:rFonts w:ascii="Times New Roman" w:hAnsi="Times New Roman" w:cs="Times New Roman"/>
          <w:bCs/>
          <w:sz w:val="24"/>
          <w:szCs w:val="24"/>
        </w:rPr>
        <w:t>Cotton leaf curl disease (</w:t>
      </w:r>
      <w:proofErr w:type="spellStart"/>
      <w:r w:rsidRPr="000D5BF2">
        <w:rPr>
          <w:rFonts w:ascii="Times New Roman" w:hAnsi="Times New Roman" w:cs="Times New Roman"/>
          <w:bCs/>
          <w:sz w:val="24"/>
          <w:szCs w:val="24"/>
        </w:rPr>
        <w:t>CLCuD</w:t>
      </w:r>
      <w:proofErr w:type="spellEnd"/>
      <w:r w:rsidRPr="000D5BF2">
        <w:rPr>
          <w:rFonts w:ascii="Times New Roman" w:hAnsi="Times New Roman" w:cs="Times New Roman"/>
          <w:bCs/>
          <w:sz w:val="24"/>
          <w:szCs w:val="24"/>
        </w:rPr>
        <w:t xml:space="preserve">) is one of the major factors for low yield of cotton in Pakistan. Engineering resistance in cotton cultivars against </w:t>
      </w:r>
      <w:proofErr w:type="spellStart"/>
      <w:r w:rsidRPr="000D5BF2">
        <w:rPr>
          <w:rFonts w:ascii="Times New Roman" w:hAnsi="Times New Roman" w:cs="Times New Roman"/>
          <w:bCs/>
          <w:sz w:val="24"/>
          <w:szCs w:val="24"/>
        </w:rPr>
        <w:t>CLCuD</w:t>
      </w:r>
      <w:proofErr w:type="spellEnd"/>
      <w:r w:rsidRPr="000D5BF2">
        <w:rPr>
          <w:rFonts w:ascii="Times New Roman" w:hAnsi="Times New Roman" w:cs="Times New Roman"/>
          <w:bCs/>
          <w:sz w:val="24"/>
          <w:szCs w:val="24"/>
        </w:rPr>
        <w:t xml:space="preserve"> through RNA-directed Cas9 is a powerful tool to tackle the viral disease in cotton. </w:t>
      </w:r>
      <w:r w:rsidRPr="000D5BF2">
        <w:rPr>
          <w:rFonts w:ascii="Times New Roman" w:eastAsia="Times New Roman" w:hAnsi="Times New Roman" w:cs="Times New Roman"/>
          <w:sz w:val="24"/>
          <w:szCs w:val="24"/>
        </w:rPr>
        <w:t xml:space="preserve">We have targeted coding and non-coding regions of viral DNA individually with Cas9 and dCas9 and found promising potential target sites for viral interference. On basis of screening results of gRNAs tested in transient assay in </w:t>
      </w:r>
      <w:r w:rsidRPr="000D5BF2">
        <w:rPr>
          <w:rFonts w:ascii="Times New Roman" w:eastAsia="Times New Roman" w:hAnsi="Times New Roman" w:cs="Times New Roman"/>
          <w:i/>
          <w:sz w:val="24"/>
          <w:szCs w:val="24"/>
        </w:rPr>
        <w:t xml:space="preserve">N. </w:t>
      </w:r>
      <w:proofErr w:type="spellStart"/>
      <w:r w:rsidRPr="000D5BF2">
        <w:rPr>
          <w:rFonts w:ascii="Times New Roman" w:eastAsia="Times New Roman" w:hAnsi="Times New Roman" w:cs="Times New Roman"/>
          <w:i/>
          <w:sz w:val="24"/>
          <w:szCs w:val="24"/>
        </w:rPr>
        <w:t>benthamiana</w:t>
      </w:r>
      <w:proofErr w:type="spellEnd"/>
      <w:r w:rsidRPr="000D5BF2">
        <w:rPr>
          <w:rFonts w:ascii="Times New Roman" w:eastAsia="Times New Roman" w:hAnsi="Times New Roman" w:cs="Times New Roman"/>
          <w:sz w:val="24"/>
          <w:szCs w:val="24"/>
        </w:rPr>
        <w:t xml:space="preserve">, we designed multiplex gRNA for targeting three most promising sites simultaneously with Cas9 and dCas9. We found that targeting non-coding regions of virus is more effective for virus suppression than targeting coding regions. In transient assay, we found 70-90% decrease in accumulation of virus. Stable transformation of cotton has been optimized with </w:t>
      </w:r>
      <w:proofErr w:type="spellStart"/>
      <w:r w:rsidRPr="000D5BF2">
        <w:rPr>
          <w:rFonts w:ascii="Times New Roman" w:eastAsia="Times New Roman" w:hAnsi="Times New Roman" w:cs="Times New Roman"/>
          <w:sz w:val="24"/>
          <w:szCs w:val="24"/>
        </w:rPr>
        <w:t>DsRED</w:t>
      </w:r>
      <w:proofErr w:type="spellEnd"/>
      <w:r w:rsidRPr="000D5BF2">
        <w:rPr>
          <w:rFonts w:ascii="Times New Roman" w:eastAsia="Times New Roman" w:hAnsi="Times New Roman" w:cs="Times New Roman"/>
          <w:sz w:val="24"/>
          <w:szCs w:val="24"/>
        </w:rPr>
        <w:t xml:space="preserve"> and transformation with multiplex gRNAs is under progress. </w:t>
      </w:r>
      <w:r w:rsidRPr="000D5BF2">
        <w:rPr>
          <w:rFonts w:ascii="Times New Roman" w:hAnsi="Times New Roman" w:cs="Times New Roman"/>
          <w:bCs/>
          <w:sz w:val="24"/>
          <w:szCs w:val="24"/>
        </w:rPr>
        <w:t xml:space="preserve"> </w:t>
      </w:r>
    </w:p>
    <w:p w:rsidR="0037508C" w:rsidRDefault="0037508C" w:rsidP="0037508C">
      <w:pPr>
        <w:jc w:val="both"/>
        <w:rPr>
          <w:sz w:val="20"/>
          <w:szCs w:val="20"/>
        </w:rPr>
      </w:pPr>
    </w:p>
    <w:p w:rsidR="0037508C" w:rsidRPr="00326624" w:rsidRDefault="0037508C" w:rsidP="0037508C">
      <w:pPr>
        <w:jc w:val="both"/>
        <w:rPr>
          <w:rFonts w:ascii="Times New Roman" w:hAnsi="Times New Roman" w:cs="Times New Roman"/>
          <w:sz w:val="24"/>
          <w:szCs w:val="24"/>
        </w:rPr>
      </w:pPr>
      <w:r w:rsidRPr="00326624">
        <w:rPr>
          <w:rFonts w:ascii="Times New Roman" w:hAnsi="Times New Roman" w:cs="Times New Roman"/>
          <w:sz w:val="24"/>
          <w:szCs w:val="24"/>
        </w:rPr>
        <w:t xml:space="preserve">Keywords: </w:t>
      </w:r>
      <w:proofErr w:type="spellStart"/>
      <w:r>
        <w:rPr>
          <w:rFonts w:ascii="Times New Roman" w:hAnsi="Times New Roman" w:cs="Times New Roman"/>
          <w:sz w:val="24"/>
          <w:szCs w:val="24"/>
        </w:rPr>
        <w:t>CLCuD</w:t>
      </w:r>
      <w:proofErr w:type="spellEnd"/>
      <w:r>
        <w:rPr>
          <w:rFonts w:ascii="Times New Roman" w:hAnsi="Times New Roman" w:cs="Times New Roman"/>
          <w:sz w:val="24"/>
          <w:szCs w:val="24"/>
        </w:rPr>
        <w:t>, Cotton, CRISPR/Cas9, Virus resistance, Multiplexing, Transformation</w:t>
      </w:r>
    </w:p>
    <w:p w:rsidR="0037508C" w:rsidRDefault="0037508C" w:rsidP="0037508C"/>
    <w:p w:rsidR="00C90904" w:rsidRDefault="00C90904">
      <w:bookmarkStart w:id="0" w:name="_GoBack"/>
      <w:bookmarkEnd w:id="0"/>
    </w:p>
    <w:sectPr w:rsidR="00C909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CB2"/>
    <w:rsid w:val="0037508C"/>
    <w:rsid w:val="004D7CB2"/>
    <w:rsid w:val="00C90904"/>
    <w:rsid w:val="00F47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51E6E5-91F2-41EE-A647-D8F41B6A3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0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50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zulqurnain.khan@mnsuam.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1610</Characters>
  <Application>Microsoft Office Word</Application>
  <DocSecurity>0</DocSecurity>
  <Lines>13</Lines>
  <Paragraphs>3</Paragraphs>
  <ScaleCrop>false</ScaleCrop>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dc:creator>
  <cp:keywords/>
  <dc:description/>
  <cp:lastModifiedBy>zain</cp:lastModifiedBy>
  <cp:revision>2</cp:revision>
  <dcterms:created xsi:type="dcterms:W3CDTF">2018-09-01T08:12:00Z</dcterms:created>
  <dcterms:modified xsi:type="dcterms:W3CDTF">2018-09-01T08:12:00Z</dcterms:modified>
</cp:coreProperties>
</file>