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3832" w14:textId="453035CC" w:rsidR="0092488D" w:rsidRPr="00516FA6" w:rsidRDefault="0092488D" w:rsidP="00516FA6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516FA6">
        <w:rPr>
          <w:rFonts w:ascii="Times New Roman" w:hAnsi="Times New Roman"/>
          <w:b/>
          <w:bCs/>
          <w:sz w:val="24"/>
          <w:szCs w:val="24"/>
        </w:rPr>
        <w:t>Zinc oxide nanoparticles</w:t>
      </w:r>
      <w:r w:rsidR="006D592B" w:rsidRPr="00516FA6">
        <w:rPr>
          <w:rFonts w:ascii="Times New Roman" w:hAnsi="Times New Roman"/>
          <w:b/>
          <w:bCs/>
          <w:sz w:val="24"/>
          <w:szCs w:val="24"/>
        </w:rPr>
        <w:t>: A unique stress</w:t>
      </w:r>
      <w:r w:rsidRPr="00516F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D592B" w:rsidRPr="00516FA6">
        <w:rPr>
          <w:rFonts w:ascii="Times New Roman" w:hAnsi="Times New Roman"/>
          <w:b/>
          <w:bCs/>
          <w:sz w:val="24"/>
          <w:szCs w:val="24"/>
        </w:rPr>
        <w:t>mitigator with potential to</w:t>
      </w:r>
      <w:r w:rsidRPr="00516FA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D226E" w:rsidRPr="00516FA6">
        <w:rPr>
          <w:rFonts w:ascii="Times New Roman" w:hAnsi="Times New Roman"/>
          <w:b/>
          <w:bCs/>
          <w:sz w:val="24"/>
          <w:szCs w:val="24"/>
        </w:rPr>
        <w:t xml:space="preserve">increase </w:t>
      </w:r>
      <w:proofErr w:type="spellStart"/>
      <w:r w:rsidR="00ED226E" w:rsidRPr="00516FA6">
        <w:rPr>
          <w:rFonts w:ascii="Times New Roman" w:hAnsi="Times New Roman"/>
          <w:b/>
          <w:bCs/>
          <w:sz w:val="24"/>
          <w:szCs w:val="24"/>
        </w:rPr>
        <w:t>mungbean</w:t>
      </w:r>
      <w:proofErr w:type="spellEnd"/>
      <w:r w:rsidR="00ED226E" w:rsidRPr="00516FA6">
        <w:rPr>
          <w:rFonts w:ascii="Times New Roman" w:hAnsi="Times New Roman"/>
          <w:b/>
          <w:bCs/>
          <w:sz w:val="24"/>
          <w:szCs w:val="24"/>
        </w:rPr>
        <w:t xml:space="preserve"> growth under arsenic stress</w:t>
      </w:r>
    </w:p>
    <w:p w14:paraId="6EF86AAA" w14:textId="4E5E8724" w:rsidR="00C56920" w:rsidRPr="00567CC9" w:rsidRDefault="00C56920" w:rsidP="00516FA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en-IN"/>
        </w:rPr>
      </w:pPr>
      <w:r w:rsidRPr="00516FA6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Nilima Kumari</w:t>
      </w:r>
      <w:r w:rsidR="00FE0297">
        <w:rPr>
          <w:rFonts w:ascii="Times New Roman" w:eastAsia="Times New Roman" w:hAnsi="Times New Roman"/>
          <w:b/>
          <w:bCs/>
          <w:sz w:val="24"/>
          <w:szCs w:val="24"/>
          <w:lang w:eastAsia="en-IN"/>
        </w:rPr>
        <w:t>*</w:t>
      </w:r>
      <w:r w:rsidR="00917A34">
        <w:rPr>
          <w:rFonts w:ascii="Times New Roman" w:eastAsia="Times New Roman" w:hAnsi="Times New Roman"/>
          <w:sz w:val="24"/>
          <w:szCs w:val="24"/>
          <w:lang w:eastAsia="en-IN"/>
        </w:rPr>
        <w:t xml:space="preserve"> and Sushma Rani</w:t>
      </w:r>
    </w:p>
    <w:p w14:paraId="476F8C27" w14:textId="77777777" w:rsidR="00C56920" w:rsidRPr="00567CC9" w:rsidRDefault="00C56920" w:rsidP="00516FA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en-IN"/>
        </w:rPr>
      </w:pPr>
      <w:r w:rsidRPr="00567CC9">
        <w:rPr>
          <w:rFonts w:ascii="Times New Roman" w:eastAsia="Times New Roman" w:hAnsi="Times New Roman"/>
          <w:sz w:val="24"/>
          <w:szCs w:val="24"/>
          <w:lang w:eastAsia="en-IN"/>
        </w:rPr>
        <w:t xml:space="preserve">Dept. of Bioscience and Biotechnology, </w:t>
      </w:r>
      <w:proofErr w:type="spellStart"/>
      <w:r w:rsidRPr="00567CC9">
        <w:rPr>
          <w:rFonts w:ascii="Times New Roman" w:eastAsia="Times New Roman" w:hAnsi="Times New Roman"/>
          <w:sz w:val="24"/>
          <w:szCs w:val="24"/>
          <w:lang w:eastAsia="en-IN"/>
        </w:rPr>
        <w:t>Banasthali</w:t>
      </w:r>
      <w:proofErr w:type="spellEnd"/>
      <w:r w:rsidRPr="00567CC9">
        <w:rPr>
          <w:rFonts w:ascii="Times New Roman" w:eastAsia="Times New Roman" w:hAnsi="Times New Roman"/>
          <w:sz w:val="24"/>
          <w:szCs w:val="24"/>
          <w:lang w:eastAsia="en-IN"/>
        </w:rPr>
        <w:t xml:space="preserve"> Vidyapith, Rajasthan- 304022 India</w:t>
      </w:r>
    </w:p>
    <w:p w14:paraId="582EEF01" w14:textId="6B5544E9" w:rsidR="00917A34" w:rsidRPr="00516FA6" w:rsidRDefault="00C56920" w:rsidP="00516FA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en-IN"/>
        </w:rPr>
      </w:pPr>
      <w:r w:rsidRPr="00516FA6">
        <w:rPr>
          <w:rFonts w:ascii="Times New Roman" w:eastAsia="Times New Roman" w:hAnsi="Times New Roman"/>
          <w:sz w:val="24"/>
          <w:szCs w:val="24"/>
          <w:lang w:eastAsia="en-IN"/>
        </w:rPr>
        <w:t xml:space="preserve">Email: </w:t>
      </w:r>
      <w:hyperlink r:id="rId4" w:history="1">
        <w:r w:rsidR="00917A34" w:rsidRPr="00516FA6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en-IN"/>
          </w:rPr>
          <w:t>nilima_km@yahoo.com</w:t>
        </w:r>
      </w:hyperlink>
    </w:p>
    <w:p w14:paraId="5606A22D" w14:textId="29F5DD13" w:rsidR="00917A34" w:rsidRDefault="00917A34" w:rsidP="00516FA6">
      <w:pPr>
        <w:shd w:val="clear" w:color="auto" w:fill="FFFFFF"/>
        <w:spacing w:after="0" w:line="360" w:lineRule="auto"/>
        <w:rPr>
          <w:rFonts w:ascii="Times New Roman" w:eastAsia="Times New Roman" w:hAnsi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/>
          <w:sz w:val="24"/>
          <w:szCs w:val="24"/>
          <w:lang w:eastAsia="en-IN"/>
        </w:rPr>
        <w:t>*Presenting Author</w:t>
      </w:r>
    </w:p>
    <w:p w14:paraId="02365C18" w14:textId="543ABC19" w:rsidR="00C56920" w:rsidRDefault="00917A34" w:rsidP="00516F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Abstract</w:t>
      </w:r>
    </w:p>
    <w:p w14:paraId="1D088C80" w14:textId="77777777" w:rsidR="00516FA6" w:rsidRPr="00567CC9" w:rsidRDefault="00516FA6" w:rsidP="00516FA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BAE0A1E" w14:textId="4E6A723B" w:rsidR="00C56920" w:rsidRPr="00DD75B8" w:rsidRDefault="0028343A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75B8">
        <w:rPr>
          <w:rFonts w:ascii="Times New Roman" w:hAnsi="Times New Roman"/>
          <w:sz w:val="24"/>
          <w:szCs w:val="24"/>
        </w:rPr>
        <w:t>V</w:t>
      </w:r>
      <w:r w:rsidR="00D44E21" w:rsidRPr="00DD75B8">
        <w:rPr>
          <w:rFonts w:ascii="Times New Roman" w:hAnsi="Times New Roman"/>
          <w:sz w:val="24"/>
          <w:szCs w:val="24"/>
        </w:rPr>
        <w:t xml:space="preserve">arious environmental stresses </w:t>
      </w:r>
      <w:r w:rsidRPr="00DD75B8">
        <w:rPr>
          <w:rFonts w:ascii="Times New Roman" w:hAnsi="Times New Roman"/>
          <w:sz w:val="24"/>
          <w:szCs w:val="24"/>
        </w:rPr>
        <w:t xml:space="preserve">are known to </w:t>
      </w:r>
      <w:r w:rsidR="00D44E21" w:rsidRPr="00DD75B8">
        <w:rPr>
          <w:rFonts w:ascii="Times New Roman" w:hAnsi="Times New Roman"/>
          <w:sz w:val="24"/>
          <w:szCs w:val="24"/>
        </w:rPr>
        <w:t xml:space="preserve">affect </w:t>
      </w:r>
      <w:proofErr w:type="spellStart"/>
      <w:r w:rsidR="00D44E21" w:rsidRPr="00DD75B8">
        <w:rPr>
          <w:rFonts w:ascii="Times New Roman" w:hAnsi="Times New Roman"/>
          <w:sz w:val="24"/>
          <w:szCs w:val="24"/>
        </w:rPr>
        <w:t>mungbean</w:t>
      </w:r>
      <w:proofErr w:type="spellEnd"/>
      <w:r w:rsidR="00D44E21" w:rsidRPr="00DD75B8">
        <w:rPr>
          <w:rFonts w:ascii="Times New Roman" w:hAnsi="Times New Roman"/>
          <w:sz w:val="24"/>
          <w:szCs w:val="24"/>
        </w:rPr>
        <w:t xml:space="preserve"> </w:t>
      </w:r>
      <w:r w:rsidR="00DD75B8" w:rsidRPr="00DD75B8">
        <w:rPr>
          <w:rFonts w:ascii="Times New Roman" w:hAnsi="Times New Roman"/>
          <w:sz w:val="24"/>
          <w:szCs w:val="24"/>
        </w:rPr>
        <w:t>(</w:t>
      </w:r>
      <w:r w:rsidR="00DD75B8" w:rsidRPr="00DD75B8">
        <w:rPr>
          <w:rFonts w:ascii="Times New Roman" w:hAnsi="Times New Roman"/>
          <w:i/>
          <w:iCs/>
          <w:sz w:val="24"/>
          <w:szCs w:val="24"/>
        </w:rPr>
        <w:t>Vigna radiata</w:t>
      </w:r>
      <w:r w:rsidR="00DD75B8" w:rsidRPr="00DD75B8">
        <w:rPr>
          <w:rFonts w:ascii="Times New Roman" w:hAnsi="Times New Roman"/>
          <w:sz w:val="24"/>
          <w:szCs w:val="24"/>
        </w:rPr>
        <w:t xml:space="preserve"> L.)</w:t>
      </w:r>
      <w:r w:rsidR="00DD75B8">
        <w:rPr>
          <w:rFonts w:ascii="Times New Roman" w:hAnsi="Times New Roman"/>
          <w:sz w:val="24"/>
          <w:szCs w:val="24"/>
        </w:rPr>
        <w:t xml:space="preserve"> </w:t>
      </w:r>
      <w:r w:rsidR="00D44E21" w:rsidRPr="00DD75B8">
        <w:rPr>
          <w:rFonts w:ascii="Times New Roman" w:hAnsi="Times New Roman"/>
          <w:sz w:val="24"/>
          <w:szCs w:val="24"/>
        </w:rPr>
        <w:t>cultivation which lead</w:t>
      </w:r>
      <w:r w:rsidRPr="00DD75B8">
        <w:rPr>
          <w:rFonts w:ascii="Times New Roman" w:hAnsi="Times New Roman"/>
          <w:sz w:val="24"/>
          <w:szCs w:val="24"/>
        </w:rPr>
        <w:t xml:space="preserve"> </w:t>
      </w:r>
      <w:r w:rsidR="00D44E21" w:rsidRPr="00DD75B8">
        <w:rPr>
          <w:rFonts w:ascii="Times New Roman" w:hAnsi="Times New Roman"/>
          <w:sz w:val="24"/>
          <w:szCs w:val="24"/>
        </w:rPr>
        <w:t xml:space="preserve">to loss of yield every year. </w:t>
      </w:r>
      <w:proofErr w:type="spellStart"/>
      <w:r w:rsidR="00D44E21" w:rsidRPr="00DD75B8">
        <w:rPr>
          <w:rFonts w:ascii="Times New Roman" w:hAnsi="Times New Roman"/>
          <w:sz w:val="24"/>
          <w:szCs w:val="24"/>
        </w:rPr>
        <w:t>Mungbean</w:t>
      </w:r>
      <w:proofErr w:type="spellEnd"/>
      <w:r w:rsidR="00DD75B8">
        <w:rPr>
          <w:rFonts w:ascii="Times New Roman" w:hAnsi="Times New Roman"/>
          <w:sz w:val="24"/>
          <w:szCs w:val="24"/>
        </w:rPr>
        <w:t>,</w:t>
      </w:r>
      <w:r w:rsidRPr="00DD75B8">
        <w:rPr>
          <w:rFonts w:ascii="Times New Roman" w:hAnsi="Times New Roman"/>
          <w:sz w:val="24"/>
          <w:szCs w:val="24"/>
        </w:rPr>
        <w:t xml:space="preserve"> an important pulse crop </w:t>
      </w:r>
      <w:r w:rsidR="00D44E21" w:rsidRPr="00DD75B8">
        <w:rPr>
          <w:rFonts w:ascii="Times New Roman" w:hAnsi="Times New Roman"/>
          <w:sz w:val="24"/>
          <w:szCs w:val="24"/>
        </w:rPr>
        <w:t xml:space="preserve">is vulnerable to various abiotic stresses. Among these, arsenic (As) </w:t>
      </w:r>
      <w:r w:rsidRPr="00DD75B8">
        <w:rPr>
          <w:rFonts w:ascii="Times New Roman" w:hAnsi="Times New Roman"/>
          <w:sz w:val="24"/>
          <w:szCs w:val="24"/>
        </w:rPr>
        <w:t xml:space="preserve">which </w:t>
      </w:r>
      <w:r w:rsidR="00D44E21" w:rsidRPr="00DD75B8">
        <w:rPr>
          <w:rFonts w:ascii="Times New Roman" w:hAnsi="Times New Roman"/>
          <w:sz w:val="24"/>
          <w:szCs w:val="24"/>
        </w:rPr>
        <w:t xml:space="preserve">is highly toxic and carcinogenic pollutant </w:t>
      </w:r>
      <w:r w:rsidRPr="00DD75B8">
        <w:rPr>
          <w:rFonts w:ascii="Times New Roman" w:hAnsi="Times New Roman"/>
          <w:sz w:val="24"/>
          <w:szCs w:val="24"/>
        </w:rPr>
        <w:t>seve</w:t>
      </w:r>
      <w:r w:rsidR="00250AD4" w:rsidRPr="00DD75B8">
        <w:rPr>
          <w:rFonts w:ascii="Times New Roman" w:hAnsi="Times New Roman"/>
          <w:sz w:val="24"/>
          <w:szCs w:val="24"/>
        </w:rPr>
        <w:t>re</w:t>
      </w:r>
      <w:r w:rsidRPr="00DD75B8">
        <w:rPr>
          <w:rFonts w:ascii="Times New Roman" w:hAnsi="Times New Roman"/>
          <w:sz w:val="24"/>
          <w:szCs w:val="24"/>
        </w:rPr>
        <w:t xml:space="preserve">ly affects the plant productivity by </w:t>
      </w:r>
      <w:r w:rsidR="002C4799" w:rsidRPr="00DD75B8">
        <w:rPr>
          <w:rFonts w:ascii="Times New Roman" w:hAnsi="Times New Roman"/>
          <w:sz w:val="24"/>
          <w:szCs w:val="24"/>
        </w:rPr>
        <w:t>interfer</w:t>
      </w:r>
      <w:r w:rsidRPr="00DD75B8">
        <w:rPr>
          <w:rFonts w:ascii="Times New Roman" w:hAnsi="Times New Roman"/>
          <w:sz w:val="24"/>
          <w:szCs w:val="24"/>
        </w:rPr>
        <w:t xml:space="preserve">ing </w:t>
      </w:r>
      <w:r w:rsidR="002C4799" w:rsidRPr="00DD75B8">
        <w:rPr>
          <w:rFonts w:ascii="Times New Roman" w:hAnsi="Times New Roman"/>
          <w:sz w:val="24"/>
          <w:szCs w:val="24"/>
        </w:rPr>
        <w:t>with various biochemical, physiological and molecular parameters</w:t>
      </w:r>
      <w:r w:rsidRPr="00DD75B8">
        <w:rPr>
          <w:rFonts w:ascii="Times New Roman" w:hAnsi="Times New Roman"/>
          <w:sz w:val="24"/>
          <w:szCs w:val="24"/>
        </w:rPr>
        <w:t xml:space="preserve">. </w:t>
      </w:r>
      <w:r w:rsidR="002C4799" w:rsidRPr="00DD75B8">
        <w:rPr>
          <w:rFonts w:ascii="Times New Roman" w:hAnsi="Times New Roman"/>
          <w:sz w:val="24"/>
          <w:szCs w:val="24"/>
        </w:rPr>
        <w:t xml:space="preserve"> </w:t>
      </w:r>
      <w:r w:rsidR="00D44E21" w:rsidRPr="00DD75B8">
        <w:rPr>
          <w:rFonts w:ascii="Times New Roman" w:hAnsi="Times New Roman"/>
          <w:sz w:val="24"/>
          <w:szCs w:val="24"/>
        </w:rPr>
        <w:t xml:space="preserve">Hence, to combat with the toxicity of </w:t>
      </w:r>
      <w:proofErr w:type="gramStart"/>
      <w:r w:rsidR="00D44E21" w:rsidRPr="00DD75B8">
        <w:rPr>
          <w:rFonts w:ascii="Times New Roman" w:hAnsi="Times New Roman"/>
          <w:sz w:val="24"/>
          <w:szCs w:val="24"/>
        </w:rPr>
        <w:t>As</w:t>
      </w:r>
      <w:proofErr w:type="gramEnd"/>
      <w:r w:rsidR="00D44E21" w:rsidRPr="00DD75B8">
        <w:rPr>
          <w:rFonts w:ascii="Times New Roman" w:hAnsi="Times New Roman"/>
          <w:sz w:val="24"/>
          <w:szCs w:val="24"/>
        </w:rPr>
        <w:t xml:space="preserve"> there is need to introduce novel ameliorating agents.</w:t>
      </w:r>
    </w:p>
    <w:p w14:paraId="43698D06" w14:textId="77777777" w:rsidR="00516FA6" w:rsidRPr="00567CC9" w:rsidRDefault="00516FA6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B601A2" w14:textId="2F4CE0FB" w:rsidR="00C56920" w:rsidRDefault="00C56920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7CC9">
        <w:rPr>
          <w:rFonts w:ascii="Times New Roman" w:hAnsi="Times New Roman"/>
          <w:sz w:val="24"/>
          <w:szCs w:val="24"/>
        </w:rPr>
        <w:t xml:space="preserve">In recent years, many </w:t>
      </w:r>
      <w:proofErr w:type="spellStart"/>
      <w:r w:rsidRPr="00567CC9">
        <w:rPr>
          <w:rFonts w:ascii="Times New Roman" w:hAnsi="Times New Roman"/>
          <w:sz w:val="24"/>
          <w:szCs w:val="24"/>
        </w:rPr>
        <w:t>agri</w:t>
      </w:r>
      <w:proofErr w:type="spellEnd"/>
      <w:r w:rsidRPr="00567CC9">
        <w:rPr>
          <w:rFonts w:ascii="Times New Roman" w:hAnsi="Times New Roman"/>
          <w:sz w:val="24"/>
          <w:szCs w:val="24"/>
        </w:rPr>
        <w:t xml:space="preserve">-biotechnological approaches have been </w:t>
      </w:r>
      <w:r w:rsidR="00793543">
        <w:rPr>
          <w:rFonts w:ascii="Times New Roman" w:hAnsi="Times New Roman"/>
          <w:sz w:val="24"/>
          <w:szCs w:val="24"/>
        </w:rPr>
        <w:t>developed</w:t>
      </w:r>
      <w:r w:rsidRPr="00567CC9">
        <w:rPr>
          <w:rFonts w:ascii="Times New Roman" w:hAnsi="Times New Roman"/>
          <w:sz w:val="24"/>
          <w:szCs w:val="24"/>
        </w:rPr>
        <w:t xml:space="preserve"> to increase the plant productivity under abiotic stress. One such effective approach is the application of nanoparticles which may successfully enhance the crop productivity under the adverse conditions.</w:t>
      </w:r>
    </w:p>
    <w:p w14:paraId="05C49AAB" w14:textId="77777777" w:rsidR="00516FA6" w:rsidRPr="00567CC9" w:rsidRDefault="00516FA6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D92B07" w14:textId="59DB96BB" w:rsidR="00C56920" w:rsidRDefault="00D44811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D44E21" w:rsidRPr="00567CC9">
        <w:rPr>
          <w:rFonts w:ascii="Times New Roman" w:hAnsi="Times New Roman"/>
          <w:sz w:val="24"/>
          <w:szCs w:val="24"/>
        </w:rPr>
        <w:t>inc oxide nanoparticles (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were</w:t>
      </w:r>
      <w:r w:rsidR="00D44E21" w:rsidRPr="00567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ph</w:t>
      </w:r>
      <w:r w:rsidR="0028343A" w:rsidRPr="00567CC9">
        <w:rPr>
          <w:rFonts w:ascii="Times New Roman" w:hAnsi="Times New Roman"/>
          <w:sz w:val="24"/>
          <w:szCs w:val="24"/>
        </w:rPr>
        <w:t>y</w:t>
      </w:r>
      <w:r w:rsidR="00D44E21" w:rsidRPr="00567CC9">
        <w:rPr>
          <w:rFonts w:ascii="Times New Roman" w:hAnsi="Times New Roman"/>
          <w:sz w:val="24"/>
          <w:szCs w:val="24"/>
        </w:rPr>
        <w:t>tosynthesized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using </w:t>
      </w:r>
      <w:proofErr w:type="spellStart"/>
      <w:r w:rsidR="00D44E21" w:rsidRPr="00567CC9">
        <w:rPr>
          <w:rFonts w:ascii="Times New Roman" w:hAnsi="Times New Roman"/>
          <w:i/>
          <w:iCs/>
          <w:sz w:val="24"/>
          <w:szCs w:val="24"/>
        </w:rPr>
        <w:t>Emblica</w:t>
      </w:r>
      <w:proofErr w:type="spellEnd"/>
      <w:r w:rsidR="00D44E21" w:rsidRPr="00567CC9">
        <w:rPr>
          <w:rFonts w:ascii="Times New Roman" w:hAnsi="Times New Roman"/>
          <w:i/>
          <w:iCs/>
          <w:sz w:val="24"/>
          <w:szCs w:val="24"/>
        </w:rPr>
        <w:t xml:space="preserve"> officinalis </w:t>
      </w:r>
      <w:r w:rsidR="00D44E21" w:rsidRPr="00567CC9">
        <w:rPr>
          <w:rFonts w:ascii="Times New Roman" w:hAnsi="Times New Roman"/>
          <w:sz w:val="24"/>
          <w:szCs w:val="24"/>
        </w:rPr>
        <w:t xml:space="preserve">fruit extract and characterized using various techniques such as UV-Vis Spectroscopy, zeta sizer and potential, XRD, FTIR, SEM and EDX. </w:t>
      </w:r>
      <w:r w:rsidR="002C4799" w:rsidRPr="00567CC9">
        <w:rPr>
          <w:rFonts w:ascii="Times New Roman" w:hAnsi="Times New Roman"/>
          <w:sz w:val="24"/>
          <w:szCs w:val="24"/>
        </w:rPr>
        <w:t xml:space="preserve">We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analyzed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the influence of </w:t>
      </w:r>
      <w:r w:rsidR="003D6B1E" w:rsidRPr="00567CC9">
        <w:rPr>
          <w:rFonts w:ascii="Times New Roman" w:hAnsi="Times New Roman"/>
          <w:sz w:val="24"/>
          <w:szCs w:val="24"/>
        </w:rPr>
        <w:t xml:space="preserve">foliar application of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(24-28nm) over a concentration range (0, 10, 20 and 50 mg/L) on </w:t>
      </w:r>
      <w:bookmarkStart w:id="0" w:name="_Hlk100182338"/>
      <w:r w:rsidR="00D44E21" w:rsidRPr="00567CC9">
        <w:rPr>
          <w:rFonts w:ascii="Times New Roman" w:hAnsi="Times New Roman"/>
          <w:sz w:val="24"/>
          <w:szCs w:val="24"/>
        </w:rPr>
        <w:t xml:space="preserve">growth, yield, </w:t>
      </w:r>
      <w:r w:rsidR="001D372C" w:rsidRPr="00567CC9">
        <w:rPr>
          <w:rFonts w:ascii="Times New Roman" w:hAnsi="Times New Roman"/>
          <w:sz w:val="24"/>
          <w:szCs w:val="24"/>
        </w:rPr>
        <w:t>photosynthetic efficiency, antioxidant system (enzymatic and non-enzymatic)</w:t>
      </w:r>
      <w:r w:rsidR="003D6B1E" w:rsidRPr="00567CC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1D372C" w:rsidRPr="00567CC9">
        <w:rPr>
          <w:rFonts w:ascii="Times New Roman" w:hAnsi="Times New Roman"/>
          <w:i/>
          <w:iCs/>
          <w:sz w:val="24"/>
          <w:szCs w:val="24"/>
        </w:rPr>
        <w:t>psb</w:t>
      </w:r>
      <w:proofErr w:type="spellEnd"/>
      <w:r w:rsidR="001D372C" w:rsidRPr="00567CC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1D372C" w:rsidRPr="00567CC9">
        <w:rPr>
          <w:rFonts w:ascii="Times New Roman" w:hAnsi="Times New Roman"/>
          <w:sz w:val="24"/>
          <w:szCs w:val="24"/>
        </w:rPr>
        <w:t>A gene expression</w:t>
      </w:r>
      <w:r w:rsidR="003D6B1E" w:rsidRPr="00567CC9">
        <w:rPr>
          <w:rFonts w:ascii="Times New Roman" w:hAnsi="Times New Roman"/>
          <w:sz w:val="24"/>
          <w:szCs w:val="24"/>
        </w:rPr>
        <w:t xml:space="preserve">, the </w:t>
      </w:r>
      <w:r w:rsidR="00967141" w:rsidRPr="00567CC9">
        <w:rPr>
          <w:rFonts w:ascii="Times New Roman" w:hAnsi="Times New Roman"/>
          <w:sz w:val="24"/>
          <w:szCs w:val="24"/>
        </w:rPr>
        <w:t xml:space="preserve">content of </w:t>
      </w:r>
      <w:r w:rsidR="00D44E21" w:rsidRPr="00567CC9">
        <w:rPr>
          <w:rFonts w:ascii="Times New Roman" w:hAnsi="Times New Roman"/>
          <w:sz w:val="24"/>
          <w:szCs w:val="24"/>
        </w:rPr>
        <w:t>MDA</w:t>
      </w:r>
      <w:r w:rsidR="003D6B1E" w:rsidRPr="00567CC9">
        <w:rPr>
          <w:rFonts w:ascii="Times New Roman" w:hAnsi="Times New Roman"/>
          <w:sz w:val="24"/>
          <w:szCs w:val="24"/>
        </w:rPr>
        <w:t xml:space="preserve"> and</w:t>
      </w:r>
      <w:r w:rsidR="00D44E21" w:rsidRPr="00567CC9">
        <w:rPr>
          <w:rFonts w:ascii="Times New Roman" w:hAnsi="Times New Roman"/>
          <w:sz w:val="24"/>
          <w:szCs w:val="24"/>
        </w:rPr>
        <w:t xml:space="preserve"> proline </w:t>
      </w:r>
      <w:r w:rsidR="003D6B1E" w:rsidRPr="00567CC9">
        <w:rPr>
          <w:rFonts w:ascii="Times New Roman" w:hAnsi="Times New Roman"/>
          <w:sz w:val="24"/>
          <w:szCs w:val="24"/>
        </w:rPr>
        <w:t xml:space="preserve">as well as on </w:t>
      </w:r>
      <w:proofErr w:type="gramStart"/>
      <w:r w:rsidR="00D44E21"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="00D44E21" w:rsidRPr="00567CC9">
        <w:rPr>
          <w:rFonts w:ascii="Times New Roman" w:hAnsi="Times New Roman"/>
          <w:sz w:val="24"/>
          <w:szCs w:val="24"/>
        </w:rPr>
        <w:t xml:space="preserve"> uptake in As-stressed (0, 15 and 30 µM)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mungbean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cultivars </w:t>
      </w:r>
      <w:bookmarkEnd w:id="0"/>
      <w:r w:rsidR="00D44E21" w:rsidRPr="00567CC9">
        <w:rPr>
          <w:rFonts w:ascii="Times New Roman" w:hAnsi="Times New Roman"/>
          <w:sz w:val="24"/>
          <w:szCs w:val="24"/>
        </w:rPr>
        <w:t xml:space="preserve">(IPM 02-14 and RMG 975). Our results show that </w:t>
      </w:r>
      <w:proofErr w:type="gramStart"/>
      <w:r w:rsidR="00D44E21"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="00D44E21" w:rsidRPr="00567CC9">
        <w:rPr>
          <w:rFonts w:ascii="Times New Roman" w:hAnsi="Times New Roman"/>
          <w:sz w:val="24"/>
          <w:szCs w:val="24"/>
        </w:rPr>
        <w:t xml:space="preserve"> stress reduces growth and yield, </w:t>
      </w:r>
      <w:r w:rsidR="00DB306F" w:rsidRPr="00567CC9">
        <w:rPr>
          <w:rFonts w:ascii="Times New Roman" w:hAnsi="Times New Roman"/>
          <w:sz w:val="24"/>
          <w:szCs w:val="24"/>
        </w:rPr>
        <w:t xml:space="preserve">photosynthetic efficiency, expression of </w:t>
      </w:r>
      <w:proofErr w:type="spellStart"/>
      <w:r w:rsidR="00DB306F" w:rsidRPr="00567CC9">
        <w:rPr>
          <w:rFonts w:ascii="Times New Roman" w:hAnsi="Times New Roman"/>
          <w:i/>
          <w:iCs/>
          <w:sz w:val="24"/>
          <w:szCs w:val="24"/>
        </w:rPr>
        <w:t>psb</w:t>
      </w:r>
      <w:proofErr w:type="spellEnd"/>
      <w:r w:rsidR="00DB306F" w:rsidRPr="00567CC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B306F" w:rsidRPr="00567CC9">
        <w:rPr>
          <w:rFonts w:ascii="Times New Roman" w:hAnsi="Times New Roman"/>
          <w:sz w:val="24"/>
          <w:szCs w:val="24"/>
        </w:rPr>
        <w:t>A gene</w:t>
      </w:r>
      <w:r w:rsidR="00557646" w:rsidRPr="00567CC9">
        <w:rPr>
          <w:rFonts w:ascii="Times New Roman" w:hAnsi="Times New Roman"/>
          <w:sz w:val="24"/>
          <w:szCs w:val="24"/>
        </w:rPr>
        <w:t>,</w:t>
      </w:r>
      <w:r w:rsidR="00DB306F" w:rsidRPr="00567CC9">
        <w:rPr>
          <w:rFonts w:ascii="Times New Roman" w:hAnsi="Times New Roman"/>
          <w:sz w:val="24"/>
          <w:szCs w:val="24"/>
        </w:rPr>
        <w:t xml:space="preserve"> </w:t>
      </w:r>
      <w:r w:rsidR="00D44E21" w:rsidRPr="00567CC9">
        <w:rPr>
          <w:rFonts w:ascii="Times New Roman" w:hAnsi="Times New Roman"/>
          <w:sz w:val="24"/>
          <w:szCs w:val="24"/>
        </w:rPr>
        <w:t xml:space="preserve">increases activity of </w:t>
      </w:r>
      <w:r w:rsidR="00DB306F" w:rsidRPr="00567CC9">
        <w:rPr>
          <w:rFonts w:ascii="Times New Roman" w:hAnsi="Times New Roman"/>
          <w:sz w:val="24"/>
          <w:szCs w:val="24"/>
        </w:rPr>
        <w:t>enzymatic</w:t>
      </w:r>
      <w:r w:rsidR="00557646" w:rsidRPr="00567CC9">
        <w:rPr>
          <w:rFonts w:ascii="Times New Roman" w:hAnsi="Times New Roman"/>
          <w:sz w:val="24"/>
          <w:szCs w:val="24"/>
        </w:rPr>
        <w:t xml:space="preserve"> and</w:t>
      </w:r>
      <w:r w:rsidR="00DB306F" w:rsidRPr="00567CC9">
        <w:rPr>
          <w:rFonts w:ascii="Times New Roman" w:hAnsi="Times New Roman"/>
          <w:sz w:val="24"/>
          <w:szCs w:val="24"/>
        </w:rPr>
        <w:t xml:space="preserve"> non-enzymatic </w:t>
      </w:r>
      <w:r w:rsidR="00D44E21" w:rsidRPr="00567CC9">
        <w:rPr>
          <w:rFonts w:ascii="Times New Roman" w:hAnsi="Times New Roman"/>
          <w:sz w:val="24"/>
          <w:szCs w:val="24"/>
        </w:rPr>
        <w:t>antioxidan</w:t>
      </w:r>
      <w:r w:rsidR="00D44E21" w:rsidRPr="00D44811">
        <w:rPr>
          <w:rFonts w:ascii="Times New Roman" w:hAnsi="Times New Roman"/>
          <w:sz w:val="24"/>
          <w:szCs w:val="24"/>
        </w:rPr>
        <w:t>t</w:t>
      </w:r>
      <w:r w:rsidR="0075258A" w:rsidRPr="00D44811">
        <w:rPr>
          <w:rFonts w:ascii="Times New Roman" w:hAnsi="Times New Roman"/>
          <w:sz w:val="24"/>
          <w:szCs w:val="24"/>
        </w:rPr>
        <w:t>s</w:t>
      </w:r>
      <w:r w:rsidR="00DB306F" w:rsidRPr="00567CC9">
        <w:rPr>
          <w:rFonts w:ascii="Times New Roman" w:hAnsi="Times New Roman"/>
          <w:sz w:val="24"/>
          <w:szCs w:val="24"/>
        </w:rPr>
        <w:t xml:space="preserve"> </w:t>
      </w:r>
      <w:r w:rsidR="00D44E21" w:rsidRPr="00567CC9">
        <w:rPr>
          <w:rFonts w:ascii="Times New Roman" w:hAnsi="Times New Roman"/>
          <w:sz w:val="24"/>
          <w:szCs w:val="24"/>
        </w:rPr>
        <w:t xml:space="preserve">and As accumulation but the application of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alleviates the adverse effects of As and leads to increase in growth, yield, </w:t>
      </w:r>
      <w:r w:rsidR="003D6B1E" w:rsidRPr="00567CC9">
        <w:rPr>
          <w:rFonts w:ascii="Times New Roman" w:hAnsi="Times New Roman"/>
          <w:sz w:val="24"/>
          <w:szCs w:val="24"/>
        </w:rPr>
        <w:t xml:space="preserve">activity </w:t>
      </w:r>
      <w:r w:rsidR="00D44E21" w:rsidRPr="00567CC9">
        <w:rPr>
          <w:rFonts w:ascii="Times New Roman" w:hAnsi="Times New Roman"/>
          <w:sz w:val="24"/>
          <w:szCs w:val="24"/>
        </w:rPr>
        <w:t xml:space="preserve">of antioxidative enzymes, proline content, </w:t>
      </w:r>
      <w:r w:rsidR="00DB306F" w:rsidRPr="00567CC9">
        <w:rPr>
          <w:rFonts w:ascii="Times New Roman" w:hAnsi="Times New Roman"/>
          <w:sz w:val="24"/>
          <w:szCs w:val="24"/>
        </w:rPr>
        <w:t xml:space="preserve">photosynthetic efficiency, expression of </w:t>
      </w:r>
      <w:proofErr w:type="spellStart"/>
      <w:r w:rsidR="00DB306F" w:rsidRPr="00567CC9">
        <w:rPr>
          <w:rFonts w:ascii="Times New Roman" w:hAnsi="Times New Roman"/>
          <w:i/>
          <w:iCs/>
          <w:sz w:val="24"/>
          <w:szCs w:val="24"/>
        </w:rPr>
        <w:t>psb</w:t>
      </w:r>
      <w:proofErr w:type="spellEnd"/>
      <w:r w:rsidR="00DB306F" w:rsidRPr="00567CC9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B306F" w:rsidRPr="00567CC9">
        <w:rPr>
          <w:rFonts w:ascii="Times New Roman" w:hAnsi="Times New Roman"/>
          <w:sz w:val="24"/>
          <w:szCs w:val="24"/>
        </w:rPr>
        <w:t>A gene</w:t>
      </w:r>
      <w:r w:rsidR="00557646" w:rsidRPr="00567CC9">
        <w:rPr>
          <w:rFonts w:ascii="Times New Roman" w:hAnsi="Times New Roman"/>
          <w:sz w:val="24"/>
          <w:szCs w:val="24"/>
        </w:rPr>
        <w:t>,</w:t>
      </w:r>
      <w:r w:rsidR="00DB306F" w:rsidRPr="00567CC9">
        <w:rPr>
          <w:rFonts w:ascii="Times New Roman" w:hAnsi="Times New Roman"/>
          <w:sz w:val="24"/>
          <w:szCs w:val="24"/>
        </w:rPr>
        <w:t xml:space="preserve"> </w:t>
      </w:r>
      <w:r w:rsidR="00D44E21" w:rsidRPr="00567CC9">
        <w:rPr>
          <w:rFonts w:ascii="Times New Roman" w:hAnsi="Times New Roman"/>
          <w:sz w:val="24"/>
          <w:szCs w:val="24"/>
        </w:rPr>
        <w:t xml:space="preserve">decreases lipid peroxidation and As accumulation in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mungbean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cultivars. </w:t>
      </w:r>
      <w:r w:rsidR="003D6B1E" w:rsidRPr="00567CC9">
        <w:rPr>
          <w:rFonts w:ascii="Times New Roman" w:hAnsi="Times New Roman"/>
          <w:sz w:val="24"/>
          <w:szCs w:val="24"/>
        </w:rPr>
        <w:t xml:space="preserve">Overall, </w:t>
      </w:r>
      <w:proofErr w:type="spellStart"/>
      <w:r w:rsidR="00DB306F" w:rsidRPr="00567CC9">
        <w:rPr>
          <w:rFonts w:ascii="Times New Roman" w:hAnsi="Times New Roman"/>
          <w:sz w:val="24"/>
          <w:szCs w:val="24"/>
        </w:rPr>
        <w:t>mungbean</w:t>
      </w:r>
      <w:proofErr w:type="spellEnd"/>
      <w:r w:rsidR="00DB306F" w:rsidRPr="00567CC9">
        <w:rPr>
          <w:rFonts w:ascii="Times New Roman" w:hAnsi="Times New Roman"/>
          <w:sz w:val="24"/>
          <w:szCs w:val="24"/>
        </w:rPr>
        <w:t xml:space="preserve"> cultivars show tolerance towards </w:t>
      </w:r>
      <w:proofErr w:type="gramStart"/>
      <w:r w:rsidR="00DB306F"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="00DB306F" w:rsidRPr="00567CC9">
        <w:rPr>
          <w:rFonts w:ascii="Times New Roman" w:hAnsi="Times New Roman"/>
          <w:sz w:val="24"/>
          <w:szCs w:val="24"/>
        </w:rPr>
        <w:t xml:space="preserve"> toxicity </w:t>
      </w:r>
      <w:r w:rsidR="003D6B1E" w:rsidRPr="00567CC9">
        <w:rPr>
          <w:rFonts w:ascii="Times New Roman" w:hAnsi="Times New Roman"/>
          <w:sz w:val="24"/>
          <w:szCs w:val="24"/>
        </w:rPr>
        <w:t xml:space="preserve">on the application of </w:t>
      </w:r>
      <w:proofErr w:type="spellStart"/>
      <w:r w:rsidR="003D6B1E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3D6B1E" w:rsidRPr="00567CC9">
        <w:rPr>
          <w:rFonts w:ascii="Times New Roman" w:hAnsi="Times New Roman"/>
          <w:sz w:val="24"/>
          <w:szCs w:val="24"/>
        </w:rPr>
        <w:t xml:space="preserve"> as they lead to a decreased </w:t>
      </w:r>
      <w:r w:rsidR="00DB306F" w:rsidRPr="00567CC9">
        <w:rPr>
          <w:rFonts w:ascii="Times New Roman" w:hAnsi="Times New Roman"/>
          <w:sz w:val="24"/>
          <w:szCs w:val="24"/>
        </w:rPr>
        <w:t xml:space="preserve">As uptake </w:t>
      </w:r>
      <w:r w:rsidR="003D6B1E" w:rsidRPr="00567CC9">
        <w:rPr>
          <w:rFonts w:ascii="Times New Roman" w:hAnsi="Times New Roman"/>
          <w:sz w:val="24"/>
          <w:szCs w:val="24"/>
        </w:rPr>
        <w:t xml:space="preserve">with a concomitant rise in </w:t>
      </w:r>
      <w:r w:rsidR="00DB306F" w:rsidRPr="00567CC9">
        <w:rPr>
          <w:rFonts w:ascii="Times New Roman" w:hAnsi="Times New Roman"/>
          <w:sz w:val="24"/>
          <w:szCs w:val="24"/>
        </w:rPr>
        <w:t>zinc accumulation</w:t>
      </w:r>
      <w:r w:rsidR="003D6B1E" w:rsidRPr="00567CC9">
        <w:rPr>
          <w:rFonts w:ascii="Times New Roman" w:hAnsi="Times New Roman"/>
          <w:sz w:val="24"/>
          <w:szCs w:val="24"/>
        </w:rPr>
        <w:t xml:space="preserve">. </w:t>
      </w:r>
      <w:r w:rsidR="00D44E21" w:rsidRPr="00567CC9">
        <w:rPr>
          <w:rFonts w:ascii="Times New Roman" w:hAnsi="Times New Roman"/>
          <w:sz w:val="24"/>
          <w:szCs w:val="24"/>
        </w:rPr>
        <w:t xml:space="preserve">The optimal concentration of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for </w:t>
      </w:r>
      <w:proofErr w:type="spellStart"/>
      <w:r w:rsidR="00D44E21" w:rsidRPr="00567CC9">
        <w:rPr>
          <w:rFonts w:ascii="Times New Roman" w:hAnsi="Times New Roman"/>
          <w:sz w:val="24"/>
          <w:szCs w:val="24"/>
        </w:rPr>
        <w:t>mungbean</w:t>
      </w:r>
      <w:proofErr w:type="spellEnd"/>
      <w:r w:rsidR="00D44E21" w:rsidRPr="00567CC9">
        <w:rPr>
          <w:rFonts w:ascii="Times New Roman" w:hAnsi="Times New Roman"/>
          <w:sz w:val="24"/>
          <w:szCs w:val="24"/>
        </w:rPr>
        <w:t xml:space="preserve"> crops was 20 mg/L </w:t>
      </w:r>
      <w:r w:rsidR="003D6B1E" w:rsidRPr="00567CC9">
        <w:rPr>
          <w:rFonts w:ascii="Times New Roman" w:hAnsi="Times New Roman"/>
          <w:sz w:val="24"/>
          <w:szCs w:val="24"/>
        </w:rPr>
        <w:t xml:space="preserve">which caused highest </w:t>
      </w:r>
      <w:r w:rsidR="00D44E21" w:rsidRPr="00567CC9">
        <w:rPr>
          <w:rFonts w:ascii="Times New Roman" w:hAnsi="Times New Roman"/>
          <w:sz w:val="24"/>
          <w:szCs w:val="24"/>
        </w:rPr>
        <w:t xml:space="preserve">decrease </w:t>
      </w:r>
      <w:r w:rsidR="003D6B1E" w:rsidRPr="00567CC9">
        <w:rPr>
          <w:rFonts w:ascii="Times New Roman" w:hAnsi="Times New Roman"/>
          <w:sz w:val="24"/>
          <w:szCs w:val="24"/>
        </w:rPr>
        <w:t xml:space="preserve">in </w:t>
      </w:r>
      <w:r w:rsidR="00D44E21" w:rsidRPr="00567CC9">
        <w:rPr>
          <w:rFonts w:ascii="Times New Roman" w:hAnsi="Times New Roman"/>
          <w:sz w:val="24"/>
          <w:szCs w:val="24"/>
        </w:rPr>
        <w:t xml:space="preserve">the </w:t>
      </w:r>
      <w:proofErr w:type="gramStart"/>
      <w:r w:rsidR="00D44E21"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="00D44E21" w:rsidRPr="00567CC9">
        <w:rPr>
          <w:rFonts w:ascii="Times New Roman" w:hAnsi="Times New Roman"/>
          <w:sz w:val="24"/>
          <w:szCs w:val="24"/>
        </w:rPr>
        <w:t xml:space="preserve"> content in both cultivars and d</w:t>
      </w:r>
      <w:r w:rsidR="003D6B1E" w:rsidRPr="00567CC9">
        <w:rPr>
          <w:rFonts w:ascii="Times New Roman" w:hAnsi="Times New Roman"/>
          <w:sz w:val="24"/>
          <w:szCs w:val="24"/>
        </w:rPr>
        <w:t xml:space="preserve">id not </w:t>
      </w:r>
      <w:r w:rsidR="00D44E21" w:rsidRPr="00567CC9">
        <w:rPr>
          <w:rFonts w:ascii="Times New Roman" w:hAnsi="Times New Roman"/>
          <w:sz w:val="24"/>
          <w:szCs w:val="24"/>
        </w:rPr>
        <w:t>lead to any toxicity</w:t>
      </w:r>
      <w:r w:rsidR="00F81107" w:rsidRPr="00567CC9">
        <w:rPr>
          <w:rFonts w:ascii="Times New Roman" w:hAnsi="Times New Roman"/>
          <w:sz w:val="24"/>
          <w:szCs w:val="24"/>
        </w:rPr>
        <w:t xml:space="preserve">. On the contrary, </w:t>
      </w:r>
      <w:r w:rsidR="00DB306F" w:rsidRPr="00567CC9">
        <w:rPr>
          <w:rFonts w:ascii="Times New Roman" w:hAnsi="Times New Roman"/>
          <w:sz w:val="24"/>
          <w:szCs w:val="24"/>
        </w:rPr>
        <w:t>50 mg/L concentration</w:t>
      </w:r>
      <w:r w:rsidR="00F81107" w:rsidRPr="00567CC9">
        <w:rPr>
          <w:rFonts w:ascii="Times New Roman" w:hAnsi="Times New Roman"/>
          <w:sz w:val="24"/>
          <w:szCs w:val="24"/>
        </w:rPr>
        <w:t xml:space="preserve"> of</w:t>
      </w:r>
      <w:r w:rsidR="00DB306F" w:rsidRPr="00567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B306F"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="00DB306F" w:rsidRPr="00567CC9">
        <w:rPr>
          <w:rFonts w:ascii="Times New Roman" w:hAnsi="Times New Roman"/>
          <w:sz w:val="24"/>
          <w:szCs w:val="24"/>
        </w:rPr>
        <w:t xml:space="preserve"> show</w:t>
      </w:r>
      <w:r w:rsidR="00F81107" w:rsidRPr="00567CC9">
        <w:rPr>
          <w:rFonts w:ascii="Times New Roman" w:hAnsi="Times New Roman"/>
          <w:sz w:val="24"/>
          <w:szCs w:val="24"/>
        </w:rPr>
        <w:t>ed</w:t>
      </w:r>
      <w:r w:rsidR="00DB306F" w:rsidRPr="00567CC9">
        <w:rPr>
          <w:rFonts w:ascii="Times New Roman" w:hAnsi="Times New Roman"/>
          <w:sz w:val="24"/>
          <w:szCs w:val="24"/>
        </w:rPr>
        <w:t xml:space="preserve"> negative effect in both cultivars under </w:t>
      </w:r>
      <w:proofErr w:type="gramStart"/>
      <w:r w:rsidR="00DB306F"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="00DB306F" w:rsidRPr="00567CC9">
        <w:rPr>
          <w:rFonts w:ascii="Times New Roman" w:hAnsi="Times New Roman"/>
          <w:sz w:val="24"/>
          <w:szCs w:val="24"/>
        </w:rPr>
        <w:t xml:space="preserve"> stress. </w:t>
      </w:r>
    </w:p>
    <w:p w14:paraId="39FB2111" w14:textId="77777777" w:rsidR="00516FA6" w:rsidRPr="00567CC9" w:rsidRDefault="00516FA6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962BBE" w14:textId="67AFB3AE" w:rsidR="00D44E21" w:rsidRDefault="00D44E21" w:rsidP="00516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7CC9">
        <w:rPr>
          <w:rFonts w:ascii="Times New Roman" w:hAnsi="Times New Roman"/>
          <w:sz w:val="24"/>
          <w:szCs w:val="24"/>
        </w:rPr>
        <w:t xml:space="preserve">In conclusion, </w:t>
      </w:r>
      <w:r w:rsidR="00F81107" w:rsidRPr="00567CC9">
        <w:rPr>
          <w:rFonts w:ascii="Times New Roman" w:hAnsi="Times New Roman"/>
          <w:sz w:val="24"/>
          <w:szCs w:val="24"/>
        </w:rPr>
        <w:t xml:space="preserve">application of </w:t>
      </w:r>
      <w:proofErr w:type="spellStart"/>
      <w:r w:rsidRPr="00567CC9">
        <w:rPr>
          <w:rFonts w:ascii="Times New Roman" w:hAnsi="Times New Roman"/>
          <w:sz w:val="24"/>
          <w:szCs w:val="24"/>
        </w:rPr>
        <w:t>ZnONPs</w:t>
      </w:r>
      <w:proofErr w:type="spellEnd"/>
      <w:r w:rsidRPr="00567CC9">
        <w:rPr>
          <w:rFonts w:ascii="Times New Roman" w:hAnsi="Times New Roman"/>
          <w:sz w:val="24"/>
          <w:szCs w:val="24"/>
        </w:rPr>
        <w:t xml:space="preserve"> could be considered as an effective approach to increase </w:t>
      </w:r>
      <w:proofErr w:type="spellStart"/>
      <w:r w:rsidRPr="00567CC9">
        <w:rPr>
          <w:rFonts w:ascii="Times New Roman" w:hAnsi="Times New Roman"/>
          <w:sz w:val="24"/>
          <w:szCs w:val="24"/>
        </w:rPr>
        <w:t>mungbean</w:t>
      </w:r>
      <w:proofErr w:type="spellEnd"/>
      <w:r w:rsidRPr="00567CC9">
        <w:rPr>
          <w:rFonts w:ascii="Times New Roman" w:hAnsi="Times New Roman"/>
          <w:sz w:val="24"/>
          <w:szCs w:val="24"/>
        </w:rPr>
        <w:t xml:space="preserve"> production in </w:t>
      </w:r>
      <w:r w:rsidR="00F81107" w:rsidRPr="00567CC9">
        <w:rPr>
          <w:rFonts w:ascii="Times New Roman" w:hAnsi="Times New Roman"/>
          <w:sz w:val="24"/>
          <w:szCs w:val="24"/>
        </w:rPr>
        <w:t xml:space="preserve">a </w:t>
      </w:r>
      <w:r w:rsidRPr="00567CC9">
        <w:rPr>
          <w:rFonts w:ascii="Times New Roman" w:hAnsi="Times New Roman"/>
          <w:sz w:val="24"/>
          <w:szCs w:val="24"/>
        </w:rPr>
        <w:t xml:space="preserve">dose dependent manner under </w:t>
      </w:r>
      <w:proofErr w:type="gramStart"/>
      <w:r w:rsidRPr="00567CC9">
        <w:rPr>
          <w:rFonts w:ascii="Times New Roman" w:hAnsi="Times New Roman"/>
          <w:sz w:val="24"/>
          <w:szCs w:val="24"/>
        </w:rPr>
        <w:t>As</w:t>
      </w:r>
      <w:proofErr w:type="gramEnd"/>
      <w:r w:rsidRPr="00567CC9">
        <w:rPr>
          <w:rFonts w:ascii="Times New Roman" w:hAnsi="Times New Roman"/>
          <w:sz w:val="24"/>
          <w:szCs w:val="24"/>
        </w:rPr>
        <w:t xml:space="preserve"> stress and may be used as a potential </w:t>
      </w:r>
      <w:r w:rsidRPr="00D44811">
        <w:rPr>
          <w:rFonts w:ascii="Times New Roman" w:hAnsi="Times New Roman"/>
          <w:sz w:val="24"/>
          <w:szCs w:val="24"/>
        </w:rPr>
        <w:t>agent</w:t>
      </w:r>
      <w:r w:rsidR="00C56920" w:rsidRPr="00D44811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="00C56920" w:rsidRPr="00D44811">
        <w:rPr>
          <w:rFonts w:ascii="Times New Roman" w:hAnsi="Times New Roman"/>
          <w:sz w:val="24"/>
          <w:szCs w:val="24"/>
        </w:rPr>
        <w:t>nanofertizer</w:t>
      </w:r>
      <w:proofErr w:type="spellEnd"/>
      <w:r w:rsidRPr="00567CC9">
        <w:rPr>
          <w:rFonts w:ascii="Times New Roman" w:hAnsi="Times New Roman"/>
          <w:sz w:val="24"/>
          <w:szCs w:val="24"/>
        </w:rPr>
        <w:t xml:space="preserve"> to enhance plant growth and protect </w:t>
      </w:r>
      <w:r w:rsidR="00F81107" w:rsidRPr="00567CC9">
        <w:rPr>
          <w:rFonts w:ascii="Times New Roman" w:hAnsi="Times New Roman"/>
          <w:sz w:val="24"/>
          <w:szCs w:val="24"/>
        </w:rPr>
        <w:t xml:space="preserve">them </w:t>
      </w:r>
      <w:r w:rsidRPr="00567CC9">
        <w:rPr>
          <w:rFonts w:ascii="Times New Roman" w:hAnsi="Times New Roman"/>
          <w:sz w:val="24"/>
          <w:szCs w:val="24"/>
        </w:rPr>
        <w:t>against stress with innovative agricultural applications.</w:t>
      </w:r>
    </w:p>
    <w:p w14:paraId="4E927395" w14:textId="77777777" w:rsidR="00917A34" w:rsidRDefault="00917A34" w:rsidP="00917A3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0E653B" w14:textId="77777777" w:rsidR="00516FA6" w:rsidRDefault="00516FA6" w:rsidP="00917A3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A4858D" w14:textId="77777777" w:rsidR="00516FA6" w:rsidRDefault="00516FA6" w:rsidP="00917A3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A98EA5C" w14:textId="77777777" w:rsidR="00516FA6" w:rsidRDefault="00516FA6" w:rsidP="00917A3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B286EF" w14:textId="51A463E3" w:rsidR="00917A34" w:rsidRPr="00917A34" w:rsidRDefault="00917A34" w:rsidP="00917A34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17A34">
        <w:rPr>
          <w:rFonts w:ascii="Times New Roman" w:hAnsi="Times New Roman"/>
          <w:b/>
          <w:bCs/>
          <w:sz w:val="24"/>
          <w:szCs w:val="24"/>
        </w:rPr>
        <w:lastRenderedPageBreak/>
        <w:t xml:space="preserve">Biography </w:t>
      </w:r>
    </w:p>
    <w:p w14:paraId="2C0CBA92" w14:textId="28EACDD9" w:rsidR="00917A34" w:rsidRDefault="00917A34">
      <w:r>
        <w:rPr>
          <w:noProof/>
        </w:rPr>
        <w:drawing>
          <wp:inline distT="0" distB="0" distL="0" distR="0" wp14:anchorId="52E7C011" wp14:editId="31EE7D61">
            <wp:extent cx="2114873" cy="1911350"/>
            <wp:effectExtent l="0" t="0" r="0" b="0"/>
            <wp:docPr id="1431485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850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3204" cy="191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5CA64" w14:textId="77777777" w:rsidR="00917A34" w:rsidRDefault="00917A34"/>
    <w:p w14:paraId="61C29AF3" w14:textId="6556A176" w:rsidR="00917A34" w:rsidRDefault="00917A34" w:rsidP="00917A34">
      <w:pPr>
        <w:jc w:val="both"/>
      </w:pPr>
      <w:proofErr w:type="spellStart"/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Dr.</w:t>
      </w:r>
      <w:proofErr w:type="spellEnd"/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Nilima Kumari is Professor, Department of Bioscience and Biotechnology, </w:t>
      </w:r>
      <w:proofErr w:type="spellStart"/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Banasthali</w:t>
      </w:r>
      <w:proofErr w:type="spellEnd"/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Vidyapith, Rajasthan</w:t>
      </w:r>
      <w:r w:rsidR="0096345E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, India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. She obtained her Ph.D. in 2005 and has doctoral and postdoctoral visits in famous institutions in Germany and Finland. She has an impeccable track record in academics with a standing of 2</w:t>
      </w:r>
      <w:r w:rsidR="0096345E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4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years. She is working in Plant Biotechnology, and has made significant contributions in Plant Stress Biology which has been globally recognized through her research publications. She has guided </w:t>
      </w:r>
      <w:r w:rsidR="0096345E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20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Ph.D. students. She has also been conferred with two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Y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oung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cientist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A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wards</w:t>
      </w:r>
      <w:r w:rsidR="0096345E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,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one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 Woman Scientist Medal </w:t>
      </w:r>
      <w:r w:rsidR="0096345E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and one Distinguished Scientist Award 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by reputed national </w:t>
      </w:r>
      <w:r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 xml:space="preserve">scientific </w:t>
      </w:r>
      <w:r w:rsidRPr="00A71DF9">
        <w:rPr>
          <w:rFonts w:ascii="Times New Roman" w:hAnsi="Times New Roman"/>
          <w:color w:val="1D2228"/>
          <w:sz w:val="24"/>
          <w:szCs w:val="24"/>
          <w:shd w:val="clear" w:color="auto" w:fill="FFFFFF"/>
        </w:rPr>
        <w:t>societies.</w:t>
      </w:r>
    </w:p>
    <w:p w14:paraId="22FB2943" w14:textId="77777777" w:rsidR="00917A34" w:rsidRDefault="00917A34"/>
    <w:sectPr w:rsidR="00917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21"/>
    <w:rsid w:val="00136376"/>
    <w:rsid w:val="001D372C"/>
    <w:rsid w:val="00250AD4"/>
    <w:rsid w:val="0028343A"/>
    <w:rsid w:val="002C4799"/>
    <w:rsid w:val="00364E2C"/>
    <w:rsid w:val="003D6B1E"/>
    <w:rsid w:val="004F5AAC"/>
    <w:rsid w:val="00516FA6"/>
    <w:rsid w:val="00557646"/>
    <w:rsid w:val="00567CC9"/>
    <w:rsid w:val="006D592B"/>
    <w:rsid w:val="0075258A"/>
    <w:rsid w:val="00793543"/>
    <w:rsid w:val="007E3D85"/>
    <w:rsid w:val="00917A34"/>
    <w:rsid w:val="0092488D"/>
    <w:rsid w:val="0096345E"/>
    <w:rsid w:val="00967141"/>
    <w:rsid w:val="009744EB"/>
    <w:rsid w:val="009E030E"/>
    <w:rsid w:val="00AE783A"/>
    <w:rsid w:val="00C04AC3"/>
    <w:rsid w:val="00C56920"/>
    <w:rsid w:val="00D44811"/>
    <w:rsid w:val="00D44E21"/>
    <w:rsid w:val="00DB306F"/>
    <w:rsid w:val="00DD75B8"/>
    <w:rsid w:val="00E12EA2"/>
    <w:rsid w:val="00E264FA"/>
    <w:rsid w:val="00ED226E"/>
    <w:rsid w:val="00F81107"/>
    <w:rsid w:val="00FE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8D4DE"/>
  <w15:chartTrackingRefBased/>
  <w15:docId w15:val="{9F0D35B3-375A-4C0A-BA36-6503E2220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21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7A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nilima_km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sushmayadav21.1.91@gmail.com</dc:creator>
  <cp:keywords/>
  <dc:description/>
  <cp:lastModifiedBy>Nilima Kumari</cp:lastModifiedBy>
  <cp:revision>11</cp:revision>
  <dcterms:created xsi:type="dcterms:W3CDTF">2023-09-03T04:56:00Z</dcterms:created>
  <dcterms:modified xsi:type="dcterms:W3CDTF">2023-09-05T14:02:00Z</dcterms:modified>
</cp:coreProperties>
</file>