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55B5" w:rsidRPr="0005164C" w:rsidRDefault="00DA42E6" w:rsidP="00861508">
      <w:pPr>
        <w:rPr>
          <w:rFonts w:eastAsia="MS Mincho"/>
          <w:b/>
          <w:sz w:val="22"/>
          <w:szCs w:val="22"/>
          <w:u w:val="single"/>
        </w:rPr>
      </w:pPr>
      <w:r>
        <w:rPr>
          <w:rFonts w:eastAsia="MS Mincho"/>
          <w:b/>
          <w:sz w:val="22"/>
          <w:szCs w:val="22"/>
          <w:u w:val="single"/>
        </w:rPr>
        <w:t>Abstract</w:t>
      </w:r>
    </w:p>
    <w:p w:rsidR="003C0794" w:rsidRDefault="003C0794">
      <w:pPr>
        <w:pStyle w:val="Author"/>
        <w:rPr>
          <w:rFonts w:eastAsia="MS Mincho"/>
          <w:sz w:val="18"/>
          <w:szCs w:val="18"/>
        </w:rPr>
      </w:pPr>
    </w:p>
    <w:p w:rsidR="0005164C" w:rsidRPr="0005164C" w:rsidRDefault="0005164C">
      <w:pPr>
        <w:pStyle w:val="Author"/>
        <w:rPr>
          <w:rFonts w:eastAsia="MS Mincho"/>
          <w:sz w:val="18"/>
          <w:szCs w:val="18"/>
        </w:rPr>
        <w:sectPr w:rsidR="0005164C" w:rsidRPr="0005164C" w:rsidSect="006C4648">
          <w:pgSz w:w="11909" w:h="16834" w:code="9"/>
          <w:pgMar w:top="1080" w:right="734" w:bottom="2434" w:left="734" w:header="720" w:footer="720" w:gutter="0"/>
          <w:cols w:space="720"/>
          <w:docGrid w:linePitch="360"/>
        </w:sectPr>
      </w:pPr>
    </w:p>
    <w:p w:rsidR="003C0794" w:rsidRPr="009D49B8" w:rsidRDefault="003C0794" w:rsidP="003C0794">
      <w:pPr>
        <w:jc w:val="both"/>
        <w:rPr>
          <w:rFonts w:eastAsia="MS PGothic"/>
          <w:b/>
          <w:color w:val="000000"/>
          <w:sz w:val="22"/>
          <w:szCs w:val="22"/>
        </w:rPr>
      </w:pPr>
      <w:r w:rsidRPr="009D49B8">
        <w:rPr>
          <w:rFonts w:eastAsia="MS PGothic"/>
          <w:b/>
          <w:color w:val="000000"/>
          <w:sz w:val="22"/>
          <w:szCs w:val="22"/>
        </w:rPr>
        <w:lastRenderedPageBreak/>
        <w:t xml:space="preserve">Title: </w:t>
      </w:r>
      <w:r w:rsidR="005B055F">
        <w:rPr>
          <w:rFonts w:eastAsia="MS PGothic"/>
          <w:b/>
          <w:bCs/>
          <w:color w:val="000000"/>
          <w:sz w:val="22"/>
          <w:szCs w:val="22"/>
          <w:lang w:val="en-IN"/>
        </w:rPr>
        <w:t>Isolation and identification</w:t>
      </w:r>
      <w:r w:rsidR="005B055F" w:rsidRPr="005B055F">
        <w:rPr>
          <w:rFonts w:eastAsia="MS PGothic"/>
          <w:b/>
          <w:bCs/>
          <w:color w:val="000000"/>
          <w:sz w:val="22"/>
          <w:szCs w:val="22"/>
          <w:lang w:val="en-IN"/>
        </w:rPr>
        <w:t xml:space="preserve"> of a novel strain of Lactic </w:t>
      </w:r>
      <w:r w:rsidR="005B055F">
        <w:rPr>
          <w:rFonts w:eastAsia="MS PGothic"/>
          <w:b/>
          <w:bCs/>
          <w:color w:val="000000"/>
          <w:sz w:val="22"/>
          <w:szCs w:val="22"/>
          <w:lang w:val="en-IN"/>
        </w:rPr>
        <w:t>Acid Bacteria from</w:t>
      </w:r>
      <w:r w:rsidR="005B055F" w:rsidRPr="005B055F">
        <w:rPr>
          <w:rFonts w:eastAsia="MS PGothic"/>
          <w:b/>
          <w:bCs/>
          <w:color w:val="000000"/>
          <w:sz w:val="22"/>
          <w:szCs w:val="22"/>
          <w:lang w:val="en-IN"/>
        </w:rPr>
        <w:t xml:space="preserve"> fermented common lime (</w:t>
      </w:r>
      <w:r w:rsidR="005B055F" w:rsidRPr="005B055F">
        <w:rPr>
          <w:rFonts w:eastAsia="MS PGothic"/>
          <w:b/>
          <w:bCs/>
          <w:i/>
          <w:iCs/>
          <w:color w:val="000000"/>
          <w:sz w:val="22"/>
          <w:szCs w:val="22"/>
          <w:lang w:val="en-IN"/>
        </w:rPr>
        <w:t xml:space="preserve">Citrus aurantifolia) </w:t>
      </w:r>
      <w:r w:rsidR="005B055F" w:rsidRPr="005B055F">
        <w:rPr>
          <w:rFonts w:eastAsia="MS PGothic"/>
          <w:b/>
          <w:bCs/>
          <w:color w:val="000000"/>
          <w:sz w:val="22"/>
          <w:szCs w:val="22"/>
          <w:lang w:val="en-IN"/>
        </w:rPr>
        <w:t>and analysis of exopolymeric substances produced by the strain.</w:t>
      </w:r>
    </w:p>
    <w:p w:rsidR="0005164C" w:rsidRPr="009D49B8" w:rsidRDefault="0005164C" w:rsidP="003C0794">
      <w:pPr>
        <w:jc w:val="both"/>
        <w:rPr>
          <w:rFonts w:eastAsia="MS PGothic"/>
          <w:color w:val="000000"/>
          <w:sz w:val="22"/>
          <w:szCs w:val="22"/>
        </w:rPr>
      </w:pPr>
    </w:p>
    <w:p w:rsidR="003C0794" w:rsidRPr="003C0794" w:rsidRDefault="005B055F" w:rsidP="003C0794">
      <w:pPr>
        <w:shd w:val="clear" w:color="auto" w:fill="FFFFFF"/>
        <w:spacing w:after="150"/>
        <w:jc w:val="both"/>
        <w:rPr>
          <w:sz w:val="19"/>
          <w:szCs w:val="19"/>
          <w:lang w:val="en-IN" w:eastAsia="en-IN"/>
        </w:rPr>
      </w:pPr>
      <w:r>
        <w:rPr>
          <w:b/>
          <w:bCs/>
          <w:sz w:val="19"/>
          <w:szCs w:val="19"/>
          <w:lang w:val="en-IN" w:eastAsia="en-IN"/>
        </w:rPr>
        <w:t>Arindam Barman</w:t>
      </w:r>
      <w:r w:rsidR="003C0794" w:rsidRPr="0005164C">
        <w:rPr>
          <w:b/>
          <w:bCs/>
          <w:sz w:val="19"/>
          <w:szCs w:val="19"/>
          <w:vertAlign w:val="superscript"/>
          <w:lang w:val="en-IN" w:eastAsia="en-IN"/>
        </w:rPr>
        <w:t>1</w:t>
      </w:r>
    </w:p>
    <w:p w:rsidR="003C0794" w:rsidRPr="00351E9B" w:rsidRDefault="003C0794" w:rsidP="003C0794">
      <w:pPr>
        <w:shd w:val="clear" w:color="auto" w:fill="FFFFFF"/>
        <w:jc w:val="both"/>
        <w:rPr>
          <w:sz w:val="19"/>
          <w:szCs w:val="19"/>
          <w:lang w:val="en-IN" w:eastAsia="en-IN"/>
        </w:rPr>
      </w:pPr>
      <w:r w:rsidRPr="00351E9B">
        <w:rPr>
          <w:sz w:val="19"/>
          <w:szCs w:val="19"/>
          <w:vertAlign w:val="superscript"/>
          <w:lang w:val="en-IN" w:eastAsia="en-IN"/>
        </w:rPr>
        <w:t>1</w:t>
      </w:r>
      <w:bookmarkStart w:id="0" w:name="a1"/>
      <w:bookmarkEnd w:id="0"/>
      <w:r w:rsidR="005B055F">
        <w:rPr>
          <w:sz w:val="19"/>
          <w:szCs w:val="19"/>
          <w:lang w:val="en-IN" w:eastAsia="en-IN"/>
        </w:rPr>
        <w:t>Department of Horticulture, North Eastern Hill University, Tura, Meghalaya, India</w:t>
      </w:r>
    </w:p>
    <w:p w:rsidR="005B055F" w:rsidRPr="0005164C" w:rsidRDefault="005B055F" w:rsidP="005B055F">
      <w:pPr>
        <w:shd w:val="clear" w:color="auto" w:fill="FFFFFF"/>
        <w:jc w:val="both"/>
        <w:rPr>
          <w:rFonts w:eastAsia="MS Mincho"/>
          <w:sz w:val="19"/>
          <w:szCs w:val="19"/>
        </w:rPr>
      </w:pPr>
    </w:p>
    <w:p w:rsidR="00812538" w:rsidRDefault="00812538" w:rsidP="00812538">
      <w:pPr>
        <w:jc w:val="both"/>
        <w:rPr>
          <w:rFonts w:eastAsia="MS Mincho"/>
          <w:sz w:val="19"/>
          <w:szCs w:val="19"/>
        </w:rPr>
      </w:pPr>
    </w:p>
    <w:p w:rsidR="00351E9B" w:rsidRPr="0005164C" w:rsidRDefault="00351E9B" w:rsidP="00812538">
      <w:pPr>
        <w:jc w:val="both"/>
        <w:rPr>
          <w:rFonts w:eastAsia="MS Mincho"/>
          <w:sz w:val="19"/>
          <w:szCs w:val="19"/>
        </w:rPr>
        <w:sectPr w:rsidR="00351E9B" w:rsidRPr="0005164C" w:rsidSect="006C4648">
          <w:type w:val="continuous"/>
          <w:pgSz w:w="11909" w:h="16834" w:code="9"/>
          <w:pgMar w:top="1080" w:right="734" w:bottom="2434" w:left="734" w:header="720" w:footer="720" w:gutter="0"/>
          <w:cols w:space="720"/>
          <w:docGrid w:linePitch="360"/>
        </w:sectPr>
      </w:pPr>
    </w:p>
    <w:p w:rsidR="003C0794" w:rsidRPr="0005164C" w:rsidRDefault="009D49B8" w:rsidP="003C0794">
      <w:pPr>
        <w:pStyle w:val="keywords"/>
        <w:ind w:firstLine="0"/>
        <w:rPr>
          <w:bCs w:val="0"/>
          <w:i w:val="0"/>
          <w:iCs w:val="0"/>
          <w:noProof w:val="0"/>
          <w:sz w:val="19"/>
          <w:szCs w:val="19"/>
          <w:lang w:val="en-IN" w:eastAsia="en-IN"/>
        </w:rPr>
      </w:pPr>
      <w:r>
        <w:rPr>
          <w:bCs w:val="0"/>
          <w:i w:val="0"/>
          <w:iCs w:val="0"/>
          <w:noProof w:val="0"/>
          <w:sz w:val="19"/>
          <w:szCs w:val="19"/>
          <w:lang w:val="en-IN" w:eastAsia="en-IN"/>
        </w:rPr>
        <w:lastRenderedPageBreak/>
        <w:t xml:space="preserve">Keywords: </w:t>
      </w:r>
      <w:r w:rsidR="005B055F">
        <w:rPr>
          <w:bCs w:val="0"/>
          <w:i w:val="0"/>
          <w:iCs w:val="0"/>
          <w:noProof w:val="0"/>
          <w:sz w:val="19"/>
          <w:szCs w:val="19"/>
          <w:lang w:val="en-IN" w:eastAsia="en-IN"/>
        </w:rPr>
        <w:t>Common Lime, Lactic Acid Bacteria, 16s rRNA, Probiotic</w:t>
      </w:r>
      <w:r>
        <w:rPr>
          <w:bCs w:val="0"/>
          <w:i w:val="0"/>
          <w:iCs w:val="0"/>
          <w:noProof w:val="0"/>
          <w:sz w:val="19"/>
          <w:szCs w:val="19"/>
          <w:lang w:val="en-IN" w:eastAsia="en-IN"/>
        </w:rPr>
        <w:t>,</w:t>
      </w:r>
      <w:r w:rsidRPr="009D49B8">
        <w:rPr>
          <w:bCs w:val="0"/>
          <w:i w:val="0"/>
          <w:iCs w:val="0"/>
          <w:noProof w:val="0"/>
          <w:sz w:val="19"/>
          <w:szCs w:val="19"/>
          <w:lang w:val="en-IN" w:eastAsia="en-IN"/>
        </w:rPr>
        <w:t xml:space="preserve"> </w:t>
      </w:r>
      <w:r w:rsidR="005B055F">
        <w:rPr>
          <w:bCs w:val="0"/>
          <w:i w:val="0"/>
          <w:iCs w:val="0"/>
          <w:noProof w:val="0"/>
          <w:sz w:val="19"/>
          <w:szCs w:val="19"/>
          <w:lang w:val="en-IN" w:eastAsia="en-IN"/>
        </w:rPr>
        <w:t>Exopolysaccheride</w:t>
      </w:r>
    </w:p>
    <w:p w:rsidR="003C0794" w:rsidRPr="0005164C" w:rsidRDefault="003C0794" w:rsidP="003C0794">
      <w:pPr>
        <w:pStyle w:val="keywords"/>
        <w:ind w:firstLine="0"/>
        <w:rPr>
          <w:b w:val="0"/>
          <w:bCs w:val="0"/>
          <w:i w:val="0"/>
          <w:iCs w:val="0"/>
          <w:noProof w:val="0"/>
          <w:sz w:val="19"/>
          <w:szCs w:val="19"/>
          <w:lang w:val="en-IN" w:eastAsia="en-IN"/>
        </w:rPr>
      </w:pPr>
    </w:p>
    <w:p w:rsidR="008A55B5" w:rsidRPr="0005164C" w:rsidRDefault="003C0794" w:rsidP="00861508">
      <w:pPr>
        <w:pStyle w:val="keywords"/>
        <w:numPr>
          <w:ilvl w:val="0"/>
          <w:numId w:val="22"/>
        </w:numPr>
        <w:rPr>
          <w:bCs w:val="0"/>
          <w:i w:val="0"/>
          <w:iCs w:val="0"/>
          <w:noProof w:val="0"/>
          <w:sz w:val="19"/>
          <w:szCs w:val="19"/>
          <w:lang w:val="en-IN" w:eastAsia="en-IN"/>
        </w:rPr>
      </w:pPr>
      <w:r w:rsidRPr="0005164C">
        <w:rPr>
          <w:bCs w:val="0"/>
          <w:i w:val="0"/>
          <w:iCs w:val="0"/>
          <w:noProof w:val="0"/>
          <w:sz w:val="19"/>
          <w:szCs w:val="19"/>
          <w:lang w:val="en-IN" w:eastAsia="en-IN"/>
        </w:rPr>
        <w:t xml:space="preserve">Abstract </w:t>
      </w:r>
    </w:p>
    <w:p w:rsidR="00883A50" w:rsidRDefault="005B055F" w:rsidP="00883A50">
      <w:pPr>
        <w:jc w:val="both"/>
        <w:rPr>
          <w:sz w:val="19"/>
          <w:szCs w:val="19"/>
          <w:lang w:val="en-IN" w:eastAsia="en-IN"/>
        </w:rPr>
      </w:pPr>
      <w:r>
        <w:rPr>
          <w:sz w:val="19"/>
          <w:szCs w:val="19"/>
          <w:lang w:val="en-IN" w:eastAsia="en-IN"/>
        </w:rPr>
        <w:t>G</w:t>
      </w:r>
      <w:r w:rsidRPr="005B055F">
        <w:rPr>
          <w:sz w:val="19"/>
          <w:szCs w:val="19"/>
          <w:lang w:val="en-IN" w:eastAsia="en-IN"/>
        </w:rPr>
        <w:t xml:space="preserve">ram positive, rod shaped and catalase negative strain of Lactic Acid Bacteria was isolated from </w:t>
      </w:r>
      <w:r>
        <w:rPr>
          <w:sz w:val="19"/>
          <w:szCs w:val="19"/>
          <w:lang w:val="en-IN" w:eastAsia="en-IN"/>
        </w:rPr>
        <w:t xml:space="preserve"> </w:t>
      </w:r>
      <w:r w:rsidRPr="005B055F">
        <w:rPr>
          <w:sz w:val="19"/>
          <w:szCs w:val="19"/>
          <w:lang w:val="en-IN" w:eastAsia="en-IN"/>
        </w:rPr>
        <w:t xml:space="preserve">traditionally fermented common lime (Citrus aurantifolia) of Assam, North-East India. Bacterial identification was done by using conventional morphological and biochemical methods as well as advanced molecular technique. Isolated bacteria were identified up to species level by using ribosomal RNA (rRNA) gene sequencing technique. Based on nucleotide homology and phylogenetic analysis the isolate was found to be a strain of </w:t>
      </w:r>
      <w:r w:rsidRPr="005B055F">
        <w:rPr>
          <w:i/>
          <w:iCs/>
          <w:sz w:val="19"/>
          <w:szCs w:val="19"/>
          <w:lang w:val="en-IN" w:eastAsia="en-IN"/>
        </w:rPr>
        <w:t>Lactobacillus delbrueckii</w:t>
      </w:r>
      <w:r w:rsidRPr="005B055F">
        <w:rPr>
          <w:sz w:val="19"/>
          <w:szCs w:val="19"/>
          <w:lang w:val="en-IN" w:eastAsia="en-IN"/>
        </w:rPr>
        <w:t>. This is the first report of finding this sub species of Lactic Acid Bac</w:t>
      </w:r>
      <w:r w:rsidR="00B52D3D">
        <w:rPr>
          <w:sz w:val="19"/>
          <w:szCs w:val="19"/>
          <w:lang w:val="en-IN" w:eastAsia="en-IN"/>
        </w:rPr>
        <w:t xml:space="preserve">teria in citrus fruit product. </w:t>
      </w:r>
      <w:r w:rsidRPr="005B055F">
        <w:rPr>
          <w:sz w:val="19"/>
          <w:szCs w:val="19"/>
          <w:lang w:val="en-IN" w:eastAsia="en-IN"/>
        </w:rPr>
        <w:t>The bacterial isolate also produced exopolysaccharide</w:t>
      </w:r>
      <w:r w:rsidR="00B52D3D">
        <w:rPr>
          <w:sz w:val="19"/>
          <w:szCs w:val="19"/>
          <w:lang w:val="en-IN" w:eastAsia="en-IN"/>
        </w:rPr>
        <w:t xml:space="preserve"> (EPS)</w:t>
      </w:r>
      <w:r w:rsidRPr="005B055F">
        <w:rPr>
          <w:sz w:val="19"/>
          <w:szCs w:val="19"/>
          <w:lang w:val="en-IN" w:eastAsia="en-IN"/>
        </w:rPr>
        <w:t xml:space="preserve"> when grown in chemically defined medium. Fourier Transf</w:t>
      </w:r>
      <w:r w:rsidR="00B52D3D">
        <w:rPr>
          <w:sz w:val="19"/>
          <w:szCs w:val="19"/>
          <w:lang w:val="en-IN" w:eastAsia="en-IN"/>
        </w:rPr>
        <w:t xml:space="preserve">orm Infrared and Nuclear Magnetic Resonance Spectroscopy </w:t>
      </w:r>
      <w:r w:rsidRPr="005B055F">
        <w:rPr>
          <w:sz w:val="19"/>
          <w:szCs w:val="19"/>
          <w:lang w:val="en-IN" w:eastAsia="en-IN"/>
        </w:rPr>
        <w:t xml:space="preserve"> was done for chemical and compositional characterization of partially purified exopolysaccharide</w:t>
      </w:r>
      <w:r w:rsidR="00B52D3D">
        <w:rPr>
          <w:sz w:val="19"/>
          <w:szCs w:val="19"/>
          <w:lang w:val="en-IN" w:eastAsia="en-IN"/>
        </w:rPr>
        <w:t xml:space="preserve">. </w:t>
      </w:r>
      <w:r w:rsidR="00B52D3D" w:rsidRPr="00B52D3D">
        <w:rPr>
          <w:sz w:val="19"/>
          <w:szCs w:val="19"/>
          <w:lang w:val="en-IN" w:eastAsia="en-IN"/>
        </w:rPr>
        <w:t xml:space="preserve">The plant origin Lactic acid bacteria are of great interest for </w:t>
      </w:r>
      <w:r w:rsidR="00A4168D">
        <w:rPr>
          <w:sz w:val="19"/>
          <w:szCs w:val="19"/>
          <w:lang w:val="en-IN" w:eastAsia="en-IN"/>
        </w:rPr>
        <w:t xml:space="preserve">the </w:t>
      </w:r>
      <w:r w:rsidR="00B52D3D">
        <w:rPr>
          <w:sz w:val="19"/>
          <w:szCs w:val="19"/>
          <w:lang w:val="en-IN" w:eastAsia="en-IN"/>
        </w:rPr>
        <w:t>biotechnologist</w:t>
      </w:r>
      <w:r w:rsidR="00A4168D">
        <w:rPr>
          <w:sz w:val="19"/>
          <w:szCs w:val="19"/>
          <w:lang w:val="en-IN" w:eastAsia="en-IN"/>
        </w:rPr>
        <w:t>s</w:t>
      </w:r>
      <w:r w:rsidR="00B52D3D" w:rsidRPr="00B52D3D">
        <w:rPr>
          <w:sz w:val="19"/>
          <w:szCs w:val="19"/>
          <w:lang w:val="en-IN" w:eastAsia="en-IN"/>
        </w:rPr>
        <w:t xml:space="preserve"> and the findings of the present study will encourage the consumption of fermented </w:t>
      </w:r>
      <w:r w:rsidR="00B52D3D" w:rsidRPr="00B52D3D">
        <w:rPr>
          <w:i/>
          <w:iCs/>
          <w:sz w:val="19"/>
          <w:szCs w:val="19"/>
          <w:lang w:val="en-IN" w:eastAsia="en-IN"/>
        </w:rPr>
        <w:t>Citrus aurantifolia</w:t>
      </w:r>
      <w:r w:rsidR="00B52D3D" w:rsidRPr="00B52D3D">
        <w:rPr>
          <w:sz w:val="19"/>
          <w:szCs w:val="19"/>
          <w:lang w:val="en-IN" w:eastAsia="en-IN"/>
        </w:rPr>
        <w:t xml:space="preserve"> juices as a probiotic food and EPS produced could have several applications in health and food industry</w:t>
      </w:r>
      <w:r w:rsidR="00A4168D">
        <w:rPr>
          <w:sz w:val="19"/>
          <w:szCs w:val="19"/>
          <w:lang w:val="en-IN" w:eastAsia="en-IN"/>
        </w:rPr>
        <w:t xml:space="preserve">. </w:t>
      </w:r>
      <w:r w:rsidR="00A4168D" w:rsidRPr="00A4168D">
        <w:rPr>
          <w:sz w:val="19"/>
          <w:szCs w:val="19"/>
          <w:lang w:val="en-IN" w:eastAsia="en-IN"/>
        </w:rPr>
        <w:t>The quest for lactic acid bacteria in traditional food and their capability of producing exopolysaccharide will enhance sustainable bioprospecting and may open new doors of research in the field of food microbiology and may give answers on their interaction with living environment</w:t>
      </w:r>
    </w:p>
    <w:p w:rsidR="00B52D3D" w:rsidRDefault="00B52D3D" w:rsidP="00883A50">
      <w:pPr>
        <w:jc w:val="both"/>
        <w:rPr>
          <w:sz w:val="19"/>
          <w:szCs w:val="19"/>
          <w:lang w:val="en-IN" w:eastAsia="en-IN"/>
        </w:rPr>
      </w:pPr>
    </w:p>
    <w:p w:rsidR="00861508" w:rsidRPr="0005164C" w:rsidRDefault="00883A50" w:rsidP="00883A50">
      <w:pPr>
        <w:numPr>
          <w:ilvl w:val="0"/>
          <w:numId w:val="22"/>
        </w:numPr>
        <w:jc w:val="both"/>
        <w:rPr>
          <w:b/>
          <w:sz w:val="19"/>
          <w:szCs w:val="19"/>
        </w:rPr>
      </w:pPr>
      <w:r w:rsidRPr="00883A50">
        <w:rPr>
          <w:sz w:val="19"/>
          <w:szCs w:val="19"/>
          <w:lang w:val="en-IN" w:eastAsia="en-IN"/>
        </w:rPr>
        <w:t xml:space="preserve"> </w:t>
      </w:r>
      <w:r w:rsidR="00861508" w:rsidRPr="0005164C">
        <w:rPr>
          <w:b/>
          <w:sz w:val="19"/>
          <w:szCs w:val="19"/>
        </w:rPr>
        <w:t>Image:</w:t>
      </w:r>
    </w:p>
    <w:p w:rsidR="00A4168D" w:rsidRDefault="00A4168D" w:rsidP="00861508">
      <w:pPr>
        <w:rPr>
          <w:sz w:val="19"/>
          <w:szCs w:val="19"/>
        </w:rPr>
      </w:pPr>
    </w:p>
    <w:p w:rsidR="00861508" w:rsidRDefault="00DA42E6" w:rsidP="00DA42E6">
      <w:pPr>
        <w:rPr>
          <w:sz w:val="19"/>
          <w:szCs w:val="19"/>
        </w:rPr>
      </w:pPr>
      <w:r>
        <w:rPr>
          <w:sz w:val="19"/>
          <w:szCs w:val="19"/>
        </w:rPr>
        <w:t>FTIR of</w:t>
      </w:r>
      <w:r w:rsidR="00A4168D">
        <w:rPr>
          <w:sz w:val="19"/>
          <w:szCs w:val="19"/>
        </w:rPr>
        <w:t xml:space="preserve"> partially purified EPS</w:t>
      </w:r>
    </w:p>
    <w:p w:rsidR="00A4168D" w:rsidRPr="0005164C" w:rsidRDefault="00A4168D" w:rsidP="00A4168D">
      <w:pPr>
        <w:jc w:val="both"/>
        <w:rPr>
          <w:sz w:val="19"/>
          <w:szCs w:val="19"/>
        </w:rPr>
      </w:pPr>
    </w:p>
    <w:p w:rsidR="003C0794" w:rsidRPr="0005164C" w:rsidRDefault="00DA42E6" w:rsidP="003C0794">
      <w:pPr>
        <w:pStyle w:val="BodyText"/>
        <w:ind w:firstLine="0"/>
        <w:rPr>
          <w:sz w:val="19"/>
          <w:szCs w:val="19"/>
        </w:rPr>
      </w:pPr>
      <w:r>
        <w:rPr>
          <w:noProof/>
          <w:sz w:val="19"/>
          <w:szCs w:val="19"/>
          <w:lang w:val="en-IN" w:eastAsia="en-IN" w:bidi="as-IN"/>
        </w:rPr>
        <w:drawing>
          <wp:inline distT="0" distB="0" distL="0" distR="0">
            <wp:extent cx="2981325" cy="1638300"/>
            <wp:effectExtent l="1905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
                    <a:srcRect/>
                    <a:stretch>
                      <a:fillRect/>
                    </a:stretch>
                  </pic:blipFill>
                  <pic:spPr bwMode="auto">
                    <a:xfrm>
                      <a:off x="0" y="0"/>
                      <a:ext cx="2981325" cy="1638300"/>
                    </a:xfrm>
                    <a:prstGeom prst="rect">
                      <a:avLst/>
                    </a:prstGeom>
                    <a:noFill/>
                    <a:ln w="9525">
                      <a:noFill/>
                      <a:miter lim="800000"/>
                      <a:headEnd/>
                      <a:tailEnd/>
                    </a:ln>
                  </pic:spPr>
                </pic:pic>
              </a:graphicData>
            </a:graphic>
          </wp:inline>
        </w:drawing>
      </w:r>
    </w:p>
    <w:p w:rsidR="00861508" w:rsidRPr="0005164C" w:rsidRDefault="00861508" w:rsidP="004227FF">
      <w:pPr>
        <w:numPr>
          <w:ilvl w:val="0"/>
          <w:numId w:val="22"/>
        </w:numPr>
        <w:shd w:val="clear" w:color="auto" w:fill="FFFFFF"/>
        <w:spacing w:before="100" w:beforeAutospacing="1" w:after="120"/>
        <w:jc w:val="left"/>
        <w:rPr>
          <w:b/>
          <w:sz w:val="19"/>
          <w:szCs w:val="19"/>
        </w:rPr>
      </w:pPr>
      <w:r w:rsidRPr="0005164C">
        <w:rPr>
          <w:b/>
          <w:sz w:val="19"/>
          <w:szCs w:val="19"/>
          <w:lang w:val="en-IN" w:eastAsia="en-IN"/>
        </w:rPr>
        <w:lastRenderedPageBreak/>
        <w:t>Biography:</w:t>
      </w:r>
    </w:p>
    <w:p w:rsidR="00861508" w:rsidRPr="0005164C" w:rsidRDefault="0072476A" w:rsidP="00861508">
      <w:pPr>
        <w:jc w:val="both"/>
        <w:rPr>
          <w:rFonts w:eastAsia="MS PGothic"/>
          <w:b/>
          <w:sz w:val="19"/>
          <w:szCs w:val="19"/>
        </w:rPr>
      </w:pPr>
      <w:r>
        <w:rPr>
          <w:sz w:val="19"/>
          <w:szCs w:val="19"/>
        </w:rPr>
        <w:t>Arindam Barman</w:t>
      </w:r>
      <w:r w:rsidR="00861508" w:rsidRPr="0005164C">
        <w:rPr>
          <w:sz w:val="19"/>
          <w:szCs w:val="19"/>
        </w:rPr>
        <w:t xml:space="preserve"> has complete</w:t>
      </w:r>
      <w:r>
        <w:rPr>
          <w:sz w:val="19"/>
          <w:szCs w:val="19"/>
        </w:rPr>
        <w:t>d his PhD</w:t>
      </w:r>
      <w:r w:rsidR="00861508" w:rsidRPr="0005164C">
        <w:rPr>
          <w:sz w:val="19"/>
          <w:szCs w:val="19"/>
        </w:rPr>
        <w:t xml:space="preserve"> from </w:t>
      </w:r>
      <w:r w:rsidRPr="0072476A">
        <w:rPr>
          <w:sz w:val="19"/>
          <w:szCs w:val="19"/>
        </w:rPr>
        <w:t>Indian Institute of Technology, Dhanbad</w:t>
      </w:r>
      <w:r w:rsidR="00861508" w:rsidRPr="0005164C">
        <w:rPr>
          <w:sz w:val="19"/>
          <w:szCs w:val="19"/>
        </w:rPr>
        <w:t xml:space="preserve">. He is </w:t>
      </w:r>
      <w:r>
        <w:rPr>
          <w:sz w:val="19"/>
          <w:szCs w:val="19"/>
          <w:lang w:val="en-GB"/>
        </w:rPr>
        <w:t>now working as an assistant p</w:t>
      </w:r>
      <w:r w:rsidRPr="0072476A">
        <w:rPr>
          <w:sz w:val="19"/>
          <w:szCs w:val="19"/>
          <w:lang w:val="en-GB"/>
        </w:rPr>
        <w:t>rofessor in the Department of Horticulture, North Eastern Hill University</w:t>
      </w:r>
      <w:r>
        <w:rPr>
          <w:sz w:val="19"/>
          <w:szCs w:val="19"/>
          <w:lang w:val="en-GB"/>
        </w:rPr>
        <w:t>, Tura, India</w:t>
      </w:r>
      <w:r w:rsidR="00861508" w:rsidRPr="0005164C">
        <w:rPr>
          <w:sz w:val="19"/>
          <w:szCs w:val="19"/>
        </w:rPr>
        <w:t>.</w:t>
      </w:r>
      <w:r>
        <w:rPr>
          <w:sz w:val="19"/>
          <w:szCs w:val="19"/>
        </w:rPr>
        <w:t xml:space="preserve"> Dr. Barman has a</w:t>
      </w:r>
      <w:r w:rsidRPr="0072476A">
        <w:rPr>
          <w:sz w:val="19"/>
          <w:szCs w:val="19"/>
          <w:lang w:val="en-GB"/>
        </w:rPr>
        <w:t xml:space="preserve"> wide array of lab</w:t>
      </w:r>
      <w:r>
        <w:rPr>
          <w:sz w:val="19"/>
          <w:szCs w:val="19"/>
          <w:lang w:val="en-GB"/>
        </w:rPr>
        <w:t>oratory management skills with</w:t>
      </w:r>
      <w:r w:rsidRPr="0072476A">
        <w:rPr>
          <w:sz w:val="19"/>
          <w:szCs w:val="19"/>
          <w:lang w:val="en-GB"/>
        </w:rPr>
        <w:t xml:space="preserve"> 7</w:t>
      </w:r>
      <w:r>
        <w:rPr>
          <w:sz w:val="19"/>
          <w:szCs w:val="19"/>
          <w:lang w:val="en-GB"/>
        </w:rPr>
        <w:t>+</w:t>
      </w:r>
      <w:r w:rsidRPr="0072476A">
        <w:rPr>
          <w:sz w:val="19"/>
          <w:szCs w:val="19"/>
          <w:lang w:val="en-GB"/>
        </w:rPr>
        <w:t xml:space="preserve"> years of experience in plant genomic works. Research is primarily focused on coordinating complex projects related with genetic diversity assessment of indigenous plants found in North Eastern states of India and its implications in plant breeding and agronomics</w:t>
      </w:r>
      <w:r>
        <w:rPr>
          <w:sz w:val="19"/>
          <w:szCs w:val="19"/>
        </w:rPr>
        <w:t xml:space="preserve"> . </w:t>
      </w:r>
      <w:r w:rsidRPr="0072476A">
        <w:rPr>
          <w:sz w:val="19"/>
          <w:szCs w:val="19"/>
          <w:lang w:val="en-GB"/>
        </w:rPr>
        <w:t xml:space="preserve">At present, </w:t>
      </w:r>
      <w:r>
        <w:rPr>
          <w:sz w:val="19"/>
          <w:szCs w:val="19"/>
          <w:lang w:val="en-GB"/>
        </w:rPr>
        <w:t>his</w:t>
      </w:r>
      <w:r w:rsidRPr="0072476A">
        <w:rPr>
          <w:sz w:val="19"/>
          <w:szCs w:val="19"/>
          <w:lang w:val="en-GB"/>
        </w:rPr>
        <w:t xml:space="preserve"> lab has four ongoing research projects which are being funded by the Department of Science &amp; Technology and Department of Biotechnology, Govt. of India</w:t>
      </w:r>
      <w:r>
        <w:rPr>
          <w:sz w:val="19"/>
          <w:szCs w:val="19"/>
        </w:rPr>
        <w:t>.</w:t>
      </w:r>
      <w:r w:rsidR="00861508" w:rsidRPr="0005164C">
        <w:rPr>
          <w:sz w:val="19"/>
          <w:szCs w:val="19"/>
        </w:rPr>
        <w:br/>
      </w:r>
    </w:p>
    <w:p w:rsidR="00272C82" w:rsidRPr="0005164C" w:rsidRDefault="00861508" w:rsidP="004227FF">
      <w:pPr>
        <w:numPr>
          <w:ilvl w:val="0"/>
          <w:numId w:val="22"/>
        </w:numPr>
        <w:autoSpaceDE w:val="0"/>
        <w:autoSpaceDN w:val="0"/>
        <w:adjustRightInd w:val="0"/>
        <w:jc w:val="left"/>
        <w:rPr>
          <w:b/>
          <w:sz w:val="19"/>
          <w:szCs w:val="19"/>
          <w:lang w:val="en-NZ"/>
        </w:rPr>
      </w:pPr>
      <w:r w:rsidRPr="0005164C">
        <w:rPr>
          <w:b/>
          <w:sz w:val="19"/>
          <w:szCs w:val="19"/>
          <w:lang w:val="en-NZ"/>
        </w:rPr>
        <w:t xml:space="preserve">Presenting author details </w:t>
      </w:r>
    </w:p>
    <w:p w:rsidR="00272C82" w:rsidRPr="0005164C" w:rsidRDefault="00272C82" w:rsidP="00861508">
      <w:pPr>
        <w:autoSpaceDE w:val="0"/>
        <w:autoSpaceDN w:val="0"/>
        <w:adjustRightInd w:val="0"/>
        <w:jc w:val="left"/>
        <w:rPr>
          <w:sz w:val="19"/>
          <w:szCs w:val="19"/>
          <w:lang w:val="en-NZ"/>
        </w:rPr>
      </w:pPr>
    </w:p>
    <w:p w:rsidR="00272C82" w:rsidRPr="0005164C" w:rsidRDefault="00DA42E6" w:rsidP="0072476A">
      <w:pPr>
        <w:autoSpaceDE w:val="0"/>
        <w:autoSpaceDN w:val="0"/>
        <w:adjustRightInd w:val="0"/>
        <w:rPr>
          <w:sz w:val="19"/>
          <w:szCs w:val="19"/>
          <w:lang w:val="en-NZ"/>
        </w:rPr>
      </w:pPr>
      <w:r>
        <w:rPr>
          <w:noProof/>
          <w:sz w:val="19"/>
          <w:szCs w:val="19"/>
          <w:lang w:val="en-IN" w:eastAsia="en-IN" w:bidi="as-IN"/>
        </w:rPr>
        <w:drawing>
          <wp:inline distT="0" distB="0" distL="0" distR="0">
            <wp:extent cx="2228850" cy="2286000"/>
            <wp:effectExtent l="19050" t="0" r="0" b="0"/>
            <wp:docPr id="17" name="Picture 17" descr="C:\Users\DELL\Desktop\aba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ELL\Desktop\abar.jpg"/>
                    <pic:cNvPicPr>
                      <a:picLocks noChangeAspect="1" noChangeArrowheads="1"/>
                    </pic:cNvPicPr>
                  </pic:nvPicPr>
                  <pic:blipFill>
                    <a:blip r:embed="rId6"/>
                    <a:srcRect/>
                    <a:stretch>
                      <a:fillRect/>
                    </a:stretch>
                  </pic:blipFill>
                  <pic:spPr bwMode="auto">
                    <a:xfrm>
                      <a:off x="0" y="0"/>
                      <a:ext cx="2228850" cy="2286000"/>
                    </a:xfrm>
                    <a:prstGeom prst="rect">
                      <a:avLst/>
                    </a:prstGeom>
                    <a:noFill/>
                    <a:ln w="9525">
                      <a:noFill/>
                      <a:miter lim="800000"/>
                      <a:headEnd/>
                      <a:tailEnd/>
                    </a:ln>
                  </pic:spPr>
                </pic:pic>
              </a:graphicData>
            </a:graphic>
          </wp:inline>
        </w:drawing>
      </w:r>
      <w:r w:rsidR="00861508" w:rsidRPr="0005164C">
        <w:rPr>
          <w:sz w:val="19"/>
          <w:szCs w:val="19"/>
          <w:lang w:val="en-NZ"/>
        </w:rPr>
        <w:br/>
      </w:r>
    </w:p>
    <w:p w:rsidR="00272C82" w:rsidRPr="0005164C" w:rsidRDefault="00272C82" w:rsidP="00861508">
      <w:pPr>
        <w:autoSpaceDE w:val="0"/>
        <w:autoSpaceDN w:val="0"/>
        <w:adjustRightInd w:val="0"/>
        <w:jc w:val="left"/>
        <w:rPr>
          <w:sz w:val="19"/>
          <w:szCs w:val="19"/>
          <w:lang w:val="en-NZ"/>
        </w:rPr>
      </w:pPr>
      <w:r w:rsidRPr="0005164C">
        <w:rPr>
          <w:sz w:val="19"/>
          <w:szCs w:val="19"/>
          <w:lang w:val="en-NZ"/>
        </w:rPr>
        <w:t>Full Name:</w:t>
      </w:r>
      <w:r w:rsidR="0072476A">
        <w:rPr>
          <w:sz w:val="19"/>
          <w:szCs w:val="19"/>
          <w:lang w:val="en-NZ"/>
        </w:rPr>
        <w:t xml:space="preserve"> Dr. Arindam Barman</w:t>
      </w:r>
    </w:p>
    <w:p w:rsidR="00DA42E6" w:rsidRDefault="00DA42E6" w:rsidP="00DA42E6">
      <w:pPr>
        <w:widowControl w:val="0"/>
        <w:autoSpaceDE w:val="0"/>
        <w:autoSpaceDN w:val="0"/>
        <w:adjustRightInd w:val="0"/>
        <w:jc w:val="both"/>
        <w:rPr>
          <w:sz w:val="24"/>
          <w:szCs w:val="24"/>
        </w:rPr>
      </w:pPr>
      <w:r>
        <w:rPr>
          <w:sz w:val="19"/>
          <w:szCs w:val="19"/>
          <w:lang w:val="en-NZ"/>
        </w:rPr>
        <w:t>Contact number</w:t>
      </w:r>
      <w:r w:rsidRPr="002C29FC">
        <w:rPr>
          <w:sz w:val="24"/>
          <w:szCs w:val="24"/>
        </w:rPr>
        <w:t xml:space="preserve">: </w:t>
      </w:r>
      <w:r w:rsidRPr="00BF7184">
        <w:rPr>
          <w:sz w:val="24"/>
          <w:szCs w:val="24"/>
        </w:rPr>
        <w:t>+91-</w:t>
      </w:r>
      <w:r w:rsidRPr="002C29FC">
        <w:rPr>
          <w:sz w:val="24"/>
          <w:szCs w:val="24"/>
        </w:rPr>
        <w:t>8794703810</w:t>
      </w:r>
    </w:p>
    <w:p w:rsidR="00861508" w:rsidRPr="0005164C" w:rsidRDefault="00861508" w:rsidP="00861508">
      <w:pPr>
        <w:autoSpaceDE w:val="0"/>
        <w:autoSpaceDN w:val="0"/>
        <w:adjustRightInd w:val="0"/>
        <w:jc w:val="left"/>
        <w:rPr>
          <w:b/>
          <w:sz w:val="19"/>
          <w:szCs w:val="19"/>
          <w:lang w:val="en-NZ"/>
        </w:rPr>
      </w:pPr>
      <w:r w:rsidRPr="0005164C">
        <w:rPr>
          <w:sz w:val="19"/>
          <w:szCs w:val="19"/>
          <w:lang w:val="en-NZ"/>
        </w:rPr>
        <w:t>Twitter account</w:t>
      </w:r>
      <w:r w:rsidR="00DA42E6" w:rsidRPr="0005164C">
        <w:rPr>
          <w:sz w:val="19"/>
          <w:szCs w:val="19"/>
          <w:lang w:val="en-NZ"/>
        </w:rPr>
        <w:t xml:space="preserve">: </w:t>
      </w:r>
      <w:r w:rsidRPr="0005164C">
        <w:rPr>
          <w:sz w:val="19"/>
          <w:szCs w:val="19"/>
          <w:lang w:val="en-NZ"/>
        </w:rPr>
        <w:br/>
        <w:t>Linked In account:</w:t>
      </w:r>
    </w:p>
    <w:p w:rsidR="00861508" w:rsidRPr="0005164C" w:rsidRDefault="00861508" w:rsidP="00861508">
      <w:pPr>
        <w:autoSpaceDE w:val="0"/>
        <w:autoSpaceDN w:val="0"/>
        <w:adjustRightInd w:val="0"/>
        <w:jc w:val="left"/>
        <w:rPr>
          <w:sz w:val="19"/>
          <w:szCs w:val="19"/>
          <w:lang w:val="en-NZ"/>
        </w:rPr>
      </w:pPr>
      <w:r w:rsidRPr="0005164C">
        <w:rPr>
          <w:sz w:val="19"/>
          <w:szCs w:val="19"/>
          <w:lang w:val="en-NZ"/>
        </w:rPr>
        <w:t>Session name/ number:</w:t>
      </w:r>
      <w:r w:rsidRPr="0005164C">
        <w:rPr>
          <w:sz w:val="19"/>
          <w:szCs w:val="19"/>
          <w:lang w:val="en-NZ"/>
        </w:rPr>
        <w:br/>
        <w:t>Category: (Oral presentation/ Poster presentation)</w:t>
      </w:r>
      <w:r w:rsidR="00DA42E6">
        <w:rPr>
          <w:sz w:val="19"/>
          <w:szCs w:val="19"/>
          <w:lang w:val="en-NZ"/>
        </w:rPr>
        <w:t>: Poster</w:t>
      </w:r>
    </w:p>
    <w:p w:rsidR="00861508" w:rsidRPr="0005164C" w:rsidRDefault="00861508" w:rsidP="00861508">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p>
    <w:sectPr w:rsidR="00861508" w:rsidRPr="0005164C" w:rsidSect="00A4168D">
      <w:type w:val="continuous"/>
      <w:pgSz w:w="11909" w:h="16834" w:code="9"/>
      <w:pgMar w:top="1080" w:right="734" w:bottom="993"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Gautami">
    <w:panose1 w:val="020B0502040204020203"/>
    <w:charset w:val="00"/>
    <w:family w:val="swiss"/>
    <w:pitch w:val="variable"/>
    <w:sig w:usb0="00200003" w:usb1="00000000" w:usb2="00000000" w:usb3="00000000" w:csb0="00000001"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Vrinda">
    <w:panose1 w:val="020B0502040204020203"/>
    <w:charset w:val="00"/>
    <w:family w:val="swiss"/>
    <w:pitch w:val="variable"/>
    <w:sig w:usb0="0001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C1E3D"/>
    <w:multiLevelType w:val="hybridMultilevel"/>
    <w:tmpl w:val="FF003C42"/>
    <w:lvl w:ilvl="0" w:tplc="6898EFD2">
      <w:start w:val="5"/>
      <w:numFmt w:val="lowerRoman"/>
      <w:lvlText w:val="%1."/>
      <w:lvlJc w:val="left"/>
      <w:pPr>
        <w:ind w:left="1440" w:hanging="72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
    <w:nsid w:val="0E1A3C44"/>
    <w:multiLevelType w:val="hybridMultilevel"/>
    <w:tmpl w:val="F280A962"/>
    <w:lvl w:ilvl="0" w:tplc="2F866EE6">
      <w:start w:val="1"/>
      <w:numFmt w:val="upperRoman"/>
      <w:lvlText w:val="%1."/>
      <w:lvlJc w:val="left"/>
      <w:pPr>
        <w:ind w:left="994" w:hanging="720"/>
      </w:pPr>
      <w:rPr>
        <w:rFonts w:hint="default"/>
      </w:rPr>
    </w:lvl>
    <w:lvl w:ilvl="1" w:tplc="40090019" w:tentative="1">
      <w:start w:val="1"/>
      <w:numFmt w:val="lowerLetter"/>
      <w:lvlText w:val="%2."/>
      <w:lvlJc w:val="left"/>
      <w:pPr>
        <w:ind w:left="1354" w:hanging="360"/>
      </w:pPr>
    </w:lvl>
    <w:lvl w:ilvl="2" w:tplc="4009001B" w:tentative="1">
      <w:start w:val="1"/>
      <w:numFmt w:val="lowerRoman"/>
      <w:lvlText w:val="%3."/>
      <w:lvlJc w:val="right"/>
      <w:pPr>
        <w:ind w:left="2074" w:hanging="180"/>
      </w:pPr>
    </w:lvl>
    <w:lvl w:ilvl="3" w:tplc="4009000F" w:tentative="1">
      <w:start w:val="1"/>
      <w:numFmt w:val="decimal"/>
      <w:lvlText w:val="%4."/>
      <w:lvlJc w:val="left"/>
      <w:pPr>
        <w:ind w:left="2794" w:hanging="360"/>
      </w:pPr>
    </w:lvl>
    <w:lvl w:ilvl="4" w:tplc="40090019" w:tentative="1">
      <w:start w:val="1"/>
      <w:numFmt w:val="lowerLetter"/>
      <w:lvlText w:val="%5."/>
      <w:lvlJc w:val="left"/>
      <w:pPr>
        <w:ind w:left="3514" w:hanging="360"/>
      </w:pPr>
    </w:lvl>
    <w:lvl w:ilvl="5" w:tplc="4009001B" w:tentative="1">
      <w:start w:val="1"/>
      <w:numFmt w:val="lowerRoman"/>
      <w:lvlText w:val="%6."/>
      <w:lvlJc w:val="right"/>
      <w:pPr>
        <w:ind w:left="4234" w:hanging="180"/>
      </w:pPr>
    </w:lvl>
    <w:lvl w:ilvl="6" w:tplc="4009000F" w:tentative="1">
      <w:start w:val="1"/>
      <w:numFmt w:val="decimal"/>
      <w:lvlText w:val="%7."/>
      <w:lvlJc w:val="left"/>
      <w:pPr>
        <w:ind w:left="4954" w:hanging="360"/>
      </w:pPr>
    </w:lvl>
    <w:lvl w:ilvl="7" w:tplc="40090019" w:tentative="1">
      <w:start w:val="1"/>
      <w:numFmt w:val="lowerLetter"/>
      <w:lvlText w:val="%8."/>
      <w:lvlJc w:val="left"/>
      <w:pPr>
        <w:ind w:left="5674" w:hanging="360"/>
      </w:pPr>
    </w:lvl>
    <w:lvl w:ilvl="8" w:tplc="4009001B" w:tentative="1">
      <w:start w:val="1"/>
      <w:numFmt w:val="lowerRoman"/>
      <w:lvlText w:val="%9."/>
      <w:lvlJc w:val="right"/>
      <w:pPr>
        <w:ind w:left="6394" w:hanging="180"/>
      </w:pPr>
    </w:lvl>
  </w:abstractNum>
  <w:abstractNum w:abstractNumId="2">
    <w:nsid w:val="17D212E5"/>
    <w:multiLevelType w:val="hybridMultilevel"/>
    <w:tmpl w:val="562C2732"/>
    <w:lvl w:ilvl="0" w:tplc="A1FA9D3A">
      <w:start w:val="1"/>
      <w:numFmt w:val="lowerRoman"/>
      <w:lvlText w:val="%1."/>
      <w:lvlJc w:val="left"/>
      <w:pPr>
        <w:ind w:left="1800" w:hanging="72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3">
    <w:nsid w:val="20AF0333"/>
    <w:multiLevelType w:val="hybridMultilevel"/>
    <w:tmpl w:val="CB0E7F4E"/>
    <w:lvl w:ilvl="0" w:tplc="E09099E0">
      <w:start w:val="1"/>
      <w:numFmt w:val="lowerLetter"/>
      <w:lvlText w:val="%1."/>
      <w:lvlJc w:val="left"/>
      <w:pPr>
        <w:tabs>
          <w:tab w:val="num" w:pos="720"/>
        </w:tabs>
        <w:ind w:left="720" w:hanging="360"/>
      </w:pPr>
      <w:rPr>
        <w:rFonts w:cs="Times New Roman" w:hint="default"/>
        <w:i w:val="0"/>
        <w:iCs w:val="0"/>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
    <w:nsid w:val="26FE1FCF"/>
    <w:multiLevelType w:val="hybridMultilevel"/>
    <w:tmpl w:val="33826962"/>
    <w:lvl w:ilvl="0" w:tplc="A2947960">
      <w:start w:val="1"/>
      <w:numFmt w:val="decimal"/>
      <w:pStyle w:val="footnote"/>
      <w:lvlText w:val="%1 "/>
      <w:lvlJc w:val="left"/>
      <w:pPr>
        <w:tabs>
          <w:tab w:val="num" w:pos="648"/>
        </w:tabs>
        <w:ind w:firstLine="288"/>
      </w:pPr>
      <w:rPr>
        <w:rFonts w:ascii="Times New Roman" w:hAnsi="Times New Roman" w:cs="Times New Roman" w:hint="default"/>
        <w:b w:val="0"/>
        <w:bCs w:val="0"/>
        <w:i w:val="0"/>
        <w:iCs w:val="0"/>
        <w:caps w:val="0"/>
        <w:strike w:val="0"/>
        <w:dstrike w:val="0"/>
        <w:outline w:val="0"/>
        <w:shadow w:val="0"/>
        <w:emboss w:val="0"/>
        <w:imprint w:val="0"/>
        <w:vanish w:val="0"/>
        <w:sz w:val="16"/>
        <w:szCs w:val="16"/>
        <w:vertAlign w:val="superscrip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5">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7660336"/>
    <w:multiLevelType w:val="hybridMultilevel"/>
    <w:tmpl w:val="78D27160"/>
    <w:lvl w:ilvl="0" w:tplc="FEF4713C">
      <w:start w:val="1"/>
      <w:numFmt w:val="bullet"/>
      <w:pStyle w:val="bulletlist"/>
      <w:lvlText w:val=""/>
      <w:lvlJc w:val="left"/>
      <w:pPr>
        <w:tabs>
          <w:tab w:val="num" w:pos="648"/>
        </w:tabs>
        <w:ind w:left="648"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39E54FC6"/>
    <w:multiLevelType w:val="singleLevel"/>
    <w:tmpl w:val="5B7288D4"/>
    <w:lvl w:ilvl="0">
      <w:start w:val="14"/>
      <w:numFmt w:val="decimal"/>
      <w:lvlText w:val="%1"/>
      <w:lvlJc w:val="left"/>
      <w:pPr>
        <w:tabs>
          <w:tab w:val="num" w:pos="720"/>
        </w:tabs>
        <w:ind w:left="720" w:hanging="360"/>
      </w:pPr>
      <w:rPr>
        <w:rFonts w:cs="Times New Roman" w:hint="default"/>
      </w:rPr>
    </w:lvl>
  </w:abstractNum>
  <w:abstractNum w:abstractNumId="8">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9">
    <w:nsid w:val="5155696F"/>
    <w:multiLevelType w:val="hybridMultilevel"/>
    <w:tmpl w:val="34AAC7BC"/>
    <w:lvl w:ilvl="0" w:tplc="C3A2D516">
      <w:start w:val="1"/>
      <w:numFmt w:val="lowerRoman"/>
      <w:lvlText w:val="%1."/>
      <w:lvlJc w:val="left"/>
      <w:pPr>
        <w:ind w:left="1080" w:hanging="720"/>
      </w:pPr>
      <w:rPr>
        <w:rFonts w:ascii="Arial" w:hAnsi="Arial" w:cs="Arial" w:hint="default"/>
        <w:color w:val="333333"/>
        <w:sz w:val="23"/>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1">
    <w:nsid w:val="56536672"/>
    <w:multiLevelType w:val="hybridMultilevel"/>
    <w:tmpl w:val="D1CCF49A"/>
    <w:lvl w:ilvl="0" w:tplc="ABB258F2">
      <w:start w:val="1"/>
      <w:numFmt w:val="upp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3">
    <w:nsid w:val="6C402C58"/>
    <w:multiLevelType w:val="hybridMultilevel"/>
    <w:tmpl w:val="3C0611EA"/>
    <w:lvl w:ilvl="0" w:tplc="26887F82">
      <w:start w:val="1"/>
      <w:numFmt w:val="decimal"/>
      <w:pStyle w:val="figurecaption"/>
      <w:lvlText w:val="Fig. %1."/>
      <w:lvlJc w:val="left"/>
      <w:pPr>
        <w:ind w:left="360" w:hanging="360"/>
      </w:pPr>
      <w:rPr>
        <w:rFonts w:ascii="Times New Roman" w:hAnsi="Times New Roman" w:cs="Times New Roman" w:hint="default"/>
        <w:b w:val="0"/>
        <w:bCs w:val="0"/>
        <w:i w:val="0"/>
        <w:iCs w:val="0"/>
        <w:color w:val="auto"/>
        <w:sz w:val="16"/>
        <w:szCs w:val="16"/>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4">
    <w:nsid w:val="6CD32DA8"/>
    <w:multiLevelType w:val="singleLevel"/>
    <w:tmpl w:val="166470C2"/>
    <w:lvl w:ilvl="0">
      <w:start w:val="1"/>
      <w:numFmt w:val="upperRoman"/>
      <w:pStyle w:val="tablehead"/>
      <w:lvlText w:val="TABLE %1. "/>
      <w:lvlJc w:val="left"/>
      <w:pPr>
        <w:tabs>
          <w:tab w:val="num" w:pos="1080"/>
        </w:tabs>
      </w:pPr>
      <w:rPr>
        <w:rFonts w:ascii="Times New Roman" w:hAnsi="Times New Roman" w:cs="Times New Roman" w:hint="default"/>
        <w:b w:val="0"/>
        <w:bCs w:val="0"/>
        <w:i w:val="0"/>
        <w:iCs w:val="0"/>
        <w:sz w:val="16"/>
        <w:szCs w:val="16"/>
      </w:rPr>
    </w:lvl>
  </w:abstractNum>
  <w:abstractNum w:abstractNumId="15">
    <w:nsid w:val="754B1057"/>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1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nsid w:val="7CD255F0"/>
    <w:multiLevelType w:val="hybridMultilevel"/>
    <w:tmpl w:val="1BBC66D6"/>
    <w:lvl w:ilvl="0" w:tplc="BB425798">
      <w:start w:val="1"/>
      <w:numFmt w:val="lowerLetter"/>
      <w:pStyle w:val="tablefootnote"/>
      <w:lvlText w:val="%1."/>
      <w:lvlJc w:val="right"/>
      <w:pPr>
        <w:ind w:left="749" w:hanging="360"/>
      </w:pPr>
      <w:rPr>
        <w:rFonts w:ascii="Times New Roman" w:hAnsi="Times New Roman" w:hint="default"/>
        <w:b w:val="0"/>
        <w:i w:val="0"/>
        <w:caps w:val="0"/>
        <w:strike w:val="0"/>
        <w:dstrike w:val="0"/>
        <w:outline w:val="0"/>
        <w:shadow w:val="0"/>
        <w:emboss w:val="0"/>
        <w:imprint w:val="0"/>
        <w:vanish w:val="0"/>
        <w:color w:val="auto"/>
        <w:spacing w:val="0"/>
        <w:w w:val="100"/>
        <w:kern w:val="0"/>
        <w:position w:val="0"/>
        <w:sz w:val="16"/>
        <w:vertAlign w:val="superscript"/>
      </w:rPr>
    </w:lvl>
    <w:lvl w:ilvl="1" w:tplc="04090019" w:tentative="1">
      <w:start w:val="1"/>
      <w:numFmt w:val="lowerLetter"/>
      <w:lvlText w:val="%2."/>
      <w:lvlJc w:val="left"/>
      <w:pPr>
        <w:ind w:left="1469" w:hanging="360"/>
      </w:pPr>
    </w:lvl>
    <w:lvl w:ilvl="2" w:tplc="0409001B" w:tentative="1">
      <w:start w:val="1"/>
      <w:numFmt w:val="lowerRoman"/>
      <w:lvlText w:val="%3."/>
      <w:lvlJc w:val="right"/>
      <w:pPr>
        <w:ind w:left="2189" w:hanging="180"/>
      </w:pPr>
    </w:lvl>
    <w:lvl w:ilvl="3" w:tplc="0409000F" w:tentative="1">
      <w:start w:val="1"/>
      <w:numFmt w:val="decimal"/>
      <w:lvlText w:val="%4."/>
      <w:lvlJc w:val="left"/>
      <w:pPr>
        <w:ind w:left="2909" w:hanging="360"/>
      </w:pPr>
    </w:lvl>
    <w:lvl w:ilvl="4" w:tplc="04090019" w:tentative="1">
      <w:start w:val="1"/>
      <w:numFmt w:val="lowerLetter"/>
      <w:lvlText w:val="%5."/>
      <w:lvlJc w:val="left"/>
      <w:pPr>
        <w:ind w:left="3629" w:hanging="360"/>
      </w:pPr>
    </w:lvl>
    <w:lvl w:ilvl="5" w:tplc="0409001B" w:tentative="1">
      <w:start w:val="1"/>
      <w:numFmt w:val="lowerRoman"/>
      <w:lvlText w:val="%6."/>
      <w:lvlJc w:val="right"/>
      <w:pPr>
        <w:ind w:left="4349" w:hanging="180"/>
      </w:pPr>
    </w:lvl>
    <w:lvl w:ilvl="6" w:tplc="0409000F" w:tentative="1">
      <w:start w:val="1"/>
      <w:numFmt w:val="decimal"/>
      <w:lvlText w:val="%7."/>
      <w:lvlJc w:val="left"/>
      <w:pPr>
        <w:ind w:left="5069" w:hanging="360"/>
      </w:pPr>
    </w:lvl>
    <w:lvl w:ilvl="7" w:tplc="04090019" w:tentative="1">
      <w:start w:val="1"/>
      <w:numFmt w:val="lowerLetter"/>
      <w:lvlText w:val="%8."/>
      <w:lvlJc w:val="left"/>
      <w:pPr>
        <w:ind w:left="5789" w:hanging="360"/>
      </w:pPr>
    </w:lvl>
    <w:lvl w:ilvl="8" w:tplc="0409001B" w:tentative="1">
      <w:start w:val="1"/>
      <w:numFmt w:val="lowerRoman"/>
      <w:lvlText w:val="%9."/>
      <w:lvlJc w:val="right"/>
      <w:pPr>
        <w:ind w:left="6509" w:hanging="180"/>
      </w:pPr>
    </w:lvl>
  </w:abstractNum>
  <w:num w:numId="1">
    <w:abstractNumId w:val="6"/>
  </w:num>
  <w:num w:numId="2">
    <w:abstractNumId w:val="13"/>
  </w:num>
  <w:num w:numId="3">
    <w:abstractNumId w:val="4"/>
  </w:num>
  <w:num w:numId="4">
    <w:abstractNumId w:val="8"/>
  </w:num>
  <w:num w:numId="5">
    <w:abstractNumId w:val="8"/>
  </w:num>
  <w:num w:numId="6">
    <w:abstractNumId w:val="8"/>
  </w:num>
  <w:num w:numId="7">
    <w:abstractNumId w:val="8"/>
  </w:num>
  <w:num w:numId="8">
    <w:abstractNumId w:val="10"/>
  </w:num>
  <w:num w:numId="9">
    <w:abstractNumId w:val="14"/>
  </w:num>
  <w:num w:numId="10">
    <w:abstractNumId w:val="7"/>
  </w:num>
  <w:num w:numId="11">
    <w:abstractNumId w:val="3"/>
  </w:num>
  <w:num w:numId="12">
    <w:abstractNumId w:val="17"/>
  </w:num>
  <w:num w:numId="13">
    <w:abstractNumId w:val="9"/>
  </w:num>
  <w:num w:numId="14">
    <w:abstractNumId w:val="11"/>
  </w:num>
  <w:num w:numId="15">
    <w:abstractNumId w:val="5"/>
    <w:lvlOverride w:ilvl="0">
      <w:startOverride w:val="1"/>
    </w:lvlOverride>
  </w:num>
  <w:num w:numId="16">
    <w:abstractNumId w:val="5"/>
    <w:lvlOverride w:ilvl="0">
      <w:startOverride w:val="2"/>
    </w:lvlOverride>
  </w:num>
  <w:num w:numId="17">
    <w:abstractNumId w:val="5"/>
    <w:lvlOverride w:ilvl="0">
      <w:startOverride w:val="3"/>
    </w:lvlOverride>
  </w:num>
  <w:num w:numId="18">
    <w:abstractNumId w:val="5"/>
    <w:lvlOverride w:ilvl="0">
      <w:startOverride w:val="4"/>
    </w:lvlOverride>
  </w:num>
  <w:num w:numId="19">
    <w:abstractNumId w:val="5"/>
    <w:lvlOverride w:ilvl="0">
      <w:startOverride w:val="5"/>
    </w:lvlOverride>
  </w:num>
  <w:num w:numId="20">
    <w:abstractNumId w:val="2"/>
  </w:num>
  <w:num w:numId="21">
    <w:abstractNumId w:val="1"/>
  </w:num>
  <w:num w:numId="22">
    <w:abstractNumId w:val="12"/>
  </w:num>
  <w:num w:numId="23">
    <w:abstractNumId w:val="15"/>
  </w:num>
  <w:num w:numId="24">
    <w:abstractNumId w:val="16"/>
  </w:num>
  <w:num w:numId="2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1028"/>
  <w:defaultTabStop w:val="720"/>
  <w:doNotHyphenateCaps/>
  <w:characterSpacingControl w:val="doNotCompress"/>
  <w:doNotValidateAgainstSchema/>
  <w:doNotDemarcateInvalidXml/>
  <w:compat/>
  <w:rsids>
    <w:rsidRoot w:val="003A59A6"/>
    <w:rsid w:val="0004390D"/>
    <w:rsid w:val="0005164C"/>
    <w:rsid w:val="000B4641"/>
    <w:rsid w:val="0010711E"/>
    <w:rsid w:val="00127EDD"/>
    <w:rsid w:val="002043C0"/>
    <w:rsid w:val="00272C82"/>
    <w:rsid w:val="00276735"/>
    <w:rsid w:val="002864A3"/>
    <w:rsid w:val="002B3B81"/>
    <w:rsid w:val="00351E9B"/>
    <w:rsid w:val="003A47B5"/>
    <w:rsid w:val="003A59A6"/>
    <w:rsid w:val="003C0794"/>
    <w:rsid w:val="004059FE"/>
    <w:rsid w:val="004227FF"/>
    <w:rsid w:val="004445B3"/>
    <w:rsid w:val="005B055F"/>
    <w:rsid w:val="005B520E"/>
    <w:rsid w:val="005B535B"/>
    <w:rsid w:val="006108A4"/>
    <w:rsid w:val="00663E31"/>
    <w:rsid w:val="006C4648"/>
    <w:rsid w:val="0072064C"/>
    <w:rsid w:val="0072476A"/>
    <w:rsid w:val="007442B3"/>
    <w:rsid w:val="00753F7B"/>
    <w:rsid w:val="0078398E"/>
    <w:rsid w:val="00787C5A"/>
    <w:rsid w:val="007919DE"/>
    <w:rsid w:val="007C0308"/>
    <w:rsid w:val="008014D2"/>
    <w:rsid w:val="008054BC"/>
    <w:rsid w:val="00812538"/>
    <w:rsid w:val="00841147"/>
    <w:rsid w:val="00861508"/>
    <w:rsid w:val="00883A50"/>
    <w:rsid w:val="008A55B5"/>
    <w:rsid w:val="008A75C8"/>
    <w:rsid w:val="00907876"/>
    <w:rsid w:val="0097508D"/>
    <w:rsid w:val="009D49B8"/>
    <w:rsid w:val="00A4168D"/>
    <w:rsid w:val="00A510F7"/>
    <w:rsid w:val="00AC6519"/>
    <w:rsid w:val="00B52D3D"/>
    <w:rsid w:val="00CB1404"/>
    <w:rsid w:val="00CB66E6"/>
    <w:rsid w:val="00D319E1"/>
    <w:rsid w:val="00D9156D"/>
    <w:rsid w:val="00DA42E6"/>
    <w:rsid w:val="00E177DC"/>
    <w:rsid w:val="00E91219"/>
    <w:rsid w:val="00E918C4"/>
    <w:rsid w:val="00EA506F"/>
    <w:rsid w:val="00EE4362"/>
    <w:rsid w:val="00EF18D7"/>
    <w:rsid w:val="00EF1E8A"/>
    <w:rsid w:val="00EF3A1A"/>
  </w:rsids>
  <m:mathPr>
    <m:mathFont m:val="Cambria Math"/>
    <m:brkBin m:val="before"/>
    <m:brkBinSub m:val="--"/>
    <m:smallFrac m:val="off"/>
    <m:dispDef/>
    <m:lMargin m:val="0"/>
    <m:rMargin m:val="0"/>
    <m:defJc m:val="centerGroup"/>
    <m:wrapIndent m:val="1440"/>
    <m:intLim m:val="subSup"/>
    <m:naryLim m:val="undOvr"/>
  </m:mathPr>
  <w:themeFontLang w:val="en-IN" w:bidi="as-I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en-IN" w:eastAsia="en-IN" w:bidi="as-IN"/>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Body Tex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535B"/>
    <w:pPr>
      <w:jc w:val="center"/>
    </w:pPr>
    <w:rPr>
      <w:rFonts w:ascii="Times New Roman" w:hAnsi="Times New Roman"/>
      <w:lang w:val="en-US" w:eastAsia="en-US" w:bidi="ar-SA"/>
    </w:rPr>
  </w:style>
  <w:style w:type="paragraph" w:styleId="Heading1">
    <w:name w:val="heading 1"/>
    <w:basedOn w:val="Normal"/>
    <w:next w:val="Normal"/>
    <w:link w:val="Heading1Char"/>
    <w:uiPriority w:val="99"/>
    <w:qFormat/>
    <w:rsid w:val="00CB1404"/>
    <w:pPr>
      <w:keepNext/>
      <w:keepLines/>
      <w:numPr>
        <w:numId w:val="4"/>
      </w:numPr>
      <w:tabs>
        <w:tab w:val="left" w:pos="216"/>
      </w:tabs>
      <w:spacing w:before="160" w:after="80"/>
      <w:ind w:firstLine="0"/>
      <w:outlineLvl w:val="0"/>
    </w:pPr>
    <w:rPr>
      <w:rFonts w:eastAsia="MS Mincho"/>
      <w:smallCaps/>
      <w:noProof/>
    </w:rPr>
  </w:style>
  <w:style w:type="paragraph" w:styleId="Heading2">
    <w:name w:val="heading 2"/>
    <w:basedOn w:val="Normal"/>
    <w:next w:val="Normal"/>
    <w:link w:val="Heading2Char"/>
    <w:uiPriority w:val="99"/>
    <w:qFormat/>
    <w:rsid w:val="00EF3A1A"/>
    <w:pPr>
      <w:keepNext/>
      <w:keepLines/>
      <w:numPr>
        <w:ilvl w:val="1"/>
        <w:numId w:val="5"/>
      </w:numPr>
      <w:tabs>
        <w:tab w:val="clear" w:pos="360"/>
        <w:tab w:val="num" w:pos="288"/>
      </w:tabs>
      <w:spacing w:before="120" w:after="60"/>
      <w:jc w:val="left"/>
      <w:outlineLvl w:val="1"/>
    </w:pPr>
    <w:rPr>
      <w:rFonts w:eastAsia="MS Mincho"/>
      <w:i/>
      <w:iCs/>
      <w:noProof/>
    </w:rPr>
  </w:style>
  <w:style w:type="paragraph" w:styleId="Heading3">
    <w:name w:val="heading 3"/>
    <w:basedOn w:val="Normal"/>
    <w:next w:val="Normal"/>
    <w:link w:val="Heading3Char"/>
    <w:uiPriority w:val="99"/>
    <w:qFormat/>
    <w:rsid w:val="004059FE"/>
    <w:pPr>
      <w:numPr>
        <w:ilvl w:val="2"/>
        <w:numId w:val="6"/>
      </w:numPr>
      <w:spacing w:line="240" w:lineRule="exact"/>
      <w:ind w:firstLine="288"/>
      <w:jc w:val="both"/>
      <w:outlineLvl w:val="2"/>
    </w:pPr>
    <w:rPr>
      <w:rFonts w:eastAsia="MS Mincho"/>
      <w:i/>
      <w:iCs/>
      <w:noProof/>
    </w:rPr>
  </w:style>
  <w:style w:type="paragraph" w:styleId="Heading4">
    <w:name w:val="heading 4"/>
    <w:basedOn w:val="Normal"/>
    <w:next w:val="Normal"/>
    <w:link w:val="Heading4Char"/>
    <w:uiPriority w:val="99"/>
    <w:qFormat/>
    <w:rsid w:val="004059FE"/>
    <w:pPr>
      <w:numPr>
        <w:ilvl w:val="3"/>
        <w:numId w:val="7"/>
      </w:numPr>
      <w:tabs>
        <w:tab w:val="left" w:pos="821"/>
      </w:tabs>
      <w:spacing w:before="40" w:after="40"/>
      <w:ind w:firstLine="504"/>
      <w:jc w:val="both"/>
      <w:outlineLvl w:val="3"/>
    </w:pPr>
    <w:rPr>
      <w:rFonts w:eastAsia="MS Mincho"/>
      <w:i/>
      <w:iCs/>
      <w:noProof/>
    </w:rPr>
  </w:style>
  <w:style w:type="paragraph" w:styleId="Heading5">
    <w:name w:val="heading 5"/>
    <w:basedOn w:val="Normal"/>
    <w:next w:val="Normal"/>
    <w:link w:val="Heading5Char"/>
    <w:uiPriority w:val="99"/>
    <w:qFormat/>
    <w:pPr>
      <w:tabs>
        <w:tab w:val="left" w:pos="360"/>
      </w:tabs>
      <w:spacing w:before="160" w:after="80"/>
      <w:outlineLvl w:val="4"/>
    </w:pPr>
    <w:rPr>
      <w:smallCaps/>
      <w:noProof/>
    </w:rPr>
  </w:style>
  <w:style w:type="character" w:default="1" w:styleId="DefaultParagraphFont">
    <w:name w:val="Default Paragraph Font"/>
    <w:uiPriority w:val="99"/>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CB1404"/>
    <w:rPr>
      <w:rFonts w:ascii="Times New Roman" w:eastAsia="MS Mincho" w:hAnsi="Times New Roman"/>
      <w:smallCaps/>
      <w:noProof/>
    </w:rPr>
  </w:style>
  <w:style w:type="character" w:customStyle="1" w:styleId="Heading2Char">
    <w:name w:val="Heading 2 Char"/>
    <w:link w:val="Heading2"/>
    <w:uiPriority w:val="99"/>
    <w:locked/>
    <w:rsid w:val="00EF3A1A"/>
    <w:rPr>
      <w:rFonts w:ascii="Times New Roman" w:eastAsia="MS Mincho" w:hAnsi="Times New Roman" w:cs="Times New Roman"/>
      <w:i/>
      <w:iCs/>
      <w:noProof/>
      <w:sz w:val="20"/>
      <w:szCs w:val="20"/>
    </w:rPr>
  </w:style>
  <w:style w:type="character" w:customStyle="1" w:styleId="Heading3Char">
    <w:name w:val="Heading 3 Char"/>
    <w:link w:val="Heading3"/>
    <w:uiPriority w:val="99"/>
    <w:locked/>
    <w:rsid w:val="004059FE"/>
    <w:rPr>
      <w:rFonts w:ascii="Times New Roman" w:eastAsia="MS Mincho" w:hAnsi="Times New Roman" w:cs="Times New Roman"/>
      <w:i/>
      <w:iCs/>
      <w:noProof/>
      <w:sz w:val="20"/>
      <w:szCs w:val="20"/>
    </w:rPr>
  </w:style>
  <w:style w:type="character" w:customStyle="1" w:styleId="Heading4Char">
    <w:name w:val="Heading 4 Char"/>
    <w:link w:val="Heading4"/>
    <w:uiPriority w:val="99"/>
    <w:locked/>
    <w:rsid w:val="004059FE"/>
    <w:rPr>
      <w:rFonts w:ascii="Times New Roman" w:eastAsia="MS Mincho" w:hAnsi="Times New Roman" w:cs="Times New Roman"/>
      <w:i/>
      <w:iCs/>
      <w:noProof/>
      <w:sz w:val="20"/>
      <w:szCs w:val="20"/>
    </w:rPr>
  </w:style>
  <w:style w:type="character" w:customStyle="1" w:styleId="Heading5Char">
    <w:name w:val="Heading 5 Char"/>
    <w:link w:val="Heading5"/>
    <w:uiPriority w:val="9"/>
    <w:semiHidden/>
    <w:locked/>
    <w:rPr>
      <w:rFonts w:cs="Times New Roman"/>
      <w:b/>
      <w:bCs/>
      <w:i/>
      <w:iCs/>
      <w:sz w:val="26"/>
      <w:szCs w:val="26"/>
    </w:rPr>
  </w:style>
  <w:style w:type="paragraph" w:customStyle="1" w:styleId="Abstract">
    <w:name w:val="Abstract"/>
    <w:uiPriority w:val="99"/>
    <w:rsid w:val="0097508D"/>
    <w:pPr>
      <w:spacing w:after="200"/>
      <w:ind w:firstLine="274"/>
      <w:jc w:val="both"/>
    </w:pPr>
    <w:rPr>
      <w:rFonts w:ascii="Times New Roman" w:hAnsi="Times New Roman"/>
      <w:b/>
      <w:bCs/>
      <w:sz w:val="18"/>
      <w:szCs w:val="18"/>
      <w:lang w:val="en-US" w:eastAsia="en-US" w:bidi="ar-SA"/>
    </w:rPr>
  </w:style>
  <w:style w:type="paragraph" w:customStyle="1" w:styleId="Affiliation">
    <w:name w:val="Affiliation"/>
    <w:uiPriority w:val="99"/>
    <w:pPr>
      <w:jc w:val="center"/>
    </w:pPr>
    <w:rPr>
      <w:rFonts w:ascii="Times New Roman" w:hAnsi="Times New Roman"/>
      <w:lang w:val="en-US" w:eastAsia="en-US" w:bidi="ar-SA"/>
    </w:rPr>
  </w:style>
  <w:style w:type="paragraph" w:customStyle="1" w:styleId="Author">
    <w:name w:val="Author"/>
    <w:uiPriority w:val="99"/>
    <w:pPr>
      <w:spacing w:before="360" w:after="40"/>
      <w:jc w:val="center"/>
    </w:pPr>
    <w:rPr>
      <w:rFonts w:ascii="Times New Roman" w:hAnsi="Times New Roman"/>
      <w:noProof/>
      <w:sz w:val="22"/>
      <w:szCs w:val="22"/>
      <w:lang w:val="en-US" w:eastAsia="en-US" w:bidi="ar-SA"/>
    </w:rPr>
  </w:style>
  <w:style w:type="paragraph" w:styleId="BodyText">
    <w:name w:val="Body Text"/>
    <w:basedOn w:val="Normal"/>
    <w:link w:val="BodyTextChar"/>
    <w:uiPriority w:val="99"/>
    <w:rsid w:val="00753F7B"/>
    <w:pPr>
      <w:tabs>
        <w:tab w:val="left" w:pos="288"/>
      </w:tabs>
      <w:spacing w:after="120" w:line="228" w:lineRule="auto"/>
      <w:ind w:firstLine="288"/>
      <w:jc w:val="both"/>
    </w:pPr>
    <w:rPr>
      <w:rFonts w:eastAsia="MS Mincho"/>
      <w:spacing w:val="-1"/>
    </w:rPr>
  </w:style>
  <w:style w:type="character" w:customStyle="1" w:styleId="BodyTextChar">
    <w:name w:val="Body Text Char"/>
    <w:link w:val="BodyText"/>
    <w:uiPriority w:val="99"/>
    <w:locked/>
    <w:rsid w:val="00753F7B"/>
    <w:rPr>
      <w:rFonts w:ascii="Times New Roman" w:eastAsia="MS Mincho" w:hAnsi="Times New Roman" w:cs="Times New Roman"/>
      <w:sz w:val="20"/>
      <w:szCs w:val="20"/>
    </w:rPr>
  </w:style>
  <w:style w:type="paragraph" w:customStyle="1" w:styleId="bulletlist">
    <w:name w:val="bullet list"/>
    <w:basedOn w:val="BodyText"/>
    <w:rsid w:val="008054BC"/>
    <w:pPr>
      <w:numPr>
        <w:numId w:val="1"/>
      </w:numPr>
      <w:tabs>
        <w:tab w:val="clear" w:pos="648"/>
      </w:tabs>
      <w:ind w:left="576" w:hanging="288"/>
    </w:pPr>
  </w:style>
  <w:style w:type="paragraph" w:customStyle="1" w:styleId="equation">
    <w:name w:val="equation"/>
    <w:basedOn w:val="Normal"/>
    <w:uiPriority w:val="99"/>
    <w:rsid w:val="00127EDD"/>
    <w:pPr>
      <w:tabs>
        <w:tab w:val="center" w:pos="2520"/>
        <w:tab w:val="right" w:pos="5040"/>
      </w:tabs>
      <w:spacing w:before="240" w:after="240" w:line="216" w:lineRule="auto"/>
    </w:pPr>
    <w:rPr>
      <w:rFonts w:ascii="Symbol" w:hAnsi="Symbol" w:cs="Symbol"/>
    </w:rPr>
  </w:style>
  <w:style w:type="paragraph" w:customStyle="1" w:styleId="figurecaption">
    <w:name w:val="figure caption"/>
    <w:rsid w:val="003A47B5"/>
    <w:pPr>
      <w:numPr>
        <w:numId w:val="2"/>
      </w:numPr>
      <w:tabs>
        <w:tab w:val="left" w:pos="533"/>
      </w:tabs>
      <w:spacing w:before="80" w:after="200"/>
      <w:ind w:left="0" w:firstLine="0"/>
      <w:jc w:val="both"/>
    </w:pPr>
    <w:rPr>
      <w:rFonts w:ascii="Times New Roman" w:hAnsi="Times New Roman"/>
      <w:noProof/>
      <w:sz w:val="16"/>
      <w:szCs w:val="16"/>
      <w:lang w:val="en-US" w:eastAsia="en-US" w:bidi="ar-SA"/>
    </w:rPr>
  </w:style>
  <w:style w:type="paragraph" w:customStyle="1" w:styleId="footnote">
    <w:name w:val="footnote"/>
    <w:uiPriority w:val="99"/>
    <w:pPr>
      <w:framePr w:hSpace="187" w:vSpace="187" w:wrap="notBeside" w:vAnchor="text" w:hAnchor="page" w:x="6121" w:y="577"/>
      <w:numPr>
        <w:numId w:val="3"/>
      </w:numPr>
      <w:spacing w:after="40"/>
    </w:pPr>
    <w:rPr>
      <w:rFonts w:ascii="Times New Roman" w:hAnsi="Times New Roman"/>
      <w:sz w:val="16"/>
      <w:szCs w:val="16"/>
      <w:lang w:val="en-US" w:eastAsia="en-US" w:bidi="ar-SA"/>
    </w:rPr>
  </w:style>
  <w:style w:type="paragraph" w:customStyle="1" w:styleId="keywords">
    <w:name w:val="key words"/>
    <w:uiPriority w:val="99"/>
    <w:rsid w:val="0097508D"/>
    <w:pPr>
      <w:spacing w:after="120"/>
      <w:ind w:firstLine="274"/>
      <w:jc w:val="both"/>
    </w:pPr>
    <w:rPr>
      <w:rFonts w:ascii="Times New Roman" w:hAnsi="Times New Roman"/>
      <w:b/>
      <w:bCs/>
      <w:i/>
      <w:iCs/>
      <w:noProof/>
      <w:sz w:val="18"/>
      <w:szCs w:val="18"/>
      <w:lang w:val="en-US" w:eastAsia="en-US" w:bidi="ar-SA"/>
    </w:rPr>
  </w:style>
  <w:style w:type="paragraph" w:customStyle="1" w:styleId="papersubtitle">
    <w:name w:val="paper subtitle"/>
    <w:uiPriority w:val="99"/>
    <w:rsid w:val="0097508D"/>
    <w:pPr>
      <w:spacing w:after="120"/>
      <w:jc w:val="center"/>
    </w:pPr>
    <w:rPr>
      <w:rFonts w:ascii="Times New Roman" w:hAnsi="Times New Roman"/>
      <w:bCs/>
      <w:noProof/>
      <w:sz w:val="28"/>
      <w:szCs w:val="28"/>
      <w:lang w:val="en-US" w:eastAsia="en-US" w:bidi="ar-SA"/>
    </w:rPr>
  </w:style>
  <w:style w:type="paragraph" w:customStyle="1" w:styleId="papertitle">
    <w:name w:val="paper title"/>
    <w:uiPriority w:val="99"/>
    <w:rsid w:val="0097508D"/>
    <w:pPr>
      <w:spacing w:after="120"/>
      <w:jc w:val="center"/>
    </w:pPr>
    <w:rPr>
      <w:rFonts w:ascii="Times New Roman" w:hAnsi="Times New Roman"/>
      <w:bCs/>
      <w:noProof/>
      <w:sz w:val="48"/>
      <w:szCs w:val="48"/>
      <w:lang w:val="en-US" w:eastAsia="en-US" w:bidi="ar-SA"/>
    </w:rPr>
  </w:style>
  <w:style w:type="paragraph" w:customStyle="1" w:styleId="references">
    <w:name w:val="references"/>
    <w:uiPriority w:val="99"/>
    <w:rsid w:val="004445B3"/>
    <w:pPr>
      <w:numPr>
        <w:numId w:val="8"/>
      </w:numPr>
      <w:spacing w:after="50" w:line="180" w:lineRule="exact"/>
      <w:jc w:val="both"/>
    </w:pPr>
    <w:rPr>
      <w:rFonts w:ascii="Times New Roman" w:hAnsi="Times New Roman"/>
      <w:noProof/>
      <w:sz w:val="16"/>
      <w:szCs w:val="16"/>
      <w:lang w:val="en-US" w:eastAsia="en-US" w:bidi="ar-SA"/>
    </w:rPr>
  </w:style>
  <w:style w:type="paragraph" w:customStyle="1" w:styleId="sponsors">
    <w:name w:val="sponsors"/>
    <w:pPr>
      <w:framePr w:wrap="auto" w:hAnchor="text" w:x="615" w:y="2239"/>
      <w:pBdr>
        <w:top w:val="single" w:sz="4" w:space="2" w:color="auto"/>
      </w:pBdr>
      <w:ind w:firstLine="288"/>
    </w:pPr>
    <w:rPr>
      <w:rFonts w:ascii="Times New Roman" w:hAnsi="Times New Roman"/>
      <w:sz w:val="16"/>
      <w:szCs w:val="16"/>
      <w:lang w:val="en-US" w:eastAsia="en-US" w:bidi="ar-SA"/>
    </w:rPr>
  </w:style>
  <w:style w:type="paragraph" w:customStyle="1" w:styleId="tablecolhead">
    <w:name w:val="table col head"/>
    <w:basedOn w:val="Normal"/>
    <w:uiPriority w:val="99"/>
    <w:rPr>
      <w:b/>
      <w:bCs/>
      <w:sz w:val="16"/>
      <w:szCs w:val="16"/>
    </w:rPr>
  </w:style>
  <w:style w:type="paragraph" w:customStyle="1" w:styleId="tablecolsubhead">
    <w:name w:val="table col subhead"/>
    <w:basedOn w:val="tablecolhead"/>
    <w:uiPriority w:val="99"/>
    <w:rPr>
      <w:i/>
      <w:iCs/>
      <w:sz w:val="15"/>
      <w:szCs w:val="15"/>
    </w:rPr>
  </w:style>
  <w:style w:type="paragraph" w:customStyle="1" w:styleId="tablecopy">
    <w:name w:val="table copy"/>
    <w:uiPriority w:val="99"/>
    <w:pPr>
      <w:jc w:val="both"/>
    </w:pPr>
    <w:rPr>
      <w:rFonts w:ascii="Times New Roman" w:hAnsi="Times New Roman"/>
      <w:noProof/>
      <w:sz w:val="16"/>
      <w:szCs w:val="16"/>
      <w:lang w:val="en-US" w:eastAsia="en-US" w:bidi="ar-SA"/>
    </w:rPr>
  </w:style>
  <w:style w:type="paragraph" w:customStyle="1" w:styleId="tablefootnote">
    <w:name w:val="table footnote"/>
    <w:uiPriority w:val="99"/>
    <w:rsid w:val="00CB66E6"/>
    <w:pPr>
      <w:numPr>
        <w:numId w:val="12"/>
      </w:numPr>
      <w:tabs>
        <w:tab w:val="left" w:pos="29"/>
      </w:tabs>
      <w:spacing w:before="60" w:after="30"/>
      <w:ind w:left="360"/>
      <w:jc w:val="right"/>
    </w:pPr>
    <w:rPr>
      <w:rFonts w:ascii="Times New Roman" w:eastAsia="MS Mincho" w:hAnsi="Times New Roman"/>
      <w:sz w:val="12"/>
      <w:szCs w:val="12"/>
      <w:lang w:val="en-US" w:eastAsia="en-US" w:bidi="ar-SA"/>
    </w:rPr>
  </w:style>
  <w:style w:type="paragraph" w:customStyle="1" w:styleId="tablehead">
    <w:name w:val="table head"/>
    <w:uiPriority w:val="99"/>
    <w:pPr>
      <w:numPr>
        <w:numId w:val="9"/>
      </w:numPr>
      <w:spacing w:before="240" w:after="120" w:line="216" w:lineRule="auto"/>
      <w:jc w:val="center"/>
    </w:pPr>
    <w:rPr>
      <w:rFonts w:ascii="Times New Roman" w:hAnsi="Times New Roman"/>
      <w:smallCaps/>
      <w:noProof/>
      <w:sz w:val="16"/>
      <w:szCs w:val="16"/>
      <w:lang w:val="en-US" w:eastAsia="en-US" w:bidi="ar-SA"/>
    </w:rPr>
  </w:style>
  <w:style w:type="paragraph" w:styleId="NormalWeb">
    <w:name w:val="Normal (Web)"/>
    <w:basedOn w:val="Normal"/>
    <w:uiPriority w:val="99"/>
    <w:semiHidden/>
    <w:unhideWhenUsed/>
    <w:rsid w:val="003C0794"/>
    <w:pPr>
      <w:spacing w:before="100" w:beforeAutospacing="1" w:after="100" w:afterAutospacing="1"/>
      <w:jc w:val="left"/>
    </w:pPr>
    <w:rPr>
      <w:sz w:val="24"/>
      <w:szCs w:val="24"/>
      <w:lang w:val="en-IN" w:eastAsia="en-IN"/>
    </w:rPr>
  </w:style>
  <w:style w:type="character" w:styleId="Strong">
    <w:name w:val="Strong"/>
    <w:uiPriority w:val="22"/>
    <w:qFormat/>
    <w:rsid w:val="003C0794"/>
    <w:rPr>
      <w:b/>
      <w:bCs/>
    </w:rPr>
  </w:style>
  <w:style w:type="character" w:styleId="Hyperlink">
    <w:name w:val="Hyperlink"/>
    <w:uiPriority w:val="99"/>
    <w:semiHidden/>
    <w:unhideWhenUsed/>
    <w:rsid w:val="003C0794"/>
    <w:rPr>
      <w:color w:val="0000FF"/>
      <w:u w:val="single"/>
    </w:rPr>
  </w:style>
  <w:style w:type="character" w:styleId="Emphasis">
    <w:name w:val="Emphasis"/>
    <w:uiPriority w:val="20"/>
    <w:qFormat/>
    <w:rsid w:val="003C0794"/>
    <w:rPr>
      <w:i/>
      <w:iCs/>
    </w:rPr>
  </w:style>
  <w:style w:type="paragraph" w:styleId="CommentText">
    <w:name w:val="annotation text"/>
    <w:basedOn w:val="Normal"/>
    <w:link w:val="CommentTextChar"/>
    <w:uiPriority w:val="99"/>
    <w:semiHidden/>
    <w:unhideWhenUsed/>
    <w:rsid w:val="003C0794"/>
  </w:style>
  <w:style w:type="character" w:customStyle="1" w:styleId="CommentTextChar">
    <w:name w:val="Comment Text Char"/>
    <w:link w:val="CommentText"/>
    <w:uiPriority w:val="99"/>
    <w:semiHidden/>
    <w:rsid w:val="003C0794"/>
    <w:rPr>
      <w:rFonts w:ascii="Times New Roman" w:hAnsi="Times New Roman"/>
      <w:lang w:val="en-US" w:eastAsia="en-US"/>
    </w:rPr>
  </w:style>
  <w:style w:type="paragraph" w:styleId="CommentSubject">
    <w:name w:val="annotation subject"/>
    <w:basedOn w:val="CommentText"/>
    <w:next w:val="CommentText"/>
    <w:link w:val="CommentSubjectChar"/>
    <w:uiPriority w:val="99"/>
    <w:semiHidden/>
    <w:rsid w:val="003C0794"/>
    <w:pPr>
      <w:jc w:val="left"/>
    </w:pPr>
    <w:rPr>
      <w:rFonts w:cs="Gautami"/>
      <w:b/>
      <w:bCs/>
      <w:lang w:bidi="te-IN"/>
    </w:rPr>
  </w:style>
  <w:style w:type="character" w:customStyle="1" w:styleId="CommentSubjectChar">
    <w:name w:val="Comment Subject Char"/>
    <w:link w:val="CommentSubject"/>
    <w:uiPriority w:val="99"/>
    <w:semiHidden/>
    <w:rsid w:val="003C0794"/>
    <w:rPr>
      <w:rFonts w:ascii="Times New Roman" w:hAnsi="Times New Roman" w:cs="Gautami"/>
      <w:b/>
      <w:bCs/>
      <w:lang w:bidi="te-IN"/>
    </w:rPr>
  </w:style>
</w:styles>
</file>

<file path=word/webSettings.xml><?xml version="1.0" encoding="utf-8"?>
<w:webSettings xmlns:r="http://schemas.openxmlformats.org/officeDocument/2006/relationships" xmlns:w="http://schemas.openxmlformats.org/wordprocessingml/2006/main">
  <w:divs>
    <w:div w:id="247621118">
      <w:bodyDiv w:val="1"/>
      <w:marLeft w:val="0"/>
      <w:marRight w:val="0"/>
      <w:marTop w:val="0"/>
      <w:marBottom w:val="0"/>
      <w:divBdr>
        <w:top w:val="none" w:sz="0" w:space="0" w:color="auto"/>
        <w:left w:val="none" w:sz="0" w:space="0" w:color="auto"/>
        <w:bottom w:val="none" w:sz="0" w:space="0" w:color="auto"/>
        <w:right w:val="none" w:sz="0" w:space="0" w:color="auto"/>
      </w:divBdr>
      <w:divsChild>
        <w:div w:id="1917519269">
          <w:marLeft w:val="0"/>
          <w:marRight w:val="0"/>
          <w:marTop w:val="0"/>
          <w:marBottom w:val="0"/>
          <w:divBdr>
            <w:top w:val="none" w:sz="0" w:space="0" w:color="auto"/>
            <w:left w:val="none" w:sz="0" w:space="0" w:color="auto"/>
            <w:bottom w:val="none" w:sz="0" w:space="0" w:color="auto"/>
            <w:right w:val="none" w:sz="0" w:space="0" w:color="auto"/>
          </w:divBdr>
        </w:div>
      </w:divsChild>
    </w:div>
    <w:div w:id="856238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431</Words>
  <Characters>2459</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Paper Title (use style: paper title)</vt:lpstr>
    </vt:vector>
  </TitlesOfParts>
  <Company>IEEE</Company>
  <LinksUpToDate>false</LinksUpToDate>
  <CharactersWithSpaces>2885</CharactersWithSpaces>
  <SharedDoc>false</SharedDoc>
  <HLinks>
    <vt:vector size="6" baseType="variant">
      <vt:variant>
        <vt:i4>4522076</vt:i4>
      </vt:variant>
      <vt:variant>
        <vt:i4>0</vt:i4>
      </vt:variant>
      <vt:variant>
        <vt:i4>0</vt:i4>
      </vt:variant>
      <vt:variant>
        <vt:i4>5</vt:i4>
      </vt:variant>
      <vt:variant>
        <vt:lpwstr>http://www.openaccessjournals.com/articles/major-risk-factors-for-atherosclerosis-and-metabolic-syndrome-the-uhs-12178.html</vt:lpwstr>
      </vt:variant>
      <vt:variant>
        <vt:lpwstr>a1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Title (use style: paper title)</dc:title>
  <dc:creator>IEEE</dc:creator>
  <cp:lastModifiedBy>DELL</cp:lastModifiedBy>
  <cp:revision>2</cp:revision>
  <dcterms:created xsi:type="dcterms:W3CDTF">2019-06-28T06:12:00Z</dcterms:created>
  <dcterms:modified xsi:type="dcterms:W3CDTF">2019-06-28T06:12:00Z</dcterms:modified>
</cp:coreProperties>
</file>