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6B9C25" w14:textId="505BE474" w:rsidR="001A52CE" w:rsidRPr="0005164C" w:rsidRDefault="001A52CE" w:rsidP="009B0327">
      <w:pPr>
        <w:jc w:val="both"/>
        <w:rPr>
          <w:rFonts w:eastAsia="MS Mincho"/>
          <w:b/>
          <w:sz w:val="22"/>
          <w:szCs w:val="22"/>
          <w:u w:val="single"/>
        </w:rPr>
      </w:pPr>
    </w:p>
    <w:p w14:paraId="3A520092" w14:textId="77777777" w:rsidR="001A52CE" w:rsidRDefault="001A52CE" w:rsidP="001A52CE">
      <w:pPr>
        <w:pStyle w:val="Author"/>
        <w:rPr>
          <w:rFonts w:eastAsia="MS Mincho"/>
          <w:sz w:val="18"/>
          <w:szCs w:val="18"/>
        </w:rPr>
      </w:pPr>
    </w:p>
    <w:p w14:paraId="76ECC5AA" w14:textId="77777777" w:rsidR="001A52CE" w:rsidRPr="0005164C" w:rsidRDefault="001A52CE" w:rsidP="001A52CE">
      <w:pPr>
        <w:pStyle w:val="Author"/>
        <w:rPr>
          <w:rFonts w:eastAsia="MS Mincho"/>
          <w:sz w:val="18"/>
          <w:szCs w:val="18"/>
        </w:rPr>
        <w:sectPr w:rsidR="001A52CE" w:rsidRPr="0005164C" w:rsidSect="004A5635">
          <w:pgSz w:w="11909" w:h="16834" w:code="9"/>
          <w:pgMar w:top="1080" w:right="734" w:bottom="2434" w:left="734" w:header="720" w:footer="720" w:gutter="0"/>
          <w:cols w:space="720"/>
          <w:docGrid w:linePitch="360"/>
        </w:sectPr>
      </w:pPr>
    </w:p>
    <w:p w14:paraId="6996B191" w14:textId="0AFC488B" w:rsidR="00A419BF" w:rsidRPr="00A419BF" w:rsidRDefault="001A52CE" w:rsidP="00A419BF">
      <w:pPr>
        <w:rPr>
          <w:rFonts w:ascii="Arial" w:hAnsi="Arial" w:cs="Arial"/>
          <w:b/>
          <w:color w:val="000000" w:themeColor="text1"/>
          <w:sz w:val="22"/>
          <w:szCs w:val="22"/>
          <w:lang w:val="en-GB" w:eastAsia="en-GB"/>
        </w:rPr>
      </w:pPr>
      <w:r w:rsidRPr="009D49B8">
        <w:rPr>
          <w:rFonts w:eastAsia="MS PGothic"/>
          <w:b/>
          <w:color w:val="000000"/>
          <w:sz w:val="22"/>
          <w:szCs w:val="22"/>
        </w:rPr>
        <w:t xml:space="preserve">Title: </w:t>
      </w:r>
      <w:r w:rsidR="00D55EB4">
        <w:rPr>
          <w:rFonts w:eastAsia="MS PGothic"/>
          <w:b/>
          <w:color w:val="000000"/>
          <w:sz w:val="22"/>
          <w:szCs w:val="22"/>
        </w:rPr>
        <w:t>T</w:t>
      </w:r>
      <w:r w:rsidR="00A419BF" w:rsidRPr="00A419BF">
        <w:rPr>
          <w:rFonts w:eastAsia="MS PGothic"/>
          <w:b/>
          <w:color w:val="000000"/>
          <w:sz w:val="22"/>
          <w:szCs w:val="22"/>
        </w:rPr>
        <w:t>he importance of standards for essential and seed oils crops of indigenous plants used in South</w:t>
      </w:r>
      <w:r w:rsidR="00D55EB4">
        <w:rPr>
          <w:rFonts w:eastAsia="MS PGothic"/>
          <w:b/>
          <w:color w:val="000000"/>
          <w:sz w:val="22"/>
          <w:szCs w:val="22"/>
        </w:rPr>
        <w:t>ern</w:t>
      </w:r>
      <w:r w:rsidR="00A419BF" w:rsidRPr="00A419BF">
        <w:rPr>
          <w:rFonts w:eastAsia="MS PGothic"/>
          <w:b/>
          <w:color w:val="000000"/>
          <w:sz w:val="22"/>
          <w:szCs w:val="22"/>
        </w:rPr>
        <w:t xml:space="preserve"> Africa</w:t>
      </w:r>
    </w:p>
    <w:p w14:paraId="5625F4F0" w14:textId="77777777" w:rsidR="001A52CE" w:rsidRPr="009D49B8" w:rsidRDefault="001A52CE" w:rsidP="001A52CE">
      <w:pPr>
        <w:jc w:val="both"/>
        <w:rPr>
          <w:rFonts w:eastAsia="MS PGothic"/>
          <w:color w:val="000000"/>
          <w:sz w:val="22"/>
          <w:szCs w:val="22"/>
        </w:rPr>
      </w:pPr>
    </w:p>
    <w:p w14:paraId="09328703" w14:textId="0B77BD16" w:rsidR="001A52CE" w:rsidRPr="003C0794" w:rsidRDefault="00A419BF" w:rsidP="001A52CE">
      <w:pPr>
        <w:shd w:val="clear" w:color="auto" w:fill="FFFFFF"/>
        <w:spacing w:after="150"/>
        <w:jc w:val="both"/>
        <w:rPr>
          <w:sz w:val="19"/>
          <w:szCs w:val="19"/>
          <w:lang w:val="en-IN" w:eastAsia="en-IN"/>
        </w:rPr>
      </w:pPr>
      <w:r>
        <w:rPr>
          <w:b/>
          <w:bCs/>
          <w:sz w:val="19"/>
          <w:szCs w:val="19"/>
          <w:lang w:val="en-IN" w:eastAsia="en-IN"/>
        </w:rPr>
        <w:t>SWANEPOEL KM</w:t>
      </w:r>
      <w:r w:rsidR="001A52CE" w:rsidRPr="0005164C">
        <w:rPr>
          <w:b/>
          <w:bCs/>
          <w:sz w:val="19"/>
          <w:szCs w:val="19"/>
          <w:vertAlign w:val="superscript"/>
          <w:lang w:val="en-IN" w:eastAsia="en-IN"/>
        </w:rPr>
        <w:t>1</w:t>
      </w:r>
      <w:r w:rsidR="001A52CE" w:rsidRPr="0005164C">
        <w:rPr>
          <w:b/>
          <w:bCs/>
          <w:sz w:val="19"/>
          <w:szCs w:val="19"/>
          <w:lang w:val="en-IN" w:eastAsia="en-IN"/>
        </w:rPr>
        <w:t xml:space="preserve"> </w:t>
      </w:r>
      <w:r w:rsidR="001A52CE">
        <w:rPr>
          <w:b/>
          <w:bCs/>
          <w:sz w:val="19"/>
          <w:szCs w:val="19"/>
          <w:lang w:val="en-IN" w:eastAsia="en-IN"/>
        </w:rPr>
        <w:t xml:space="preserve"> </w:t>
      </w:r>
    </w:p>
    <w:p w14:paraId="7272402D" w14:textId="3C907E79" w:rsidR="001A52CE" w:rsidRPr="00351E9B" w:rsidRDefault="001A52CE" w:rsidP="001A52CE">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00A419BF">
        <w:rPr>
          <w:sz w:val="19"/>
          <w:szCs w:val="19"/>
          <w:lang w:val="en-IN" w:eastAsia="en-IN"/>
        </w:rPr>
        <w:t>Southern African Essential Oil Producers</w:t>
      </w:r>
      <w:r w:rsidR="00861039">
        <w:rPr>
          <w:sz w:val="19"/>
          <w:szCs w:val="19"/>
          <w:lang w:val="en-IN" w:eastAsia="en-IN"/>
        </w:rPr>
        <w:t>’</w:t>
      </w:r>
      <w:r w:rsidR="00A419BF">
        <w:rPr>
          <w:sz w:val="19"/>
          <w:szCs w:val="19"/>
          <w:lang w:val="en-IN" w:eastAsia="en-IN"/>
        </w:rPr>
        <w:t xml:space="preserve"> Association, Pretoria, South Africa</w:t>
      </w:r>
    </w:p>
    <w:p w14:paraId="4FE72D7A" w14:textId="77777777" w:rsidR="001A52CE" w:rsidRPr="00351E9B" w:rsidRDefault="001A52CE" w:rsidP="001A52CE">
      <w:pPr>
        <w:rPr>
          <w:rFonts w:eastAsia="MS Mincho"/>
          <w:sz w:val="19"/>
          <w:szCs w:val="19"/>
        </w:rPr>
      </w:pPr>
    </w:p>
    <w:p w14:paraId="72C872D7" w14:textId="77777777" w:rsidR="001A52CE" w:rsidRPr="0005164C" w:rsidRDefault="001A52CE" w:rsidP="001A52CE">
      <w:pPr>
        <w:rPr>
          <w:rFonts w:eastAsia="MS Mincho"/>
          <w:sz w:val="19"/>
          <w:szCs w:val="19"/>
        </w:rPr>
      </w:pPr>
    </w:p>
    <w:p w14:paraId="0EEA93ED" w14:textId="77777777" w:rsidR="001A52CE" w:rsidRDefault="001A52CE" w:rsidP="001A52CE">
      <w:pPr>
        <w:jc w:val="both"/>
        <w:rPr>
          <w:rFonts w:eastAsia="MS Mincho"/>
          <w:sz w:val="19"/>
          <w:szCs w:val="19"/>
        </w:rPr>
      </w:pPr>
    </w:p>
    <w:p w14:paraId="58399B47" w14:textId="77777777" w:rsidR="001A52CE" w:rsidRPr="0005164C" w:rsidRDefault="001A52CE" w:rsidP="001A52CE">
      <w:pPr>
        <w:jc w:val="both"/>
        <w:rPr>
          <w:rFonts w:eastAsia="MS Mincho"/>
          <w:sz w:val="19"/>
          <w:szCs w:val="19"/>
        </w:rPr>
        <w:sectPr w:rsidR="001A52CE" w:rsidRPr="0005164C" w:rsidSect="004A5635">
          <w:type w:val="continuous"/>
          <w:pgSz w:w="11909" w:h="16834" w:code="9"/>
          <w:pgMar w:top="1080" w:right="734" w:bottom="2434" w:left="734" w:header="720" w:footer="720" w:gutter="0"/>
          <w:cols w:space="720"/>
          <w:docGrid w:linePitch="360"/>
        </w:sectPr>
      </w:pPr>
    </w:p>
    <w:p w14:paraId="3506C4C4" w14:textId="557DB023" w:rsidR="001A52CE" w:rsidRPr="0005164C" w:rsidRDefault="001A52CE" w:rsidP="001A52CE">
      <w:pPr>
        <w:pStyle w:val="keywords"/>
        <w:ind w:firstLine="0"/>
        <w:rPr>
          <w:bCs w:val="0"/>
          <w:i w:val="0"/>
          <w:iCs w:val="0"/>
          <w:noProof w:val="0"/>
          <w:sz w:val="19"/>
          <w:szCs w:val="19"/>
          <w:lang w:val="en-IN" w:eastAsia="en-IN"/>
        </w:rPr>
      </w:pPr>
      <w:r>
        <w:rPr>
          <w:bCs w:val="0"/>
          <w:i w:val="0"/>
          <w:iCs w:val="0"/>
          <w:noProof w:val="0"/>
          <w:sz w:val="19"/>
          <w:szCs w:val="19"/>
          <w:lang w:val="en-IN" w:eastAsia="en-IN"/>
        </w:rPr>
        <w:t xml:space="preserve">Keywords: </w:t>
      </w:r>
      <w:r w:rsidR="001518E9">
        <w:rPr>
          <w:bCs w:val="0"/>
          <w:i w:val="0"/>
          <w:iCs w:val="0"/>
          <w:noProof w:val="0"/>
          <w:sz w:val="19"/>
          <w:szCs w:val="19"/>
          <w:lang w:val="en-IN" w:eastAsia="en-IN"/>
        </w:rPr>
        <w:t>Essential oil</w:t>
      </w:r>
      <w:r>
        <w:rPr>
          <w:bCs w:val="0"/>
          <w:i w:val="0"/>
          <w:iCs w:val="0"/>
          <w:noProof w:val="0"/>
          <w:sz w:val="19"/>
          <w:szCs w:val="19"/>
          <w:lang w:val="en-IN" w:eastAsia="en-IN"/>
        </w:rPr>
        <w:t xml:space="preserve">, </w:t>
      </w:r>
      <w:r w:rsidR="001518E9">
        <w:rPr>
          <w:bCs w:val="0"/>
          <w:i w:val="0"/>
          <w:iCs w:val="0"/>
          <w:noProof w:val="0"/>
          <w:sz w:val="19"/>
          <w:szCs w:val="19"/>
          <w:lang w:val="en-IN" w:eastAsia="en-IN"/>
        </w:rPr>
        <w:t>Vegetable oil</w:t>
      </w:r>
      <w:r>
        <w:rPr>
          <w:bCs w:val="0"/>
          <w:i w:val="0"/>
          <w:iCs w:val="0"/>
          <w:noProof w:val="0"/>
          <w:sz w:val="19"/>
          <w:szCs w:val="19"/>
          <w:lang w:val="en-IN" w:eastAsia="en-IN"/>
        </w:rPr>
        <w:t xml:space="preserve">, </w:t>
      </w:r>
      <w:r w:rsidR="001518E9">
        <w:rPr>
          <w:bCs w:val="0"/>
          <w:i w:val="0"/>
          <w:iCs w:val="0"/>
          <w:noProof w:val="0"/>
          <w:sz w:val="19"/>
          <w:szCs w:val="19"/>
          <w:lang w:val="en-IN" w:eastAsia="en-IN"/>
        </w:rPr>
        <w:t>Natural products</w:t>
      </w:r>
      <w:r>
        <w:rPr>
          <w:bCs w:val="0"/>
          <w:i w:val="0"/>
          <w:iCs w:val="0"/>
          <w:noProof w:val="0"/>
          <w:sz w:val="19"/>
          <w:szCs w:val="19"/>
          <w:lang w:val="en-IN" w:eastAsia="en-IN"/>
        </w:rPr>
        <w:t xml:space="preserve">, </w:t>
      </w:r>
      <w:r w:rsidR="001518E9">
        <w:rPr>
          <w:bCs w:val="0"/>
          <w:i w:val="0"/>
          <w:iCs w:val="0"/>
          <w:noProof w:val="0"/>
          <w:sz w:val="19"/>
          <w:szCs w:val="19"/>
          <w:lang w:val="en-IN" w:eastAsia="en-IN"/>
        </w:rPr>
        <w:t>Standards</w:t>
      </w:r>
      <w:r>
        <w:rPr>
          <w:bCs w:val="0"/>
          <w:i w:val="0"/>
          <w:iCs w:val="0"/>
          <w:noProof w:val="0"/>
          <w:sz w:val="19"/>
          <w:szCs w:val="19"/>
          <w:lang w:val="en-IN" w:eastAsia="en-IN"/>
        </w:rPr>
        <w:t>,</w:t>
      </w:r>
      <w:r w:rsidRPr="009D49B8">
        <w:rPr>
          <w:bCs w:val="0"/>
          <w:i w:val="0"/>
          <w:iCs w:val="0"/>
          <w:noProof w:val="0"/>
          <w:sz w:val="19"/>
          <w:szCs w:val="19"/>
          <w:lang w:val="en-IN" w:eastAsia="en-IN"/>
        </w:rPr>
        <w:t xml:space="preserve"> </w:t>
      </w:r>
      <w:r w:rsidR="001518E9">
        <w:rPr>
          <w:bCs w:val="0"/>
          <w:i w:val="0"/>
          <w:iCs w:val="0"/>
          <w:noProof w:val="0"/>
          <w:sz w:val="19"/>
          <w:szCs w:val="19"/>
          <w:lang w:val="en-IN" w:eastAsia="en-IN"/>
        </w:rPr>
        <w:t>Sustainable crop development, Feasibility studies, Rural development, Alternative crops, Entrepreneurship, Poverty alleviation.</w:t>
      </w:r>
    </w:p>
    <w:p w14:paraId="5FB7621A" w14:textId="77777777" w:rsidR="001A52CE" w:rsidRPr="0005164C" w:rsidRDefault="001A52CE" w:rsidP="001A52CE">
      <w:pPr>
        <w:pStyle w:val="keywords"/>
        <w:ind w:firstLine="0"/>
        <w:rPr>
          <w:b w:val="0"/>
          <w:bCs w:val="0"/>
          <w:i w:val="0"/>
          <w:iCs w:val="0"/>
          <w:noProof w:val="0"/>
          <w:sz w:val="19"/>
          <w:szCs w:val="19"/>
          <w:lang w:val="en-IN" w:eastAsia="en-IN"/>
        </w:rPr>
      </w:pPr>
    </w:p>
    <w:p w14:paraId="193B638D" w14:textId="100F3542" w:rsidR="001A52CE" w:rsidRPr="0005164C" w:rsidRDefault="001A52CE" w:rsidP="001A52CE">
      <w:pPr>
        <w:pStyle w:val="keywords"/>
        <w:numPr>
          <w:ilvl w:val="0"/>
          <w:numId w:val="2"/>
        </w:numPr>
        <w:rPr>
          <w:bCs w:val="0"/>
          <w:i w:val="0"/>
          <w:iCs w:val="0"/>
          <w:noProof w:val="0"/>
          <w:sz w:val="19"/>
          <w:szCs w:val="19"/>
          <w:lang w:val="en-IN" w:eastAsia="en-IN"/>
        </w:rPr>
      </w:pPr>
      <w:r w:rsidRPr="0005164C">
        <w:rPr>
          <w:bCs w:val="0"/>
          <w:i w:val="0"/>
          <w:iCs w:val="0"/>
          <w:noProof w:val="0"/>
          <w:sz w:val="19"/>
          <w:szCs w:val="19"/>
          <w:lang w:val="en-IN" w:eastAsia="en-IN"/>
        </w:rPr>
        <w:t xml:space="preserve">Abstract </w:t>
      </w:r>
    </w:p>
    <w:p w14:paraId="09985DCF" w14:textId="15BE4C1F" w:rsidR="00B054F0" w:rsidRPr="00B054F0" w:rsidRDefault="000A5517" w:rsidP="00B054F0">
      <w:pPr>
        <w:framePr w:hSpace="180" w:wrap="around" w:vAnchor="text" w:hAnchor="text" w:xAlign="center" w:y="1"/>
        <w:suppressOverlap/>
        <w:jc w:val="both"/>
        <w:rPr>
          <w:sz w:val="19"/>
          <w:szCs w:val="19"/>
          <w:lang w:eastAsia="en-IN"/>
        </w:rPr>
      </w:pPr>
      <w:r w:rsidRPr="000A5517">
        <w:rPr>
          <w:sz w:val="19"/>
          <w:szCs w:val="19"/>
          <w:lang w:val="en-IN" w:eastAsia="en-IN"/>
        </w:rPr>
        <w:t>The essential oil industry is a fast</w:t>
      </w:r>
      <w:r w:rsidR="007C66B7">
        <w:rPr>
          <w:sz w:val="19"/>
          <w:szCs w:val="19"/>
          <w:lang w:val="en-IN" w:eastAsia="en-IN"/>
        </w:rPr>
        <w:t>-</w:t>
      </w:r>
      <w:r w:rsidRPr="000A5517">
        <w:rPr>
          <w:sz w:val="19"/>
          <w:szCs w:val="19"/>
          <w:lang w:val="en-IN" w:eastAsia="en-IN"/>
        </w:rPr>
        <w:t xml:space="preserve">growing and changing industry and African plants are now fashionable to be included in new products containing natural products. Essential oils </w:t>
      </w:r>
      <w:r w:rsidR="007C66B7">
        <w:rPr>
          <w:sz w:val="19"/>
          <w:szCs w:val="19"/>
          <w:lang w:val="en-IN" w:eastAsia="en-IN"/>
        </w:rPr>
        <w:t>such as</w:t>
      </w:r>
      <w:r w:rsidRPr="000A5517">
        <w:rPr>
          <w:sz w:val="19"/>
          <w:szCs w:val="19"/>
          <w:lang w:val="en-IN" w:eastAsia="en-IN"/>
        </w:rPr>
        <w:t xml:space="preserve"> </w:t>
      </w:r>
      <w:r w:rsidR="002F0AB4" w:rsidRPr="002F0AB4">
        <w:rPr>
          <w:i/>
          <w:iCs/>
          <w:sz w:val="19"/>
          <w:szCs w:val="19"/>
          <w:lang w:val="en-IN" w:eastAsia="en-IN"/>
        </w:rPr>
        <w:t>Agathosma spp</w:t>
      </w:r>
      <w:r w:rsidR="00BB4455">
        <w:rPr>
          <w:i/>
          <w:iCs/>
          <w:sz w:val="19"/>
          <w:szCs w:val="19"/>
          <w:lang w:val="en-IN" w:eastAsia="en-IN"/>
        </w:rPr>
        <w:t>.</w:t>
      </w:r>
      <w:r w:rsidR="002F0AB4">
        <w:rPr>
          <w:sz w:val="19"/>
          <w:szCs w:val="19"/>
          <w:lang w:val="en-IN" w:eastAsia="en-IN"/>
        </w:rPr>
        <w:t xml:space="preserve"> </w:t>
      </w:r>
      <w:r w:rsidRPr="00867FB4">
        <w:rPr>
          <w:i/>
          <w:iCs/>
          <w:sz w:val="19"/>
          <w:szCs w:val="19"/>
          <w:lang w:val="en-IN" w:eastAsia="en-IN"/>
        </w:rPr>
        <w:t>Pelargonium var Rose, Lippia javanica, Eriocephalus punctulatus, Helichrysum splendidum</w:t>
      </w:r>
      <w:r w:rsidRPr="000A5517">
        <w:rPr>
          <w:sz w:val="19"/>
          <w:szCs w:val="19"/>
          <w:lang w:val="en-IN" w:eastAsia="en-IN"/>
        </w:rPr>
        <w:t xml:space="preserve"> and cold</w:t>
      </w:r>
      <w:r w:rsidR="007C66B7">
        <w:rPr>
          <w:sz w:val="19"/>
          <w:szCs w:val="19"/>
          <w:lang w:val="en-IN" w:eastAsia="en-IN"/>
        </w:rPr>
        <w:t>-</w:t>
      </w:r>
      <w:r w:rsidRPr="000A5517">
        <w:rPr>
          <w:sz w:val="19"/>
          <w:szCs w:val="19"/>
          <w:lang w:val="en-IN" w:eastAsia="en-IN"/>
        </w:rPr>
        <w:t xml:space="preserve"> pressed </w:t>
      </w:r>
      <w:r w:rsidR="001518E9">
        <w:rPr>
          <w:sz w:val="19"/>
          <w:szCs w:val="19"/>
          <w:lang w:val="en-IN" w:eastAsia="en-IN"/>
        </w:rPr>
        <w:t xml:space="preserve">or vegetable </w:t>
      </w:r>
      <w:r w:rsidRPr="000A5517">
        <w:rPr>
          <w:sz w:val="19"/>
          <w:szCs w:val="19"/>
          <w:lang w:val="en-IN" w:eastAsia="en-IN"/>
        </w:rPr>
        <w:t xml:space="preserve">oils of indigenous plants amongst others are the focus areas. </w:t>
      </w:r>
      <w:r w:rsidRPr="00867FB4">
        <w:rPr>
          <w:i/>
          <w:iCs/>
          <w:sz w:val="19"/>
          <w:szCs w:val="19"/>
          <w:lang w:val="en-IN" w:eastAsia="en-IN"/>
        </w:rPr>
        <w:t>Adansonia digitata</w:t>
      </w:r>
      <w:r w:rsidRPr="000A5517">
        <w:rPr>
          <w:sz w:val="19"/>
          <w:szCs w:val="19"/>
          <w:lang w:val="en-IN" w:eastAsia="en-IN"/>
        </w:rPr>
        <w:t xml:space="preserve"> (Baobab) and </w:t>
      </w:r>
      <w:r w:rsidRPr="00867FB4">
        <w:rPr>
          <w:i/>
          <w:iCs/>
          <w:sz w:val="19"/>
          <w:szCs w:val="19"/>
          <w:lang w:val="en-IN" w:eastAsia="en-IN"/>
        </w:rPr>
        <w:t>Schlerocarya birrea</w:t>
      </w:r>
      <w:r w:rsidRPr="000A5517">
        <w:rPr>
          <w:sz w:val="19"/>
          <w:szCs w:val="19"/>
          <w:lang w:val="en-IN" w:eastAsia="en-IN"/>
        </w:rPr>
        <w:t xml:space="preserve"> (Marula) oil, </w:t>
      </w:r>
      <w:r w:rsidR="007C66B7">
        <w:rPr>
          <w:sz w:val="19"/>
          <w:szCs w:val="19"/>
          <w:lang w:val="en-IN" w:eastAsia="en-IN"/>
        </w:rPr>
        <w:t xml:space="preserve">and the </w:t>
      </w:r>
      <w:r w:rsidRPr="000A5517">
        <w:rPr>
          <w:sz w:val="19"/>
          <w:szCs w:val="19"/>
          <w:lang w:val="en-IN" w:eastAsia="en-IN"/>
        </w:rPr>
        <w:t>pulp and powder of both are undersupplied in a growing market of currently developed products that have already been accepted by most international companies</w:t>
      </w:r>
      <w:r w:rsidRPr="00867FB4">
        <w:rPr>
          <w:i/>
          <w:iCs/>
          <w:sz w:val="19"/>
          <w:szCs w:val="19"/>
          <w:lang w:val="en-IN" w:eastAsia="en-IN"/>
        </w:rPr>
        <w:t>. Ximenia africana</w:t>
      </w:r>
      <w:r w:rsidRPr="000A5517">
        <w:rPr>
          <w:sz w:val="19"/>
          <w:szCs w:val="19"/>
          <w:lang w:val="en-IN" w:eastAsia="en-IN"/>
        </w:rPr>
        <w:t xml:space="preserve"> and </w:t>
      </w:r>
      <w:r w:rsidRPr="00867FB4">
        <w:rPr>
          <w:i/>
          <w:iCs/>
          <w:sz w:val="19"/>
          <w:szCs w:val="19"/>
          <w:lang w:val="en-IN" w:eastAsia="en-IN"/>
        </w:rPr>
        <w:t>X. americana, Citrullus lanatus</w:t>
      </w:r>
      <w:r w:rsidRPr="000A5517">
        <w:rPr>
          <w:sz w:val="19"/>
          <w:szCs w:val="19"/>
          <w:lang w:val="en-IN" w:eastAsia="en-IN"/>
        </w:rPr>
        <w:t xml:space="preserve"> (Kalahari </w:t>
      </w:r>
      <w:r w:rsidR="007C66B7">
        <w:rPr>
          <w:sz w:val="19"/>
          <w:szCs w:val="19"/>
          <w:lang w:val="en-IN" w:eastAsia="en-IN"/>
        </w:rPr>
        <w:t>m</w:t>
      </w:r>
      <w:r w:rsidRPr="000A5517">
        <w:rPr>
          <w:sz w:val="19"/>
          <w:szCs w:val="19"/>
          <w:lang w:val="en-IN" w:eastAsia="en-IN"/>
        </w:rPr>
        <w:t>elon)</w:t>
      </w:r>
      <w:r w:rsidR="007C66B7">
        <w:rPr>
          <w:sz w:val="19"/>
          <w:szCs w:val="19"/>
          <w:lang w:val="en-IN" w:eastAsia="en-IN"/>
        </w:rPr>
        <w:t xml:space="preserve"> and</w:t>
      </w:r>
      <w:r w:rsidR="007D352D">
        <w:rPr>
          <w:sz w:val="19"/>
          <w:szCs w:val="19"/>
          <w:lang w:val="en-IN" w:eastAsia="en-IN"/>
        </w:rPr>
        <w:t xml:space="preserve"> </w:t>
      </w:r>
      <w:r w:rsidR="007D352D" w:rsidRPr="007D352D">
        <w:rPr>
          <w:i/>
          <w:iCs/>
          <w:sz w:val="19"/>
          <w:szCs w:val="19"/>
          <w:lang w:val="en-IN" w:eastAsia="en-IN"/>
        </w:rPr>
        <w:t>Shi</w:t>
      </w:r>
      <w:r w:rsidR="007D352D">
        <w:rPr>
          <w:i/>
          <w:iCs/>
          <w:sz w:val="19"/>
          <w:szCs w:val="19"/>
          <w:lang w:val="en-IN" w:eastAsia="en-IN"/>
        </w:rPr>
        <w:t>n</w:t>
      </w:r>
      <w:r w:rsidR="007D352D" w:rsidRPr="007D352D">
        <w:rPr>
          <w:i/>
          <w:iCs/>
          <w:sz w:val="19"/>
          <w:szCs w:val="19"/>
          <w:lang w:val="en-IN" w:eastAsia="en-IN"/>
        </w:rPr>
        <w:t>ziophyton raut</w:t>
      </w:r>
      <w:r w:rsidR="007D352D">
        <w:rPr>
          <w:i/>
          <w:iCs/>
          <w:sz w:val="19"/>
          <w:szCs w:val="19"/>
          <w:lang w:val="en-IN" w:eastAsia="en-IN"/>
        </w:rPr>
        <w:t>anenni</w:t>
      </w:r>
      <w:r w:rsidR="007D352D">
        <w:rPr>
          <w:sz w:val="19"/>
          <w:szCs w:val="19"/>
          <w:lang w:val="en-IN" w:eastAsia="en-IN"/>
        </w:rPr>
        <w:t xml:space="preserve"> (Manketi/Mongongo) </w:t>
      </w:r>
      <w:r w:rsidRPr="000A5517">
        <w:rPr>
          <w:sz w:val="19"/>
          <w:szCs w:val="19"/>
          <w:lang w:val="en-IN" w:eastAsia="en-IN"/>
        </w:rPr>
        <w:t xml:space="preserve">oils are now researched for developing market demand and for the requirements in </w:t>
      </w:r>
      <w:r w:rsidR="00E22DC5">
        <w:rPr>
          <w:sz w:val="19"/>
          <w:szCs w:val="19"/>
          <w:lang w:val="en-IN" w:eastAsia="en-IN"/>
        </w:rPr>
        <w:t xml:space="preserve">the </w:t>
      </w:r>
      <w:r>
        <w:rPr>
          <w:sz w:val="19"/>
          <w:szCs w:val="19"/>
          <w:lang w:val="en-IN" w:eastAsia="en-IN"/>
        </w:rPr>
        <w:t xml:space="preserve">natural products </w:t>
      </w:r>
      <w:r w:rsidRPr="000A5517">
        <w:rPr>
          <w:sz w:val="19"/>
          <w:szCs w:val="19"/>
          <w:lang w:val="en-IN" w:eastAsia="en-IN"/>
        </w:rPr>
        <w:t xml:space="preserve">industry. </w:t>
      </w:r>
      <w:r w:rsidR="0054505F">
        <w:rPr>
          <w:sz w:val="19"/>
          <w:szCs w:val="19"/>
          <w:lang w:val="en-IN" w:eastAsia="en-IN"/>
        </w:rPr>
        <w:t xml:space="preserve">It is applaudable how much effort has gone into the recognition of intellectual property rights and humanitarian benefits of a relatively small industry. Regulations and standards for Agricultural practises, sustainable collection, conservation and organic practises, labour and social issues as well as labelling and safety are initiated and adhered too. Even packaging, storage and transport has </w:t>
      </w:r>
      <w:r w:rsidR="00973154">
        <w:rPr>
          <w:sz w:val="19"/>
          <w:szCs w:val="19"/>
          <w:lang w:val="en-IN" w:eastAsia="en-IN"/>
        </w:rPr>
        <w:t>regulations. Producers are often complaining about the extent of documentation that is needed to export.</w:t>
      </w:r>
      <w:r w:rsidR="0054505F">
        <w:rPr>
          <w:sz w:val="19"/>
          <w:szCs w:val="19"/>
          <w:lang w:val="en-IN" w:eastAsia="en-IN"/>
        </w:rPr>
        <w:t xml:space="preserve"> Many of these regulations are externally formed by bodies of the trade while the industry should be more self-regulated either by governments or standard bodies that are affiliated with International Standard Organization (ISO). This could empower the producers and enhance quality production while improving the tendency of the producers to be price takers instead of price makers. </w:t>
      </w:r>
      <w:r w:rsidRPr="000A5517">
        <w:rPr>
          <w:sz w:val="19"/>
          <w:szCs w:val="19"/>
          <w:lang w:val="en-IN" w:eastAsia="en-IN"/>
        </w:rPr>
        <w:t xml:space="preserve">There are almost no existing standards for </w:t>
      </w:r>
      <w:r w:rsidR="0054505F">
        <w:rPr>
          <w:sz w:val="19"/>
          <w:szCs w:val="19"/>
          <w:lang w:val="en-IN" w:eastAsia="en-IN"/>
        </w:rPr>
        <w:t xml:space="preserve">quality of </w:t>
      </w:r>
      <w:r w:rsidRPr="000A5517">
        <w:rPr>
          <w:sz w:val="19"/>
          <w:szCs w:val="19"/>
          <w:lang w:val="en-IN" w:eastAsia="en-IN"/>
        </w:rPr>
        <w:t xml:space="preserve">the products </w:t>
      </w:r>
      <w:r w:rsidR="007C66B7">
        <w:rPr>
          <w:sz w:val="19"/>
          <w:szCs w:val="19"/>
          <w:lang w:val="en-IN" w:eastAsia="en-IN"/>
        </w:rPr>
        <w:t>from</w:t>
      </w:r>
      <w:r w:rsidRPr="000A5517">
        <w:rPr>
          <w:sz w:val="19"/>
          <w:szCs w:val="19"/>
          <w:lang w:val="en-IN" w:eastAsia="en-IN"/>
        </w:rPr>
        <w:t xml:space="preserve"> Africa and if the demand increas</w:t>
      </w:r>
      <w:r w:rsidR="007C66B7">
        <w:rPr>
          <w:sz w:val="19"/>
          <w:szCs w:val="19"/>
          <w:lang w:val="en-IN" w:eastAsia="en-IN"/>
        </w:rPr>
        <w:t>es</w:t>
      </w:r>
      <w:r w:rsidRPr="000A5517">
        <w:rPr>
          <w:sz w:val="19"/>
          <w:szCs w:val="19"/>
          <w:lang w:val="en-IN" w:eastAsia="en-IN"/>
        </w:rPr>
        <w:t>, the most</w:t>
      </w:r>
      <w:r w:rsidR="007C66B7">
        <w:rPr>
          <w:sz w:val="19"/>
          <w:szCs w:val="19"/>
          <w:lang w:val="en-IN" w:eastAsia="en-IN"/>
        </w:rPr>
        <w:t>-</w:t>
      </w:r>
      <w:r w:rsidRPr="000A5517">
        <w:rPr>
          <w:sz w:val="19"/>
          <w:szCs w:val="19"/>
          <w:lang w:val="en-IN" w:eastAsia="en-IN"/>
        </w:rPr>
        <w:t>needed standards should be developed at the same time</w:t>
      </w:r>
      <w:r w:rsidR="00D55EB4">
        <w:rPr>
          <w:sz w:val="19"/>
          <w:szCs w:val="19"/>
          <w:lang w:val="en-IN" w:eastAsia="en-IN"/>
        </w:rPr>
        <w:t xml:space="preserve"> to avoid exploitation</w:t>
      </w:r>
      <w:r w:rsidRPr="000A5517">
        <w:rPr>
          <w:sz w:val="19"/>
          <w:szCs w:val="19"/>
          <w:lang w:val="en-IN" w:eastAsia="en-IN"/>
        </w:rPr>
        <w:t xml:space="preserve">. Advantages and challenges have been identified </w:t>
      </w:r>
      <w:r w:rsidR="00D53E07">
        <w:rPr>
          <w:sz w:val="19"/>
          <w:szCs w:val="19"/>
          <w:lang w:val="en-IN" w:eastAsia="en-IN"/>
        </w:rPr>
        <w:t xml:space="preserve">concomitant </w:t>
      </w:r>
      <w:r w:rsidRPr="000A5517">
        <w:rPr>
          <w:sz w:val="19"/>
          <w:szCs w:val="19"/>
          <w:lang w:val="en-IN" w:eastAsia="en-IN"/>
        </w:rPr>
        <w:t>with</w:t>
      </w:r>
      <w:r w:rsidR="00D53E07">
        <w:rPr>
          <w:sz w:val="19"/>
          <w:szCs w:val="19"/>
          <w:lang w:val="en-IN" w:eastAsia="en-IN"/>
        </w:rPr>
        <w:t xml:space="preserve"> the</w:t>
      </w:r>
      <w:r w:rsidRPr="000A5517">
        <w:rPr>
          <w:sz w:val="19"/>
          <w:szCs w:val="19"/>
          <w:lang w:val="en-IN" w:eastAsia="en-IN"/>
        </w:rPr>
        <w:t xml:space="preserve"> potential of sustainable crop development</w:t>
      </w:r>
      <w:r w:rsidR="00973154">
        <w:rPr>
          <w:sz w:val="19"/>
          <w:szCs w:val="19"/>
          <w:lang w:val="en-IN" w:eastAsia="en-IN"/>
        </w:rPr>
        <w:t xml:space="preserve"> and ten species with most potential is discussed</w:t>
      </w:r>
      <w:r w:rsidRPr="000A5517">
        <w:rPr>
          <w:sz w:val="19"/>
          <w:szCs w:val="19"/>
          <w:lang w:val="en-IN" w:eastAsia="en-IN"/>
        </w:rPr>
        <w:t>.</w:t>
      </w:r>
      <w:r w:rsidR="00973154">
        <w:rPr>
          <w:sz w:val="19"/>
          <w:szCs w:val="19"/>
          <w:lang w:val="en-IN" w:eastAsia="en-IN"/>
        </w:rPr>
        <w:t xml:space="preserve"> The Botanical name, the international CAS </w:t>
      </w:r>
      <w:r w:rsidR="00B054F0">
        <w:rPr>
          <w:sz w:val="19"/>
          <w:szCs w:val="19"/>
          <w:lang w:val="en-IN" w:eastAsia="en-IN"/>
        </w:rPr>
        <w:t xml:space="preserve">(Chemical Abstract Services) </w:t>
      </w:r>
      <w:r w:rsidR="00973154">
        <w:rPr>
          <w:sz w:val="19"/>
          <w:szCs w:val="19"/>
          <w:lang w:val="en-IN" w:eastAsia="en-IN"/>
        </w:rPr>
        <w:t>number where applicable, ecological status, agricultural information, characteristic component of each</w:t>
      </w:r>
      <w:r w:rsidRPr="000A5517">
        <w:rPr>
          <w:sz w:val="19"/>
          <w:szCs w:val="19"/>
          <w:lang w:val="en-IN" w:eastAsia="en-IN"/>
        </w:rPr>
        <w:t xml:space="preserve"> </w:t>
      </w:r>
      <w:r w:rsidR="00973154">
        <w:rPr>
          <w:sz w:val="19"/>
          <w:szCs w:val="19"/>
          <w:lang w:val="en-IN" w:eastAsia="en-IN"/>
        </w:rPr>
        <w:t>oil is mentioned, applications</w:t>
      </w:r>
      <w:r w:rsidR="00B054F0">
        <w:rPr>
          <w:sz w:val="19"/>
          <w:szCs w:val="19"/>
          <w:lang w:val="en-IN" w:eastAsia="en-IN"/>
        </w:rPr>
        <w:t xml:space="preserve">, market trends, </w:t>
      </w:r>
      <w:r w:rsidR="00973154">
        <w:rPr>
          <w:sz w:val="19"/>
          <w:szCs w:val="19"/>
          <w:lang w:val="en-IN" w:eastAsia="en-IN"/>
        </w:rPr>
        <w:t xml:space="preserve">development towards a standard, </w:t>
      </w:r>
      <w:r w:rsidR="00B054F0">
        <w:rPr>
          <w:sz w:val="19"/>
          <w:szCs w:val="19"/>
          <w:lang w:eastAsia="en-IN"/>
        </w:rPr>
        <w:t>c</w:t>
      </w:r>
      <w:r w:rsidR="00B054F0" w:rsidRPr="00B054F0">
        <w:rPr>
          <w:sz w:val="19"/>
          <w:szCs w:val="19"/>
          <w:lang w:eastAsia="en-IN"/>
        </w:rPr>
        <w:t>omments and concerns</w:t>
      </w:r>
      <w:r w:rsidR="00B054F0">
        <w:rPr>
          <w:sz w:val="19"/>
          <w:szCs w:val="19"/>
          <w:lang w:eastAsia="en-IN"/>
        </w:rPr>
        <w:t xml:space="preserve"> as well as p</w:t>
      </w:r>
      <w:r w:rsidR="00B054F0" w:rsidRPr="00B054F0">
        <w:rPr>
          <w:sz w:val="19"/>
          <w:szCs w:val="19"/>
          <w:lang w:eastAsia="en-IN"/>
        </w:rPr>
        <w:t>rogress of standard</w:t>
      </w:r>
      <w:r w:rsidR="00B054F0">
        <w:rPr>
          <w:sz w:val="19"/>
          <w:szCs w:val="19"/>
          <w:lang w:eastAsia="en-IN"/>
        </w:rPr>
        <w:t xml:space="preserve"> were tabulated for the ten species</w:t>
      </w:r>
      <w:r w:rsidR="00F0094F">
        <w:rPr>
          <w:sz w:val="19"/>
          <w:szCs w:val="19"/>
          <w:lang w:eastAsia="en-IN"/>
        </w:rPr>
        <w:t xml:space="preserve"> mentioned</w:t>
      </w:r>
      <w:r w:rsidR="00B054F0">
        <w:rPr>
          <w:sz w:val="19"/>
          <w:szCs w:val="19"/>
          <w:lang w:eastAsia="en-IN"/>
        </w:rPr>
        <w:t>.</w:t>
      </w:r>
    </w:p>
    <w:p w14:paraId="047E3737" w14:textId="4E1BC496" w:rsidR="001A52CE" w:rsidRDefault="00B054F0" w:rsidP="00B054F0">
      <w:pPr>
        <w:jc w:val="both"/>
        <w:rPr>
          <w:sz w:val="19"/>
          <w:szCs w:val="19"/>
          <w:lang w:val="en-IN" w:eastAsia="en-IN"/>
        </w:rPr>
      </w:pPr>
      <w:r>
        <w:rPr>
          <w:sz w:val="19"/>
          <w:szCs w:val="19"/>
          <w:lang w:eastAsia="en-IN"/>
        </w:rPr>
        <w:t xml:space="preserve">Despite </w:t>
      </w:r>
      <w:r>
        <w:rPr>
          <w:sz w:val="19"/>
          <w:szCs w:val="19"/>
          <w:lang w:val="en-IN" w:eastAsia="en-IN"/>
        </w:rPr>
        <w:t>c</w:t>
      </w:r>
      <w:r w:rsidR="000A5517" w:rsidRPr="000A5517">
        <w:rPr>
          <w:sz w:val="19"/>
          <w:szCs w:val="19"/>
          <w:lang w:val="en-IN" w:eastAsia="en-IN"/>
        </w:rPr>
        <w:t xml:space="preserve">limate change and pressure on natural resources </w:t>
      </w:r>
      <w:r>
        <w:rPr>
          <w:sz w:val="19"/>
          <w:szCs w:val="19"/>
          <w:lang w:val="en-IN" w:eastAsia="en-IN"/>
        </w:rPr>
        <w:t xml:space="preserve">the crops </w:t>
      </w:r>
      <w:r w:rsidR="000A5517" w:rsidRPr="000A5517">
        <w:rPr>
          <w:sz w:val="19"/>
          <w:szCs w:val="19"/>
          <w:lang w:val="en-IN" w:eastAsia="en-IN"/>
        </w:rPr>
        <w:t>can be managed if sustainab</w:t>
      </w:r>
      <w:r w:rsidR="00D53E07">
        <w:rPr>
          <w:sz w:val="19"/>
          <w:szCs w:val="19"/>
          <w:lang w:val="en-IN" w:eastAsia="en-IN"/>
        </w:rPr>
        <w:t>ility</w:t>
      </w:r>
      <w:r w:rsidR="000A5517" w:rsidRPr="000A5517">
        <w:rPr>
          <w:sz w:val="19"/>
          <w:szCs w:val="19"/>
          <w:lang w:val="en-IN" w:eastAsia="en-IN"/>
        </w:rPr>
        <w:t xml:space="preserve"> measures are </w:t>
      </w:r>
      <w:r w:rsidR="00D53E07">
        <w:rPr>
          <w:sz w:val="19"/>
          <w:szCs w:val="19"/>
          <w:lang w:val="en-IN" w:eastAsia="en-IN"/>
        </w:rPr>
        <w:t xml:space="preserve">carefully and timely </w:t>
      </w:r>
      <w:r w:rsidR="000A5517" w:rsidRPr="000A5517">
        <w:rPr>
          <w:sz w:val="19"/>
          <w:szCs w:val="19"/>
          <w:lang w:val="en-IN" w:eastAsia="en-IN"/>
        </w:rPr>
        <w:t>taken</w:t>
      </w:r>
      <w:r>
        <w:rPr>
          <w:sz w:val="19"/>
          <w:szCs w:val="19"/>
          <w:lang w:val="en-IN" w:eastAsia="en-IN"/>
        </w:rPr>
        <w:t xml:space="preserve"> to the alleviation of poverty in rural areas</w:t>
      </w:r>
      <w:r w:rsidR="000A5517" w:rsidRPr="000A5517">
        <w:rPr>
          <w:sz w:val="19"/>
          <w:szCs w:val="19"/>
          <w:lang w:val="en-IN" w:eastAsia="en-IN"/>
        </w:rPr>
        <w:t>.</w:t>
      </w:r>
      <w:r w:rsidR="00973154">
        <w:rPr>
          <w:sz w:val="19"/>
          <w:szCs w:val="19"/>
          <w:lang w:val="en-IN" w:eastAsia="en-IN"/>
        </w:rPr>
        <w:t xml:space="preserve"> </w:t>
      </w:r>
      <w:r>
        <w:rPr>
          <w:sz w:val="19"/>
          <w:szCs w:val="19"/>
          <w:lang w:val="en-IN" w:eastAsia="en-IN"/>
        </w:rPr>
        <w:t>Unfortunately financing for these entrepreneurs of natural products are problematic.  Financial institutions are not keen to finance high risk perceived industries like oil-bearing plant crops. The notion that natural products are supplied by less developed countries for products sought after by effluent societies still exist. The industry needs to convince these financial institutions with production built on known and controlled quality systems</w:t>
      </w:r>
      <w:r w:rsidR="00CC7A32">
        <w:rPr>
          <w:sz w:val="19"/>
          <w:szCs w:val="19"/>
          <w:lang w:val="en-IN" w:eastAsia="en-IN"/>
        </w:rPr>
        <w:t xml:space="preserve"> as sustainable and profitable. Governments should assist the new niche enterprises to grow to its full potential. </w:t>
      </w:r>
      <w:r w:rsidR="000A5517" w:rsidRPr="000A5517">
        <w:rPr>
          <w:sz w:val="19"/>
          <w:szCs w:val="19"/>
          <w:lang w:val="en-IN" w:eastAsia="en-IN"/>
        </w:rPr>
        <w:t xml:space="preserve">This </w:t>
      </w:r>
      <w:r w:rsidR="00EC2C6F">
        <w:rPr>
          <w:sz w:val="19"/>
          <w:szCs w:val="19"/>
          <w:lang w:val="en-IN" w:eastAsia="en-IN"/>
        </w:rPr>
        <w:t>paper</w:t>
      </w:r>
      <w:r w:rsidR="000A5517" w:rsidRPr="000A5517">
        <w:rPr>
          <w:sz w:val="19"/>
          <w:szCs w:val="19"/>
          <w:lang w:val="en-IN" w:eastAsia="en-IN"/>
        </w:rPr>
        <w:t xml:space="preserve"> could assist role players of community projects</w:t>
      </w:r>
      <w:r w:rsidR="00D53E07">
        <w:rPr>
          <w:sz w:val="19"/>
          <w:szCs w:val="19"/>
          <w:lang w:val="en-IN" w:eastAsia="en-IN"/>
        </w:rPr>
        <w:t xml:space="preserve"> and</w:t>
      </w:r>
      <w:r w:rsidR="000A5517" w:rsidRPr="000A5517">
        <w:rPr>
          <w:sz w:val="19"/>
          <w:szCs w:val="19"/>
          <w:lang w:val="en-IN" w:eastAsia="en-IN"/>
        </w:rPr>
        <w:t xml:space="preserve"> agricultural and rural development schemes in decisions of choosing alternative crops and for skills and entrepreneurship development and poverty alleviation. The information can also be applied by government departments, small</w:t>
      </w:r>
      <w:r w:rsidR="00D53E07">
        <w:rPr>
          <w:sz w:val="19"/>
          <w:szCs w:val="19"/>
          <w:lang w:val="en-IN" w:eastAsia="en-IN"/>
        </w:rPr>
        <w:t>-</w:t>
      </w:r>
      <w:r w:rsidR="000A5517" w:rsidRPr="000A5517">
        <w:rPr>
          <w:sz w:val="19"/>
          <w:szCs w:val="19"/>
          <w:lang w:val="en-IN" w:eastAsia="en-IN"/>
        </w:rPr>
        <w:t xml:space="preserve">scale and emerging farmers in the feasibility studies of </w:t>
      </w:r>
      <w:r w:rsidR="00E22DC5">
        <w:rPr>
          <w:sz w:val="19"/>
          <w:szCs w:val="19"/>
          <w:lang w:val="en-IN" w:eastAsia="en-IN"/>
        </w:rPr>
        <w:t xml:space="preserve">the </w:t>
      </w:r>
      <w:r w:rsidR="000A5517" w:rsidRPr="000A5517">
        <w:rPr>
          <w:sz w:val="19"/>
          <w:szCs w:val="19"/>
          <w:lang w:val="en-IN" w:eastAsia="en-IN"/>
        </w:rPr>
        <w:t>utilization of natural products as new enterprises</w:t>
      </w:r>
      <w:r w:rsidR="000A5517">
        <w:rPr>
          <w:sz w:val="19"/>
          <w:szCs w:val="19"/>
          <w:lang w:val="en-IN" w:eastAsia="en-IN"/>
        </w:rPr>
        <w:t xml:space="preserve"> </w:t>
      </w:r>
      <w:r w:rsidR="000A5517" w:rsidRPr="000A5517">
        <w:rPr>
          <w:sz w:val="19"/>
          <w:szCs w:val="19"/>
          <w:lang w:val="en-IN" w:eastAsia="en-IN"/>
        </w:rPr>
        <w:t xml:space="preserve">to the </w:t>
      </w:r>
      <w:r w:rsidR="00D53E07">
        <w:rPr>
          <w:sz w:val="19"/>
          <w:szCs w:val="19"/>
          <w:lang w:val="en-IN" w:eastAsia="en-IN"/>
        </w:rPr>
        <w:t xml:space="preserve">ultimate </w:t>
      </w:r>
      <w:r w:rsidR="000A5517" w:rsidRPr="000A5517">
        <w:rPr>
          <w:sz w:val="19"/>
          <w:szCs w:val="19"/>
          <w:lang w:val="en-IN" w:eastAsia="en-IN"/>
        </w:rPr>
        <w:t>advantage of the producers of South Africa and the consumer.</w:t>
      </w:r>
      <w:r>
        <w:rPr>
          <w:sz w:val="19"/>
          <w:szCs w:val="19"/>
          <w:lang w:val="en-IN" w:eastAsia="en-IN"/>
        </w:rPr>
        <w:t xml:space="preserve"> </w:t>
      </w:r>
    </w:p>
    <w:p w14:paraId="5C0725EB" w14:textId="19468283" w:rsidR="001050F2" w:rsidRDefault="001050F2" w:rsidP="001A52CE">
      <w:pPr>
        <w:jc w:val="both"/>
        <w:rPr>
          <w:sz w:val="19"/>
          <w:szCs w:val="19"/>
          <w:lang w:val="en-IN" w:eastAsia="en-IN"/>
        </w:rPr>
      </w:pPr>
    </w:p>
    <w:p w14:paraId="4109A2C6" w14:textId="2F9A7EE4" w:rsidR="001050F2" w:rsidRDefault="001050F2" w:rsidP="00C64972">
      <w:pPr>
        <w:pStyle w:val="keywords"/>
        <w:numPr>
          <w:ilvl w:val="0"/>
          <w:numId w:val="2"/>
        </w:numPr>
        <w:rPr>
          <w:bCs w:val="0"/>
          <w:i w:val="0"/>
          <w:iCs w:val="0"/>
          <w:noProof w:val="0"/>
          <w:sz w:val="19"/>
          <w:szCs w:val="19"/>
          <w:lang w:val="en-IN" w:eastAsia="en-IN"/>
        </w:rPr>
      </w:pPr>
      <w:r w:rsidRPr="00C64972">
        <w:rPr>
          <w:bCs w:val="0"/>
          <w:i w:val="0"/>
          <w:iCs w:val="0"/>
          <w:noProof w:val="0"/>
          <w:sz w:val="19"/>
          <w:szCs w:val="19"/>
          <w:lang w:val="en-IN" w:eastAsia="en-IN"/>
        </w:rPr>
        <w:t>Introduction</w:t>
      </w:r>
    </w:p>
    <w:p w14:paraId="49232520" w14:textId="11192B0C" w:rsidR="001D1C48" w:rsidRPr="005934E2" w:rsidRDefault="005934E2" w:rsidP="005934E2">
      <w:pPr>
        <w:pStyle w:val="keywords"/>
        <w:ind w:firstLine="0"/>
        <w:rPr>
          <w:b w:val="0"/>
          <w:bCs w:val="0"/>
          <w:i w:val="0"/>
          <w:iCs w:val="0"/>
          <w:noProof w:val="0"/>
          <w:sz w:val="19"/>
          <w:szCs w:val="19"/>
          <w:lang w:val="en-IN" w:eastAsia="en-IN"/>
        </w:rPr>
      </w:pPr>
      <w:r w:rsidRPr="005934E2">
        <w:rPr>
          <w:b w:val="0"/>
          <w:bCs w:val="0"/>
          <w:i w:val="0"/>
          <w:iCs w:val="0"/>
          <w:noProof w:val="0"/>
          <w:sz w:val="19"/>
          <w:szCs w:val="19"/>
          <w:lang w:val="en-IN" w:eastAsia="en-IN"/>
        </w:rPr>
        <w:t xml:space="preserve">A definition of the term essential oils and relates fragrance/aromatic substances </w:t>
      </w:r>
      <w:r w:rsidR="00130AD4">
        <w:rPr>
          <w:b w:val="0"/>
          <w:bCs w:val="0"/>
          <w:i w:val="0"/>
          <w:iCs w:val="0"/>
          <w:noProof w:val="0"/>
          <w:sz w:val="19"/>
          <w:szCs w:val="19"/>
          <w:lang w:val="en-IN" w:eastAsia="en-IN"/>
        </w:rPr>
        <w:t xml:space="preserve">and </w:t>
      </w:r>
      <w:r w:rsidRPr="005934E2">
        <w:rPr>
          <w:b w:val="0"/>
          <w:bCs w:val="0"/>
          <w:i w:val="0"/>
          <w:iCs w:val="0"/>
          <w:noProof w:val="0"/>
          <w:sz w:val="19"/>
          <w:szCs w:val="19"/>
          <w:lang w:val="en-IN" w:eastAsia="en-IN"/>
        </w:rPr>
        <w:t>is given in the ISO-Norm 9235 Aromatic Raw Materials (</w:t>
      </w:r>
      <w:r w:rsidR="00900FE6">
        <w:rPr>
          <w:b w:val="0"/>
          <w:bCs w:val="0"/>
          <w:i w:val="0"/>
          <w:iCs w:val="0"/>
          <w:noProof w:val="0"/>
          <w:sz w:val="19"/>
          <w:szCs w:val="19"/>
          <w:lang w:val="en-IN" w:eastAsia="en-IN"/>
        </w:rPr>
        <w:t>I</w:t>
      </w:r>
      <w:r w:rsidRPr="005934E2">
        <w:rPr>
          <w:b w:val="0"/>
          <w:bCs w:val="0"/>
          <w:i w:val="0"/>
          <w:iCs w:val="0"/>
          <w:noProof w:val="0"/>
          <w:sz w:val="19"/>
          <w:szCs w:val="19"/>
          <w:lang w:val="en-IN" w:eastAsia="en-IN"/>
        </w:rPr>
        <w:t xml:space="preserve">nternational Standards Organization, Geneva, 1997). Because of the essential oil composition classification by regulatory authorities in the EU can be “Natural” and also “Chemical Substance” (Baser et.al.) In Europe an impeding regulation REACH (Registration, Evaluation, Authorization of Chemicals) is set to safeguard absolute security to protect humans and the environment regarding the use of chemicals within the EU. It is a burden to small scale producers </w:t>
      </w:r>
      <w:r>
        <w:rPr>
          <w:b w:val="0"/>
          <w:bCs w:val="0"/>
          <w:i w:val="0"/>
          <w:iCs w:val="0"/>
          <w:noProof w:val="0"/>
          <w:sz w:val="19"/>
          <w:szCs w:val="19"/>
          <w:lang w:val="en-IN" w:eastAsia="en-IN"/>
        </w:rPr>
        <w:t xml:space="preserve">that need to export </w:t>
      </w:r>
      <w:r w:rsidRPr="005934E2">
        <w:rPr>
          <w:b w:val="0"/>
          <w:bCs w:val="0"/>
          <w:i w:val="0"/>
          <w:iCs w:val="0"/>
          <w:noProof w:val="0"/>
          <w:sz w:val="19"/>
          <w:szCs w:val="19"/>
          <w:lang w:val="en-IN" w:eastAsia="en-IN"/>
        </w:rPr>
        <w:t xml:space="preserve">as it seen as a </w:t>
      </w:r>
      <w:r w:rsidR="00130AD4">
        <w:rPr>
          <w:b w:val="0"/>
          <w:bCs w:val="0"/>
          <w:i w:val="0"/>
          <w:iCs w:val="0"/>
          <w:noProof w:val="0"/>
          <w:sz w:val="19"/>
          <w:szCs w:val="19"/>
          <w:lang w:val="en-IN" w:eastAsia="en-IN"/>
        </w:rPr>
        <w:t xml:space="preserve">comprehensive but </w:t>
      </w:r>
      <w:r w:rsidRPr="005934E2">
        <w:rPr>
          <w:b w:val="0"/>
          <w:bCs w:val="0"/>
          <w:i w:val="0"/>
          <w:iCs w:val="0"/>
          <w:noProof w:val="0"/>
          <w:sz w:val="19"/>
          <w:szCs w:val="19"/>
          <w:lang w:val="en-IN" w:eastAsia="en-IN"/>
        </w:rPr>
        <w:t>time</w:t>
      </w:r>
      <w:r w:rsidR="001D1C48">
        <w:rPr>
          <w:b w:val="0"/>
          <w:bCs w:val="0"/>
          <w:i w:val="0"/>
          <w:iCs w:val="0"/>
          <w:noProof w:val="0"/>
          <w:sz w:val="19"/>
          <w:szCs w:val="19"/>
          <w:lang w:val="en-IN" w:eastAsia="en-IN"/>
        </w:rPr>
        <w:t>-</w:t>
      </w:r>
      <w:r w:rsidRPr="005934E2">
        <w:rPr>
          <w:b w:val="0"/>
          <w:bCs w:val="0"/>
          <w:i w:val="0"/>
          <w:iCs w:val="0"/>
          <w:noProof w:val="0"/>
          <w:sz w:val="19"/>
          <w:szCs w:val="19"/>
          <w:lang w:val="en-IN" w:eastAsia="en-IN"/>
        </w:rPr>
        <w:t>consuming document requiring product information for the appropriate registration of the Natural Complex Substances. (NCS)</w:t>
      </w:r>
    </w:p>
    <w:p w14:paraId="0E5482F0" w14:textId="29BDC6C5" w:rsidR="001D1C48" w:rsidRDefault="001D1C48" w:rsidP="001D1C48">
      <w:pPr>
        <w:jc w:val="both"/>
        <w:rPr>
          <w:sz w:val="19"/>
          <w:szCs w:val="19"/>
          <w:lang w:val="en-IN" w:eastAsia="en-IN"/>
        </w:rPr>
      </w:pPr>
      <w:r w:rsidRPr="001D1C48">
        <w:rPr>
          <w:sz w:val="19"/>
          <w:szCs w:val="19"/>
          <w:lang w:val="en-IN" w:eastAsia="en-IN"/>
        </w:rPr>
        <w:t xml:space="preserve">The history of production of essential oils date back to early civilizations on Pakistan, ancient India, China and Egypt. Perfumes came to Europe during the time of crusaders. The use of essential oils as food ingredients date back to these ancient times in sweets in ancient Egypt, Greece and the Roman Empire. Flavoured ice creams in the courts of the Roman Emperor Nero and China were believed to be </w:t>
      </w:r>
      <w:r w:rsidR="00CF4013" w:rsidRPr="001D1C48">
        <w:rPr>
          <w:sz w:val="19"/>
          <w:szCs w:val="19"/>
          <w:lang w:val="en-IN" w:eastAsia="en-IN"/>
        </w:rPr>
        <w:t>flavoured</w:t>
      </w:r>
      <w:r w:rsidRPr="001D1C48">
        <w:rPr>
          <w:sz w:val="19"/>
          <w:szCs w:val="19"/>
          <w:lang w:val="en-IN" w:eastAsia="en-IN"/>
        </w:rPr>
        <w:t xml:space="preserve"> with essential oils and reintroduced to Europe by Marco Polo. </w:t>
      </w:r>
    </w:p>
    <w:p w14:paraId="599764B8" w14:textId="1FFFD1EB" w:rsidR="001D1C48" w:rsidRDefault="001D1C48" w:rsidP="001D1C48">
      <w:pPr>
        <w:jc w:val="both"/>
        <w:rPr>
          <w:sz w:val="19"/>
          <w:szCs w:val="19"/>
          <w:lang w:val="en-IN" w:eastAsia="en-IN"/>
        </w:rPr>
      </w:pPr>
    </w:p>
    <w:p w14:paraId="2E73E346" w14:textId="7CEC5AFD" w:rsidR="00E10CFE" w:rsidRDefault="001D1C48" w:rsidP="00882733">
      <w:pPr>
        <w:jc w:val="both"/>
        <w:rPr>
          <w:sz w:val="19"/>
          <w:szCs w:val="19"/>
          <w:lang w:val="en-IN" w:eastAsia="en-IN"/>
        </w:rPr>
      </w:pPr>
      <w:r>
        <w:rPr>
          <w:sz w:val="19"/>
          <w:szCs w:val="19"/>
          <w:lang w:val="en-IN" w:eastAsia="en-IN"/>
        </w:rPr>
        <w:t xml:space="preserve">The rapid development of the fragrance and flavor industry in the nineteenth century was based on essential oils and related natural products. The production of synthetic aroma chemicals – vanillin, </w:t>
      </w:r>
      <w:r>
        <w:rPr>
          <w:sz w:val="19"/>
          <w:szCs w:val="19"/>
          <w:lang w:val="en-IN" w:eastAsia="en-IN"/>
        </w:rPr>
        <w:lastRenderedPageBreak/>
        <w:t xml:space="preserve">coumarin, anisaldehyde, heliotropin and terpineol started </w:t>
      </w:r>
      <w:r w:rsidR="004A39AD">
        <w:rPr>
          <w:sz w:val="19"/>
          <w:szCs w:val="19"/>
          <w:lang w:val="en-IN" w:eastAsia="en-IN"/>
        </w:rPr>
        <w:t xml:space="preserve">already </w:t>
      </w:r>
      <w:r>
        <w:rPr>
          <w:sz w:val="19"/>
          <w:szCs w:val="19"/>
          <w:lang w:val="en-IN" w:eastAsia="en-IN"/>
        </w:rPr>
        <w:t>in 1876. The modernization of agricultural techniques and the growth of plantation areas resulted in better economical factori</w:t>
      </w:r>
      <w:r w:rsidR="00900FE6">
        <w:rPr>
          <w:sz w:val="19"/>
          <w:szCs w:val="19"/>
          <w:lang w:val="en-IN" w:eastAsia="en-IN"/>
        </w:rPr>
        <w:t>es</w:t>
      </w:r>
      <w:r>
        <w:rPr>
          <w:sz w:val="19"/>
          <w:szCs w:val="19"/>
          <w:lang w:val="en-IN" w:eastAsia="en-IN"/>
        </w:rPr>
        <w:t xml:space="preserve"> for the production of essential oil-bearing plants, creating works places for in developing countries in Southeast Asia, Africa and South America and the development of modern farms in the United States, Australia and Europe in the Mediterranean area). Essential oils continue to have an important and growing share in the fragrance and flavour industry as well as medicinal plant</w:t>
      </w:r>
      <w:r w:rsidR="00900FE6">
        <w:rPr>
          <w:sz w:val="19"/>
          <w:szCs w:val="19"/>
          <w:lang w:val="en-IN" w:eastAsia="en-IN"/>
        </w:rPr>
        <w:t>s in pharmaceutical products. Traditional medicines, cosmetics, toiletries and biological active healing constituents of plant origin cover applications of essential oils.</w:t>
      </w:r>
    </w:p>
    <w:p w14:paraId="56C76557" w14:textId="77777777" w:rsidR="00882733" w:rsidRPr="00882733" w:rsidRDefault="00882733" w:rsidP="00882733">
      <w:pPr>
        <w:jc w:val="both"/>
        <w:rPr>
          <w:sz w:val="19"/>
          <w:szCs w:val="19"/>
          <w:lang w:val="en-IN" w:eastAsia="en-IN"/>
        </w:rPr>
      </w:pPr>
    </w:p>
    <w:p w14:paraId="523704DD" w14:textId="1B9FE43F" w:rsidR="00D53E07" w:rsidRDefault="00C64972" w:rsidP="001A52CE">
      <w:pPr>
        <w:jc w:val="both"/>
        <w:rPr>
          <w:sz w:val="19"/>
          <w:szCs w:val="19"/>
          <w:lang w:val="en-IN" w:eastAsia="en-IN"/>
        </w:rPr>
      </w:pPr>
      <w:r>
        <w:rPr>
          <w:sz w:val="19"/>
          <w:szCs w:val="19"/>
          <w:lang w:val="en-IN" w:eastAsia="en-IN"/>
        </w:rPr>
        <w:t xml:space="preserve">Medicinal, aromatic and spice plants overlap in spheres of utilization as well as quality issues. </w:t>
      </w:r>
      <w:r w:rsidR="001050F2">
        <w:rPr>
          <w:sz w:val="19"/>
          <w:szCs w:val="19"/>
          <w:lang w:val="en-IN" w:eastAsia="en-IN"/>
        </w:rPr>
        <w:t xml:space="preserve">According to </w:t>
      </w:r>
      <w:r w:rsidR="00D53E07">
        <w:rPr>
          <w:sz w:val="19"/>
          <w:szCs w:val="19"/>
          <w:lang w:val="en-IN" w:eastAsia="en-IN"/>
        </w:rPr>
        <w:t>P</w:t>
      </w:r>
      <w:r w:rsidR="001D6DD0">
        <w:rPr>
          <w:sz w:val="19"/>
          <w:szCs w:val="19"/>
          <w:lang w:val="en-IN" w:eastAsia="en-IN"/>
        </w:rPr>
        <w:t xml:space="preserve">rof </w:t>
      </w:r>
      <w:r w:rsidR="001050F2">
        <w:rPr>
          <w:sz w:val="19"/>
          <w:szCs w:val="19"/>
          <w:lang w:val="en-IN" w:eastAsia="en-IN"/>
        </w:rPr>
        <w:t>Ben</w:t>
      </w:r>
      <w:r w:rsidR="001D6DD0">
        <w:rPr>
          <w:sz w:val="19"/>
          <w:szCs w:val="19"/>
          <w:lang w:val="en-IN" w:eastAsia="en-IN"/>
        </w:rPr>
        <w:t>-</w:t>
      </w:r>
      <w:r w:rsidR="001050F2">
        <w:rPr>
          <w:sz w:val="19"/>
          <w:szCs w:val="19"/>
          <w:lang w:val="en-IN" w:eastAsia="en-IN"/>
        </w:rPr>
        <w:t xml:space="preserve">Erik van Wyk </w:t>
      </w:r>
      <w:r>
        <w:rPr>
          <w:sz w:val="19"/>
          <w:szCs w:val="19"/>
          <w:lang w:val="en-IN" w:eastAsia="en-IN"/>
        </w:rPr>
        <w:t>(</w:t>
      </w:r>
      <w:r w:rsidR="005D5721">
        <w:rPr>
          <w:sz w:val="19"/>
          <w:szCs w:val="19"/>
          <w:lang w:val="en-IN" w:eastAsia="en-IN"/>
        </w:rPr>
        <w:t>Medicinal</w:t>
      </w:r>
      <w:r w:rsidR="001050F2">
        <w:rPr>
          <w:sz w:val="19"/>
          <w:szCs w:val="19"/>
          <w:lang w:val="en-IN" w:eastAsia="en-IN"/>
        </w:rPr>
        <w:t xml:space="preserve"> plants of South Africa</w:t>
      </w:r>
      <w:r>
        <w:rPr>
          <w:sz w:val="19"/>
          <w:szCs w:val="19"/>
          <w:lang w:val="en-IN" w:eastAsia="en-IN"/>
        </w:rPr>
        <w:t>)</w:t>
      </w:r>
      <w:r w:rsidR="001050F2">
        <w:rPr>
          <w:sz w:val="19"/>
          <w:szCs w:val="19"/>
          <w:lang w:val="en-IN" w:eastAsia="en-IN"/>
        </w:rPr>
        <w:t xml:space="preserve">, there </w:t>
      </w:r>
      <w:r w:rsidR="00D53E07">
        <w:rPr>
          <w:sz w:val="19"/>
          <w:szCs w:val="19"/>
          <w:lang w:val="en-IN" w:eastAsia="en-IN"/>
        </w:rPr>
        <w:t>are</w:t>
      </w:r>
      <w:r w:rsidR="001050F2">
        <w:rPr>
          <w:sz w:val="19"/>
          <w:szCs w:val="19"/>
          <w:lang w:val="en-IN" w:eastAsia="en-IN"/>
        </w:rPr>
        <w:t xml:space="preserve"> 30 000 species of higher plants in Southern Africa. </w:t>
      </w:r>
      <w:r w:rsidR="007D352D">
        <w:rPr>
          <w:sz w:val="19"/>
          <w:szCs w:val="19"/>
          <w:lang w:val="en-IN" w:eastAsia="en-IN"/>
        </w:rPr>
        <w:t>Approximately</w:t>
      </w:r>
      <w:r w:rsidR="001050F2">
        <w:rPr>
          <w:sz w:val="19"/>
          <w:szCs w:val="19"/>
          <w:lang w:val="en-IN" w:eastAsia="en-IN"/>
        </w:rPr>
        <w:t xml:space="preserve"> only </w:t>
      </w:r>
    </w:p>
    <w:p w14:paraId="30556AAF" w14:textId="3688049F" w:rsidR="001050F2" w:rsidRDefault="001050F2" w:rsidP="001A52CE">
      <w:pPr>
        <w:jc w:val="both"/>
        <w:rPr>
          <w:sz w:val="19"/>
          <w:szCs w:val="19"/>
          <w:lang w:val="en-IN" w:eastAsia="en-IN"/>
        </w:rPr>
      </w:pPr>
      <w:r>
        <w:rPr>
          <w:sz w:val="19"/>
          <w:szCs w:val="19"/>
          <w:lang w:val="en-IN" w:eastAsia="en-IN"/>
        </w:rPr>
        <w:t>3</w:t>
      </w:r>
      <w:r w:rsidR="00900FE6">
        <w:rPr>
          <w:sz w:val="19"/>
          <w:szCs w:val="19"/>
          <w:lang w:val="en-IN" w:eastAsia="en-IN"/>
        </w:rPr>
        <w:t xml:space="preserve"> </w:t>
      </w:r>
      <w:r>
        <w:rPr>
          <w:sz w:val="19"/>
          <w:szCs w:val="19"/>
          <w:lang w:val="en-IN" w:eastAsia="en-IN"/>
        </w:rPr>
        <w:t>000 species are used as medicines</w:t>
      </w:r>
      <w:r w:rsidR="00D53E07">
        <w:rPr>
          <w:sz w:val="19"/>
          <w:szCs w:val="19"/>
          <w:lang w:val="en-IN" w:eastAsia="en-IN"/>
        </w:rPr>
        <w:t>,</w:t>
      </w:r>
      <w:r>
        <w:rPr>
          <w:sz w:val="19"/>
          <w:szCs w:val="19"/>
          <w:lang w:val="en-IN" w:eastAsia="en-IN"/>
        </w:rPr>
        <w:t xml:space="preserve"> of which only 350 are commonly traded. Despite the biodiversity</w:t>
      </w:r>
      <w:r w:rsidR="00D53E07">
        <w:rPr>
          <w:sz w:val="19"/>
          <w:szCs w:val="19"/>
          <w:lang w:val="en-IN" w:eastAsia="en-IN"/>
        </w:rPr>
        <w:t>,</w:t>
      </w:r>
      <w:r>
        <w:rPr>
          <w:sz w:val="19"/>
          <w:szCs w:val="19"/>
          <w:lang w:val="en-IN" w:eastAsia="en-IN"/>
        </w:rPr>
        <w:t xml:space="preserve"> it is quite obvious that not much development </w:t>
      </w:r>
      <w:r w:rsidR="00D53E07">
        <w:rPr>
          <w:sz w:val="19"/>
          <w:szCs w:val="19"/>
          <w:lang w:val="en-IN" w:eastAsia="en-IN"/>
        </w:rPr>
        <w:t>of</w:t>
      </w:r>
      <w:r>
        <w:rPr>
          <w:sz w:val="19"/>
          <w:szCs w:val="19"/>
          <w:lang w:val="en-IN" w:eastAsia="en-IN"/>
        </w:rPr>
        <w:t xml:space="preserve"> the commercialization of plants on the African continent has been documented. Although the African </w:t>
      </w:r>
      <w:r w:rsidR="00C64972">
        <w:rPr>
          <w:sz w:val="19"/>
          <w:szCs w:val="19"/>
          <w:lang w:val="en-IN" w:eastAsia="en-IN"/>
        </w:rPr>
        <w:t xml:space="preserve">Herbal </w:t>
      </w:r>
      <w:r>
        <w:rPr>
          <w:sz w:val="19"/>
          <w:szCs w:val="19"/>
          <w:lang w:val="en-IN" w:eastAsia="en-IN"/>
        </w:rPr>
        <w:t xml:space="preserve">Pharmacopeia </w:t>
      </w:r>
      <w:r w:rsidR="00C64972">
        <w:rPr>
          <w:sz w:val="19"/>
          <w:szCs w:val="19"/>
          <w:lang w:val="en-IN" w:eastAsia="en-IN"/>
        </w:rPr>
        <w:t xml:space="preserve">was </w:t>
      </w:r>
      <w:r w:rsidR="001D6DD0">
        <w:rPr>
          <w:sz w:val="19"/>
          <w:szCs w:val="19"/>
          <w:lang w:val="en-IN" w:eastAsia="en-IN"/>
        </w:rPr>
        <w:t xml:space="preserve">compiled and now revised, it does not contribute to the lack of standards on the processing and ultimately </w:t>
      </w:r>
      <w:r w:rsidR="00D53E07">
        <w:rPr>
          <w:sz w:val="19"/>
          <w:szCs w:val="19"/>
          <w:lang w:val="en-IN" w:eastAsia="en-IN"/>
        </w:rPr>
        <w:t xml:space="preserve">the </w:t>
      </w:r>
      <w:r w:rsidR="001D6DD0">
        <w:rPr>
          <w:sz w:val="19"/>
          <w:szCs w:val="19"/>
          <w:lang w:val="en-IN" w:eastAsia="en-IN"/>
        </w:rPr>
        <w:t>price and sustainability of the industry.</w:t>
      </w:r>
    </w:p>
    <w:p w14:paraId="543E4B3C" w14:textId="74D91DAD" w:rsidR="001D6DD0" w:rsidRDefault="001D6DD0" w:rsidP="001A52CE">
      <w:pPr>
        <w:jc w:val="both"/>
        <w:rPr>
          <w:sz w:val="19"/>
          <w:szCs w:val="19"/>
          <w:lang w:val="en-IN" w:eastAsia="en-IN"/>
        </w:rPr>
      </w:pPr>
    </w:p>
    <w:p w14:paraId="5C595E2C" w14:textId="1635F89C" w:rsidR="001518E9" w:rsidRDefault="001D6DD0" w:rsidP="001A52CE">
      <w:pPr>
        <w:jc w:val="both"/>
        <w:rPr>
          <w:sz w:val="19"/>
          <w:szCs w:val="19"/>
          <w:lang w:val="en-IN" w:eastAsia="en-IN"/>
        </w:rPr>
      </w:pPr>
      <w:r>
        <w:rPr>
          <w:sz w:val="19"/>
          <w:szCs w:val="19"/>
          <w:lang w:val="en-IN" w:eastAsia="en-IN"/>
        </w:rPr>
        <w:t xml:space="preserve">During times where modern and Western medicines </w:t>
      </w:r>
      <w:r w:rsidR="00C64972">
        <w:rPr>
          <w:sz w:val="19"/>
          <w:szCs w:val="19"/>
          <w:lang w:val="en-IN" w:eastAsia="en-IN"/>
        </w:rPr>
        <w:t>fail to treat and</w:t>
      </w:r>
      <w:r>
        <w:rPr>
          <w:sz w:val="19"/>
          <w:szCs w:val="19"/>
          <w:lang w:val="en-IN" w:eastAsia="en-IN"/>
        </w:rPr>
        <w:t xml:space="preserve"> cure diseases, the time has come to look into the standardization of tried and trusted plants. Increasing demand for natural products in cosmetics, pharmaceutical, industrial and aromatherapy justifies standardization even further for safe applications in value</w:t>
      </w:r>
      <w:r w:rsidR="00D53E07">
        <w:rPr>
          <w:sz w:val="19"/>
          <w:szCs w:val="19"/>
          <w:lang w:val="en-IN" w:eastAsia="en-IN"/>
        </w:rPr>
        <w:t>-</w:t>
      </w:r>
      <w:r>
        <w:rPr>
          <w:sz w:val="19"/>
          <w:szCs w:val="19"/>
          <w:lang w:val="en-IN" w:eastAsia="en-IN"/>
        </w:rPr>
        <w:t>added products.</w:t>
      </w:r>
    </w:p>
    <w:p w14:paraId="3251FBF8" w14:textId="0E3C39D4" w:rsidR="001D6DD0" w:rsidRDefault="001D6DD0" w:rsidP="001A52CE">
      <w:pPr>
        <w:jc w:val="both"/>
        <w:rPr>
          <w:sz w:val="19"/>
          <w:szCs w:val="19"/>
          <w:lang w:val="en-IN" w:eastAsia="en-IN"/>
        </w:rPr>
      </w:pPr>
    </w:p>
    <w:p w14:paraId="37834099" w14:textId="2F8F4720" w:rsidR="001D6DD0" w:rsidRDefault="001D6DD0" w:rsidP="001A52CE">
      <w:pPr>
        <w:jc w:val="both"/>
        <w:rPr>
          <w:sz w:val="19"/>
          <w:szCs w:val="19"/>
          <w:lang w:val="en-IN" w:eastAsia="en-IN"/>
        </w:rPr>
      </w:pPr>
      <w:r>
        <w:rPr>
          <w:sz w:val="19"/>
          <w:szCs w:val="19"/>
          <w:lang w:val="en-IN" w:eastAsia="en-IN"/>
        </w:rPr>
        <w:t>Nicci Diederic</w:t>
      </w:r>
      <w:r w:rsidR="00D53E07">
        <w:rPr>
          <w:sz w:val="19"/>
          <w:szCs w:val="19"/>
          <w:lang w:val="en-IN" w:eastAsia="en-IN"/>
        </w:rPr>
        <w:t>h</w:t>
      </w:r>
      <w:r>
        <w:rPr>
          <w:sz w:val="19"/>
          <w:szCs w:val="19"/>
          <w:lang w:val="en-IN" w:eastAsia="en-IN"/>
        </w:rPr>
        <w:t>s</w:t>
      </w:r>
      <w:r w:rsidR="00D53E07">
        <w:rPr>
          <w:sz w:val="19"/>
          <w:szCs w:val="19"/>
          <w:lang w:val="en-IN" w:eastAsia="en-IN"/>
        </w:rPr>
        <w:t>,</w:t>
      </w:r>
      <w:r>
        <w:rPr>
          <w:sz w:val="19"/>
          <w:szCs w:val="19"/>
          <w:lang w:val="en-IN" w:eastAsia="en-IN"/>
        </w:rPr>
        <w:t xml:space="preserve"> in Commercializing Medicinal Plants</w:t>
      </w:r>
      <w:r w:rsidR="00C64972">
        <w:rPr>
          <w:sz w:val="19"/>
          <w:szCs w:val="19"/>
          <w:lang w:val="en-IN" w:eastAsia="en-IN"/>
        </w:rPr>
        <w:t xml:space="preserve"> (2006)</w:t>
      </w:r>
      <w:r>
        <w:rPr>
          <w:sz w:val="19"/>
          <w:szCs w:val="19"/>
          <w:lang w:val="en-IN" w:eastAsia="en-IN"/>
        </w:rPr>
        <w:t>, has identified the challenges as follows:</w:t>
      </w:r>
    </w:p>
    <w:p w14:paraId="1885C7C2" w14:textId="7FC354B4" w:rsidR="001D6DD0" w:rsidRDefault="001D6DD0" w:rsidP="001D6DD0">
      <w:pPr>
        <w:pStyle w:val="ListParagraph"/>
        <w:numPr>
          <w:ilvl w:val="0"/>
          <w:numId w:val="6"/>
        </w:numPr>
        <w:jc w:val="both"/>
        <w:rPr>
          <w:sz w:val="19"/>
          <w:szCs w:val="19"/>
          <w:lang w:val="en-IN" w:eastAsia="en-IN"/>
        </w:rPr>
      </w:pPr>
      <w:r>
        <w:rPr>
          <w:sz w:val="19"/>
          <w:szCs w:val="19"/>
          <w:lang w:val="en-IN" w:eastAsia="en-IN"/>
        </w:rPr>
        <w:t>Unsustainable harvesting o</w:t>
      </w:r>
      <w:r w:rsidR="00D468C4">
        <w:rPr>
          <w:sz w:val="19"/>
          <w:szCs w:val="19"/>
          <w:lang w:val="en-IN" w:eastAsia="en-IN"/>
        </w:rPr>
        <w:t>f</w:t>
      </w:r>
      <w:r>
        <w:rPr>
          <w:sz w:val="19"/>
          <w:szCs w:val="19"/>
          <w:lang w:val="en-IN" w:eastAsia="en-IN"/>
        </w:rPr>
        <w:t xml:space="preserve"> wild plants th</w:t>
      </w:r>
      <w:r w:rsidR="00D468C4">
        <w:rPr>
          <w:sz w:val="19"/>
          <w:szCs w:val="19"/>
          <w:lang w:val="en-IN" w:eastAsia="en-IN"/>
        </w:rPr>
        <w:t>a</w:t>
      </w:r>
      <w:r>
        <w:rPr>
          <w:sz w:val="19"/>
          <w:szCs w:val="19"/>
          <w:lang w:val="en-IN" w:eastAsia="en-IN"/>
        </w:rPr>
        <w:t>t threatens species and habitats</w:t>
      </w:r>
      <w:r w:rsidR="006D788E">
        <w:rPr>
          <w:sz w:val="19"/>
          <w:szCs w:val="19"/>
          <w:lang w:val="en-IN" w:eastAsia="en-IN"/>
        </w:rPr>
        <w:t>.</w:t>
      </w:r>
    </w:p>
    <w:p w14:paraId="72E60010" w14:textId="26A850EC" w:rsidR="001D6DD0" w:rsidRDefault="001D6DD0" w:rsidP="001D6DD0">
      <w:pPr>
        <w:pStyle w:val="ListParagraph"/>
        <w:numPr>
          <w:ilvl w:val="0"/>
          <w:numId w:val="6"/>
        </w:numPr>
        <w:jc w:val="both"/>
        <w:rPr>
          <w:sz w:val="19"/>
          <w:szCs w:val="19"/>
          <w:lang w:val="en-IN" w:eastAsia="en-IN"/>
        </w:rPr>
      </w:pPr>
      <w:r>
        <w:rPr>
          <w:sz w:val="19"/>
          <w:szCs w:val="19"/>
          <w:lang w:val="en-IN" w:eastAsia="en-IN"/>
        </w:rPr>
        <w:t>Poor regulation of product standards that threatens human lives</w:t>
      </w:r>
      <w:r w:rsidR="006D788E">
        <w:rPr>
          <w:sz w:val="19"/>
          <w:szCs w:val="19"/>
          <w:lang w:val="en-IN" w:eastAsia="en-IN"/>
        </w:rPr>
        <w:t>.</w:t>
      </w:r>
    </w:p>
    <w:p w14:paraId="4229745D" w14:textId="66CD2D4D" w:rsidR="001D6DD0" w:rsidRDefault="001D6DD0" w:rsidP="001D6DD0">
      <w:pPr>
        <w:pStyle w:val="ListParagraph"/>
        <w:numPr>
          <w:ilvl w:val="0"/>
          <w:numId w:val="6"/>
        </w:numPr>
        <w:jc w:val="both"/>
        <w:rPr>
          <w:sz w:val="19"/>
          <w:szCs w:val="19"/>
          <w:lang w:val="en-IN" w:eastAsia="en-IN"/>
        </w:rPr>
      </w:pPr>
      <w:r>
        <w:rPr>
          <w:sz w:val="19"/>
          <w:szCs w:val="19"/>
          <w:lang w:val="en-IN" w:eastAsia="en-IN"/>
        </w:rPr>
        <w:t>An influx of ne</w:t>
      </w:r>
      <w:r w:rsidR="006D788E">
        <w:rPr>
          <w:sz w:val="19"/>
          <w:szCs w:val="19"/>
          <w:lang w:val="en-IN" w:eastAsia="en-IN"/>
        </w:rPr>
        <w:t>w</w:t>
      </w:r>
      <w:r>
        <w:rPr>
          <w:sz w:val="19"/>
          <w:szCs w:val="19"/>
          <w:lang w:val="en-IN" w:eastAsia="en-IN"/>
        </w:rPr>
        <w:t xml:space="preserve"> commercial interests </w:t>
      </w:r>
      <w:r w:rsidR="006D788E">
        <w:rPr>
          <w:sz w:val="19"/>
          <w:szCs w:val="19"/>
          <w:lang w:val="en-IN" w:eastAsia="en-IN"/>
        </w:rPr>
        <w:t>threatens</w:t>
      </w:r>
      <w:r>
        <w:rPr>
          <w:sz w:val="19"/>
          <w:szCs w:val="19"/>
          <w:lang w:val="en-IN" w:eastAsia="en-IN"/>
        </w:rPr>
        <w:t xml:space="preserve"> cultural identity, knowledge systems and economic opportunities for disadvant</w:t>
      </w:r>
      <w:r w:rsidR="006D788E">
        <w:rPr>
          <w:sz w:val="19"/>
          <w:szCs w:val="19"/>
          <w:lang w:val="en-IN" w:eastAsia="en-IN"/>
        </w:rPr>
        <w:t>aged trader groups.</w:t>
      </w:r>
    </w:p>
    <w:p w14:paraId="7BCC3E4C" w14:textId="6D199156" w:rsidR="006D788E" w:rsidRDefault="006D788E" w:rsidP="001D6DD0">
      <w:pPr>
        <w:pStyle w:val="ListParagraph"/>
        <w:numPr>
          <w:ilvl w:val="0"/>
          <w:numId w:val="6"/>
        </w:numPr>
        <w:jc w:val="both"/>
        <w:rPr>
          <w:sz w:val="19"/>
          <w:szCs w:val="19"/>
          <w:lang w:val="en-IN" w:eastAsia="en-IN"/>
        </w:rPr>
      </w:pPr>
      <w:r>
        <w:rPr>
          <w:sz w:val="19"/>
          <w:szCs w:val="19"/>
          <w:lang w:val="en-IN" w:eastAsia="en-IN"/>
        </w:rPr>
        <w:t xml:space="preserve">Limited regulation capacity in </w:t>
      </w:r>
      <w:r w:rsidR="00D53E07">
        <w:rPr>
          <w:sz w:val="19"/>
          <w:szCs w:val="19"/>
          <w:lang w:val="en-IN" w:eastAsia="en-IN"/>
        </w:rPr>
        <w:t>T</w:t>
      </w:r>
      <w:r>
        <w:rPr>
          <w:sz w:val="19"/>
          <w:szCs w:val="19"/>
          <w:lang w:val="en-IN" w:eastAsia="en-IN"/>
        </w:rPr>
        <w:t xml:space="preserve">hird </w:t>
      </w:r>
      <w:r w:rsidR="00D53E07">
        <w:rPr>
          <w:sz w:val="19"/>
          <w:szCs w:val="19"/>
          <w:lang w:val="en-IN" w:eastAsia="en-IN"/>
        </w:rPr>
        <w:t>W</w:t>
      </w:r>
      <w:r>
        <w:rPr>
          <w:sz w:val="19"/>
          <w:szCs w:val="19"/>
          <w:lang w:val="en-IN" w:eastAsia="en-IN"/>
        </w:rPr>
        <w:t>orld producer countries limits enforcement of sustainability and quality standards.</w:t>
      </w:r>
    </w:p>
    <w:p w14:paraId="139664F0" w14:textId="08E98090" w:rsidR="006D788E" w:rsidRDefault="006D788E" w:rsidP="001D6DD0">
      <w:pPr>
        <w:pStyle w:val="ListParagraph"/>
        <w:numPr>
          <w:ilvl w:val="0"/>
          <w:numId w:val="6"/>
        </w:numPr>
        <w:jc w:val="both"/>
        <w:rPr>
          <w:sz w:val="19"/>
          <w:szCs w:val="19"/>
          <w:lang w:val="en-IN" w:eastAsia="en-IN"/>
        </w:rPr>
      </w:pPr>
      <w:r>
        <w:rPr>
          <w:sz w:val="19"/>
          <w:szCs w:val="19"/>
          <w:lang w:val="en-IN" w:eastAsia="en-IN"/>
        </w:rPr>
        <w:t xml:space="preserve">Limited knowledge about the use </w:t>
      </w:r>
      <w:r w:rsidR="00D53E07">
        <w:rPr>
          <w:sz w:val="19"/>
          <w:szCs w:val="19"/>
          <w:lang w:val="en-IN" w:eastAsia="en-IN"/>
        </w:rPr>
        <w:t xml:space="preserve">of </w:t>
      </w:r>
      <w:r>
        <w:rPr>
          <w:sz w:val="19"/>
          <w:szCs w:val="19"/>
          <w:lang w:val="en-IN" w:eastAsia="en-IN"/>
        </w:rPr>
        <w:t xml:space="preserve">and trade </w:t>
      </w:r>
      <w:r w:rsidR="00D53E07">
        <w:rPr>
          <w:sz w:val="19"/>
          <w:szCs w:val="19"/>
          <w:lang w:val="en-IN" w:eastAsia="en-IN"/>
        </w:rPr>
        <w:t>in</w:t>
      </w:r>
      <w:r>
        <w:rPr>
          <w:sz w:val="19"/>
          <w:szCs w:val="19"/>
          <w:lang w:val="en-IN" w:eastAsia="en-IN"/>
        </w:rPr>
        <w:t xml:space="preserve"> medicinal plants constraints interventions made to support and develop the industry for the benefit of current role</w:t>
      </w:r>
      <w:r w:rsidR="00CF2C89">
        <w:rPr>
          <w:sz w:val="19"/>
          <w:szCs w:val="19"/>
          <w:lang w:val="en-IN" w:eastAsia="en-IN"/>
        </w:rPr>
        <w:t xml:space="preserve"> </w:t>
      </w:r>
      <w:r>
        <w:rPr>
          <w:sz w:val="19"/>
          <w:szCs w:val="19"/>
          <w:lang w:val="en-IN" w:eastAsia="en-IN"/>
        </w:rPr>
        <w:t>players.</w:t>
      </w:r>
    </w:p>
    <w:p w14:paraId="0DFE0497" w14:textId="77777777" w:rsidR="00275D69" w:rsidRDefault="00275D69" w:rsidP="006D788E">
      <w:pPr>
        <w:jc w:val="both"/>
        <w:rPr>
          <w:sz w:val="19"/>
          <w:szCs w:val="19"/>
          <w:lang w:val="en-IN" w:eastAsia="en-IN"/>
        </w:rPr>
      </w:pPr>
    </w:p>
    <w:p w14:paraId="03C95FC9" w14:textId="5819CAB0" w:rsidR="00CF2C89" w:rsidRDefault="006D788E" w:rsidP="006D788E">
      <w:pPr>
        <w:jc w:val="both"/>
        <w:rPr>
          <w:sz w:val="19"/>
          <w:szCs w:val="19"/>
          <w:lang w:val="en-IN" w:eastAsia="en-IN"/>
        </w:rPr>
      </w:pPr>
      <w:r>
        <w:rPr>
          <w:sz w:val="19"/>
          <w:szCs w:val="19"/>
          <w:lang w:val="en-IN" w:eastAsia="en-IN"/>
        </w:rPr>
        <w:t xml:space="preserve">The informal and underdeveloped trade has limited value-adding and therefore </w:t>
      </w:r>
      <w:r w:rsidR="00130AD4">
        <w:rPr>
          <w:sz w:val="19"/>
          <w:szCs w:val="19"/>
          <w:lang w:val="en-IN" w:eastAsia="en-IN"/>
        </w:rPr>
        <w:t xml:space="preserve">Africa </w:t>
      </w:r>
      <w:r>
        <w:rPr>
          <w:sz w:val="19"/>
          <w:szCs w:val="19"/>
          <w:lang w:val="en-IN" w:eastAsia="en-IN"/>
        </w:rPr>
        <w:t>underperfo</w:t>
      </w:r>
      <w:r w:rsidR="00275D69">
        <w:rPr>
          <w:sz w:val="19"/>
          <w:szCs w:val="19"/>
          <w:lang w:val="en-IN" w:eastAsia="en-IN"/>
        </w:rPr>
        <w:t>rm</w:t>
      </w:r>
      <w:r w:rsidR="00D53E07">
        <w:rPr>
          <w:sz w:val="19"/>
          <w:szCs w:val="19"/>
          <w:lang w:val="en-IN" w:eastAsia="en-IN"/>
        </w:rPr>
        <w:t>s</w:t>
      </w:r>
      <w:r w:rsidR="00275D69">
        <w:rPr>
          <w:sz w:val="19"/>
          <w:szCs w:val="19"/>
          <w:lang w:val="en-IN" w:eastAsia="en-IN"/>
        </w:rPr>
        <w:t xml:space="preserve"> on the world trade platforms. Several international and governmental initiatives have been assisting the industry to increase </w:t>
      </w:r>
      <w:r w:rsidR="004E250D">
        <w:rPr>
          <w:sz w:val="19"/>
          <w:szCs w:val="19"/>
          <w:lang w:val="en-IN" w:eastAsia="en-IN"/>
        </w:rPr>
        <w:t xml:space="preserve">it </w:t>
      </w:r>
      <w:r w:rsidR="00275D69">
        <w:rPr>
          <w:sz w:val="19"/>
          <w:szCs w:val="19"/>
          <w:lang w:val="en-IN" w:eastAsia="en-IN"/>
        </w:rPr>
        <w:t>on various levels</w:t>
      </w:r>
      <w:r w:rsidR="00D53E07">
        <w:rPr>
          <w:sz w:val="19"/>
          <w:szCs w:val="19"/>
          <w:lang w:val="en-IN" w:eastAsia="en-IN"/>
        </w:rPr>
        <w:t>,</w:t>
      </w:r>
      <w:r w:rsidR="00275D69">
        <w:rPr>
          <w:sz w:val="19"/>
          <w:szCs w:val="19"/>
          <w:lang w:val="en-IN" w:eastAsia="en-IN"/>
        </w:rPr>
        <w:t xml:space="preserve"> including international regulations and trade requirements. </w:t>
      </w:r>
      <w:r w:rsidR="00733F8F">
        <w:rPr>
          <w:sz w:val="19"/>
          <w:szCs w:val="19"/>
          <w:lang w:val="en-IN" w:eastAsia="en-IN"/>
        </w:rPr>
        <w:t xml:space="preserve">The absence of standards is problematic </w:t>
      </w:r>
      <w:r w:rsidR="004E250D">
        <w:rPr>
          <w:sz w:val="19"/>
          <w:szCs w:val="19"/>
          <w:lang w:val="en-IN" w:eastAsia="en-IN"/>
        </w:rPr>
        <w:t>in the</w:t>
      </w:r>
      <w:r w:rsidR="00733F8F">
        <w:rPr>
          <w:sz w:val="19"/>
          <w:szCs w:val="19"/>
          <w:lang w:val="en-IN" w:eastAsia="en-IN"/>
        </w:rPr>
        <w:t xml:space="preserve"> negotiation of proper sustainable prices</w:t>
      </w:r>
      <w:r w:rsidR="004E250D">
        <w:rPr>
          <w:sz w:val="19"/>
          <w:szCs w:val="19"/>
          <w:lang w:val="en-IN" w:eastAsia="en-IN"/>
        </w:rPr>
        <w:t>,</w:t>
      </w:r>
      <w:r w:rsidR="00733F8F">
        <w:rPr>
          <w:sz w:val="19"/>
          <w:szCs w:val="19"/>
          <w:lang w:val="en-IN" w:eastAsia="en-IN"/>
        </w:rPr>
        <w:t xml:space="preserve"> and </w:t>
      </w:r>
      <w:r w:rsidR="004E250D">
        <w:rPr>
          <w:sz w:val="19"/>
          <w:szCs w:val="19"/>
          <w:lang w:val="en-IN" w:eastAsia="en-IN"/>
        </w:rPr>
        <w:t xml:space="preserve">it </w:t>
      </w:r>
      <w:r w:rsidR="00733F8F">
        <w:rPr>
          <w:sz w:val="19"/>
          <w:szCs w:val="19"/>
          <w:lang w:val="en-IN" w:eastAsia="en-IN"/>
        </w:rPr>
        <w:t xml:space="preserve">may be the cause of perceived exploitation and the reason for the underdeveloped industry </w:t>
      </w:r>
      <w:r w:rsidR="004E250D">
        <w:rPr>
          <w:sz w:val="19"/>
          <w:szCs w:val="19"/>
          <w:lang w:val="en-IN" w:eastAsia="en-IN"/>
        </w:rPr>
        <w:t xml:space="preserve">even </w:t>
      </w:r>
      <w:r w:rsidR="00733F8F">
        <w:rPr>
          <w:sz w:val="19"/>
          <w:szCs w:val="19"/>
          <w:lang w:val="en-IN" w:eastAsia="en-IN"/>
        </w:rPr>
        <w:t xml:space="preserve">while the potential is undoubted and benefits unlimited </w:t>
      </w:r>
      <w:r w:rsidR="004E250D">
        <w:rPr>
          <w:sz w:val="19"/>
          <w:szCs w:val="19"/>
          <w:lang w:val="en-IN" w:eastAsia="en-IN"/>
        </w:rPr>
        <w:t>for</w:t>
      </w:r>
      <w:r w:rsidR="00733F8F">
        <w:rPr>
          <w:sz w:val="19"/>
          <w:szCs w:val="19"/>
          <w:lang w:val="en-IN" w:eastAsia="en-IN"/>
        </w:rPr>
        <w:t xml:space="preserve"> </w:t>
      </w:r>
      <w:r w:rsidR="00106290">
        <w:rPr>
          <w:sz w:val="19"/>
          <w:szCs w:val="19"/>
          <w:lang w:val="en-IN" w:eastAsia="en-IN"/>
        </w:rPr>
        <w:t>poverty-stricken</w:t>
      </w:r>
      <w:r w:rsidR="00733F8F">
        <w:rPr>
          <w:sz w:val="19"/>
          <w:szCs w:val="19"/>
          <w:lang w:val="en-IN" w:eastAsia="en-IN"/>
        </w:rPr>
        <w:t xml:space="preserve"> areas where unemployment could be eased.</w:t>
      </w:r>
    </w:p>
    <w:p w14:paraId="4BDBF446" w14:textId="50370EE6" w:rsidR="00642157" w:rsidRDefault="00642157" w:rsidP="006D788E">
      <w:pPr>
        <w:jc w:val="both"/>
        <w:rPr>
          <w:sz w:val="19"/>
          <w:szCs w:val="19"/>
          <w:lang w:val="en-IN" w:eastAsia="en-IN"/>
        </w:rPr>
      </w:pPr>
    </w:p>
    <w:p w14:paraId="49866996" w14:textId="4830C0E9" w:rsidR="00C7678C" w:rsidRDefault="00642157" w:rsidP="006D788E">
      <w:pPr>
        <w:jc w:val="both"/>
        <w:rPr>
          <w:sz w:val="19"/>
          <w:szCs w:val="19"/>
          <w:lang w:val="en-IN" w:eastAsia="en-IN"/>
        </w:rPr>
      </w:pPr>
      <w:r>
        <w:rPr>
          <w:sz w:val="19"/>
          <w:szCs w:val="19"/>
          <w:lang w:val="en-IN" w:eastAsia="en-IN"/>
        </w:rPr>
        <w:t xml:space="preserve">Guidelines for </w:t>
      </w:r>
      <w:r w:rsidR="00C7678C">
        <w:rPr>
          <w:sz w:val="19"/>
          <w:szCs w:val="19"/>
          <w:lang w:val="en-IN" w:eastAsia="en-IN"/>
        </w:rPr>
        <w:t>G</w:t>
      </w:r>
      <w:r>
        <w:rPr>
          <w:sz w:val="19"/>
          <w:szCs w:val="19"/>
          <w:lang w:val="en-IN" w:eastAsia="en-IN"/>
        </w:rPr>
        <w:t xml:space="preserve">ood </w:t>
      </w:r>
      <w:r w:rsidR="00C7678C">
        <w:rPr>
          <w:sz w:val="19"/>
          <w:szCs w:val="19"/>
          <w:lang w:val="en-IN" w:eastAsia="en-IN"/>
        </w:rPr>
        <w:t>A</w:t>
      </w:r>
      <w:r>
        <w:rPr>
          <w:sz w:val="19"/>
          <w:szCs w:val="19"/>
          <w:lang w:val="en-IN" w:eastAsia="en-IN"/>
        </w:rPr>
        <w:t xml:space="preserve">gricultural (and </w:t>
      </w:r>
      <w:r w:rsidR="00C7678C">
        <w:rPr>
          <w:sz w:val="19"/>
          <w:szCs w:val="19"/>
          <w:lang w:val="en-IN" w:eastAsia="en-IN"/>
        </w:rPr>
        <w:t>C</w:t>
      </w:r>
      <w:r>
        <w:rPr>
          <w:sz w:val="19"/>
          <w:szCs w:val="19"/>
          <w:lang w:val="en-IN" w:eastAsia="en-IN"/>
        </w:rPr>
        <w:t xml:space="preserve">ollection) </w:t>
      </w:r>
      <w:r w:rsidR="00C7678C">
        <w:rPr>
          <w:sz w:val="19"/>
          <w:szCs w:val="19"/>
          <w:lang w:val="en-IN" w:eastAsia="en-IN"/>
        </w:rPr>
        <w:t>P</w:t>
      </w:r>
      <w:r>
        <w:rPr>
          <w:sz w:val="19"/>
          <w:szCs w:val="19"/>
          <w:lang w:val="en-IN" w:eastAsia="en-IN"/>
        </w:rPr>
        <w:t xml:space="preserve">ractise of medicinal and aromatic plants have been set and is applied as GA(C)P and later amended with European Agency for Evaluation of Medicinal Products </w:t>
      </w:r>
      <w:r w:rsidR="00C7678C">
        <w:rPr>
          <w:sz w:val="19"/>
          <w:szCs w:val="19"/>
          <w:lang w:val="en-IN" w:eastAsia="en-IN"/>
        </w:rPr>
        <w:t>(EMIA) by WHO (World Health Organization) in 2003. ISSC-MAO (</w:t>
      </w:r>
      <w:bookmarkStart w:id="1" w:name="_Hlk42437072"/>
      <w:r w:rsidR="00C7678C">
        <w:rPr>
          <w:sz w:val="19"/>
          <w:szCs w:val="19"/>
          <w:lang w:val="en-IN" w:eastAsia="en-IN"/>
        </w:rPr>
        <w:t xml:space="preserve">The International Standard on Sustainable Wild Collection </w:t>
      </w:r>
      <w:bookmarkEnd w:id="1"/>
      <w:r w:rsidR="00C7678C">
        <w:rPr>
          <w:sz w:val="19"/>
          <w:szCs w:val="19"/>
          <w:lang w:val="en-IN" w:eastAsia="en-IN"/>
        </w:rPr>
        <w:t xml:space="preserve">of Medicinal and Aromatic Plants) was also established to include legal and ethical requirements. The standard covered social, cultural and economic issues. The FairWild standards was formed by the Swiss Import Promotion </w:t>
      </w:r>
      <w:r w:rsidR="00312F7D">
        <w:rPr>
          <w:sz w:val="19"/>
          <w:szCs w:val="19"/>
          <w:lang w:val="en-IN" w:eastAsia="en-IN"/>
        </w:rPr>
        <w:t xml:space="preserve">Organization and combined principles of FairTrade </w:t>
      </w:r>
      <w:r w:rsidR="00CD4821">
        <w:rPr>
          <w:sz w:val="19"/>
          <w:szCs w:val="19"/>
          <w:lang w:val="en-IN" w:eastAsia="en-IN"/>
        </w:rPr>
        <w:t>with</w:t>
      </w:r>
      <w:r w:rsidR="00312F7D">
        <w:rPr>
          <w:sz w:val="19"/>
          <w:szCs w:val="19"/>
          <w:lang w:val="en-IN" w:eastAsia="en-IN"/>
        </w:rPr>
        <w:t xml:space="preserve"> international labour, sustainability and labelling.</w:t>
      </w:r>
    </w:p>
    <w:p w14:paraId="599CFD8A" w14:textId="7FD9C545" w:rsidR="00B723D2" w:rsidRDefault="00B723D2" w:rsidP="006D788E">
      <w:pPr>
        <w:jc w:val="both"/>
        <w:rPr>
          <w:sz w:val="19"/>
          <w:szCs w:val="19"/>
          <w:lang w:val="en-IN" w:eastAsia="en-IN"/>
        </w:rPr>
      </w:pPr>
    </w:p>
    <w:p w14:paraId="2DA442BE" w14:textId="77777777" w:rsidR="004A39AD" w:rsidRDefault="005D5721" w:rsidP="00355958">
      <w:pPr>
        <w:jc w:val="both"/>
        <w:rPr>
          <w:sz w:val="19"/>
          <w:szCs w:val="19"/>
          <w:lang w:val="en-ZA" w:eastAsia="en-IN"/>
        </w:rPr>
      </w:pPr>
      <w:r>
        <w:rPr>
          <w:sz w:val="19"/>
          <w:szCs w:val="19"/>
          <w:lang w:val="en-IN" w:eastAsia="en-IN"/>
        </w:rPr>
        <w:t>There are still many questions about the safety and efficacy of plant</w:t>
      </w:r>
      <w:r w:rsidR="004E250D">
        <w:rPr>
          <w:sz w:val="19"/>
          <w:szCs w:val="19"/>
          <w:lang w:val="en-IN" w:eastAsia="en-IN"/>
        </w:rPr>
        <w:t>-</w:t>
      </w:r>
      <w:r>
        <w:rPr>
          <w:sz w:val="19"/>
          <w:szCs w:val="19"/>
          <w:lang w:val="en-IN" w:eastAsia="en-IN"/>
        </w:rPr>
        <w:t>derived products (Ben</w:t>
      </w:r>
      <w:r w:rsidR="004A6BE1">
        <w:rPr>
          <w:sz w:val="19"/>
          <w:szCs w:val="19"/>
          <w:lang w:val="en-IN" w:eastAsia="en-IN"/>
        </w:rPr>
        <w:t>-E</w:t>
      </w:r>
      <w:r>
        <w:rPr>
          <w:sz w:val="19"/>
          <w:szCs w:val="19"/>
          <w:lang w:val="en-IN" w:eastAsia="en-IN"/>
        </w:rPr>
        <w:t xml:space="preserve">rik van Wyk, Phytomedicines, </w:t>
      </w:r>
      <w:r w:rsidR="004E250D">
        <w:rPr>
          <w:sz w:val="19"/>
          <w:szCs w:val="19"/>
          <w:lang w:val="en-IN" w:eastAsia="en-IN"/>
        </w:rPr>
        <w:t>h</w:t>
      </w:r>
      <w:r>
        <w:rPr>
          <w:sz w:val="19"/>
          <w:szCs w:val="19"/>
          <w:lang w:val="en-IN" w:eastAsia="en-IN"/>
        </w:rPr>
        <w:t xml:space="preserve">erbal drugs and </w:t>
      </w:r>
      <w:r w:rsidR="004E250D">
        <w:rPr>
          <w:sz w:val="19"/>
          <w:szCs w:val="19"/>
          <w:lang w:val="en-IN" w:eastAsia="en-IN"/>
        </w:rPr>
        <w:t>p</w:t>
      </w:r>
      <w:r>
        <w:rPr>
          <w:sz w:val="19"/>
          <w:szCs w:val="19"/>
          <w:lang w:val="en-IN" w:eastAsia="en-IN"/>
        </w:rPr>
        <w:t>lant poisons</w:t>
      </w:r>
      <w:r w:rsidR="004E250D">
        <w:rPr>
          <w:sz w:val="19"/>
          <w:szCs w:val="19"/>
          <w:lang w:val="en-IN" w:eastAsia="en-IN"/>
        </w:rPr>
        <w:t>,</w:t>
      </w:r>
      <w:r>
        <w:rPr>
          <w:sz w:val="19"/>
          <w:szCs w:val="19"/>
          <w:lang w:val="en-IN" w:eastAsia="en-IN"/>
        </w:rPr>
        <w:t xml:space="preserve"> 2015). </w:t>
      </w:r>
      <w:r w:rsidR="00733F8F">
        <w:rPr>
          <w:sz w:val="19"/>
          <w:szCs w:val="19"/>
          <w:lang w:val="en-IN" w:eastAsia="en-IN"/>
        </w:rPr>
        <w:t xml:space="preserve">Continuous testing and research therefore </w:t>
      </w:r>
      <w:r w:rsidR="004E250D">
        <w:rPr>
          <w:sz w:val="19"/>
          <w:szCs w:val="19"/>
          <w:lang w:val="en-IN" w:eastAsia="en-IN"/>
        </w:rPr>
        <w:t xml:space="preserve">remain </w:t>
      </w:r>
      <w:r w:rsidR="00733F8F">
        <w:rPr>
          <w:sz w:val="19"/>
          <w:szCs w:val="19"/>
          <w:lang w:val="en-IN" w:eastAsia="en-IN"/>
        </w:rPr>
        <w:t xml:space="preserve">imperative. </w:t>
      </w:r>
      <w:r w:rsidR="00C64972">
        <w:rPr>
          <w:sz w:val="19"/>
          <w:szCs w:val="19"/>
          <w:lang w:val="en-IN" w:eastAsia="en-IN"/>
        </w:rPr>
        <w:t>T</w:t>
      </w:r>
      <w:r w:rsidR="00733F8F">
        <w:rPr>
          <w:sz w:val="19"/>
          <w:szCs w:val="19"/>
          <w:lang w:val="en-IN" w:eastAsia="en-IN"/>
        </w:rPr>
        <w:t>he demand f</w:t>
      </w:r>
      <w:r w:rsidR="00E22DC5">
        <w:rPr>
          <w:sz w:val="19"/>
          <w:szCs w:val="19"/>
          <w:lang w:val="en-IN" w:eastAsia="en-IN"/>
        </w:rPr>
        <w:t>or</w:t>
      </w:r>
      <w:r w:rsidR="00733F8F">
        <w:rPr>
          <w:sz w:val="19"/>
          <w:szCs w:val="19"/>
          <w:lang w:val="en-IN" w:eastAsia="en-IN"/>
        </w:rPr>
        <w:t xml:space="preserve"> essential oils </w:t>
      </w:r>
      <w:r w:rsidR="00106290">
        <w:rPr>
          <w:sz w:val="19"/>
          <w:szCs w:val="19"/>
          <w:lang w:val="en-IN" w:eastAsia="en-IN"/>
        </w:rPr>
        <w:t xml:space="preserve">in </w:t>
      </w:r>
      <w:r w:rsidR="00106290" w:rsidRPr="00106290">
        <w:rPr>
          <w:sz w:val="19"/>
          <w:szCs w:val="19"/>
          <w:lang w:eastAsia="en-IN"/>
        </w:rPr>
        <w:t>recent studies suggest</w:t>
      </w:r>
      <w:r w:rsidR="004E250D">
        <w:rPr>
          <w:sz w:val="19"/>
          <w:szCs w:val="19"/>
          <w:lang w:eastAsia="en-IN"/>
        </w:rPr>
        <w:t>s</w:t>
      </w:r>
      <w:r w:rsidR="00106290" w:rsidRPr="00106290">
        <w:rPr>
          <w:sz w:val="19"/>
          <w:szCs w:val="19"/>
          <w:lang w:eastAsia="en-IN"/>
        </w:rPr>
        <w:t xml:space="preserve"> that the value of the global essential oil market is set to reach USD 11.67 billion by 2022 (Ultra International B.V.</w:t>
      </w:r>
      <w:r w:rsidR="004E250D">
        <w:rPr>
          <w:sz w:val="19"/>
          <w:szCs w:val="19"/>
          <w:lang w:eastAsia="en-IN"/>
        </w:rPr>
        <w:t>,</w:t>
      </w:r>
      <w:r w:rsidR="00106290" w:rsidRPr="00106290">
        <w:rPr>
          <w:sz w:val="19"/>
          <w:szCs w:val="19"/>
          <w:lang w:eastAsia="en-IN"/>
        </w:rPr>
        <w:t xml:space="preserve"> 2016)</w:t>
      </w:r>
      <w:r w:rsidR="004E250D">
        <w:rPr>
          <w:sz w:val="19"/>
          <w:szCs w:val="19"/>
          <w:lang w:eastAsia="en-IN"/>
        </w:rPr>
        <w:t>.</w:t>
      </w:r>
      <w:r w:rsidR="00106290">
        <w:rPr>
          <w:sz w:val="19"/>
          <w:szCs w:val="19"/>
          <w:lang w:val="en-ZA" w:eastAsia="en-IN"/>
        </w:rPr>
        <w:t xml:space="preserve"> </w:t>
      </w:r>
      <w:r w:rsidR="004E250D">
        <w:rPr>
          <w:sz w:val="19"/>
          <w:szCs w:val="19"/>
          <w:lang w:val="en-ZA" w:eastAsia="en-IN"/>
        </w:rPr>
        <w:t>T</w:t>
      </w:r>
      <w:r w:rsidR="00733F8F" w:rsidRPr="00733F8F">
        <w:rPr>
          <w:sz w:val="19"/>
          <w:szCs w:val="19"/>
          <w:lang w:eastAsia="en-IN"/>
        </w:rPr>
        <w:t xml:space="preserve">he </w:t>
      </w:r>
      <w:r w:rsidR="004E250D">
        <w:rPr>
          <w:sz w:val="19"/>
          <w:szCs w:val="19"/>
          <w:lang w:eastAsia="en-IN"/>
        </w:rPr>
        <w:t>g</w:t>
      </w:r>
      <w:r w:rsidR="00733F8F" w:rsidRPr="00733F8F">
        <w:rPr>
          <w:sz w:val="19"/>
          <w:szCs w:val="19"/>
          <w:lang w:eastAsia="en-IN"/>
        </w:rPr>
        <w:t xml:space="preserve">lobal </w:t>
      </w:r>
      <w:r w:rsidR="004E250D">
        <w:rPr>
          <w:sz w:val="19"/>
          <w:szCs w:val="19"/>
          <w:lang w:eastAsia="en-IN"/>
        </w:rPr>
        <w:t>v</w:t>
      </w:r>
      <w:r w:rsidR="00733F8F" w:rsidRPr="00733F8F">
        <w:rPr>
          <w:sz w:val="19"/>
          <w:szCs w:val="19"/>
          <w:lang w:eastAsia="en-IN"/>
        </w:rPr>
        <w:t xml:space="preserve">egetable </w:t>
      </w:r>
      <w:r w:rsidR="004E250D">
        <w:rPr>
          <w:sz w:val="19"/>
          <w:szCs w:val="19"/>
          <w:lang w:eastAsia="en-IN"/>
        </w:rPr>
        <w:t>o</w:t>
      </w:r>
      <w:r w:rsidR="00733F8F" w:rsidRPr="00733F8F">
        <w:rPr>
          <w:sz w:val="19"/>
          <w:szCs w:val="19"/>
          <w:lang w:eastAsia="en-IN"/>
        </w:rPr>
        <w:t xml:space="preserve">ils market is expected to exceed 200 million metric tons by 2020. </w:t>
      </w:r>
      <w:r w:rsidR="00F502BF">
        <w:rPr>
          <w:sz w:val="19"/>
          <w:szCs w:val="19"/>
          <w:lang w:eastAsia="en-IN"/>
        </w:rPr>
        <w:t>South Africa currently produce</w:t>
      </w:r>
      <w:r w:rsidR="004E250D">
        <w:rPr>
          <w:sz w:val="19"/>
          <w:szCs w:val="19"/>
          <w:lang w:eastAsia="en-IN"/>
        </w:rPr>
        <w:t>s</w:t>
      </w:r>
      <w:r w:rsidR="00F502BF">
        <w:rPr>
          <w:sz w:val="19"/>
          <w:szCs w:val="19"/>
          <w:lang w:eastAsia="en-IN"/>
        </w:rPr>
        <w:t xml:space="preserve"> 300 tons of oil</w:t>
      </w:r>
      <w:r w:rsidR="004E250D">
        <w:rPr>
          <w:sz w:val="19"/>
          <w:szCs w:val="19"/>
          <w:lang w:eastAsia="en-IN"/>
        </w:rPr>
        <w:t>,</w:t>
      </w:r>
      <w:r w:rsidR="00F502BF">
        <w:rPr>
          <w:sz w:val="19"/>
          <w:szCs w:val="19"/>
          <w:lang w:eastAsia="en-IN"/>
        </w:rPr>
        <w:t xml:space="preserve"> including exotic citrus and eucalyptus oil</w:t>
      </w:r>
      <w:r w:rsidR="004E250D">
        <w:rPr>
          <w:sz w:val="19"/>
          <w:szCs w:val="19"/>
          <w:lang w:eastAsia="en-IN"/>
        </w:rPr>
        <w:t>s</w:t>
      </w:r>
      <w:r w:rsidR="00F502BF">
        <w:rPr>
          <w:sz w:val="19"/>
          <w:szCs w:val="19"/>
          <w:lang w:eastAsia="en-IN"/>
        </w:rPr>
        <w:t xml:space="preserve"> </w:t>
      </w:r>
      <w:r w:rsidR="004E250D">
        <w:rPr>
          <w:sz w:val="19"/>
          <w:szCs w:val="19"/>
          <w:lang w:eastAsia="en-IN"/>
        </w:rPr>
        <w:t>that</w:t>
      </w:r>
      <w:r w:rsidR="00F502BF">
        <w:rPr>
          <w:sz w:val="19"/>
          <w:szCs w:val="19"/>
          <w:lang w:eastAsia="en-IN"/>
        </w:rPr>
        <w:t xml:space="preserve"> </w:t>
      </w:r>
      <w:r w:rsidR="004E250D">
        <w:rPr>
          <w:sz w:val="19"/>
          <w:szCs w:val="19"/>
          <w:lang w:eastAsia="en-IN"/>
        </w:rPr>
        <w:t>comprise the bulk</w:t>
      </w:r>
      <w:r w:rsidR="00F502BF">
        <w:rPr>
          <w:sz w:val="19"/>
          <w:szCs w:val="19"/>
          <w:lang w:eastAsia="en-IN"/>
        </w:rPr>
        <w:t xml:space="preserve"> of the</w:t>
      </w:r>
      <w:r w:rsidR="004E250D">
        <w:rPr>
          <w:sz w:val="19"/>
          <w:szCs w:val="19"/>
          <w:lang w:eastAsia="en-IN"/>
        </w:rPr>
        <w:t>se</w:t>
      </w:r>
      <w:r w:rsidR="00F502BF">
        <w:rPr>
          <w:sz w:val="19"/>
          <w:szCs w:val="19"/>
          <w:lang w:eastAsia="en-IN"/>
        </w:rPr>
        <w:t xml:space="preserve"> oils. </w:t>
      </w:r>
      <w:r w:rsidR="00896ABE" w:rsidRPr="00896ABE">
        <w:rPr>
          <w:sz w:val="19"/>
          <w:szCs w:val="19"/>
          <w:lang w:val="en-ZA" w:eastAsia="en-IN"/>
        </w:rPr>
        <w:t xml:space="preserve">Data on the current and potential trade of seed oil products from Southern African Developing Countries (SADC) was published in 2006. </w:t>
      </w:r>
    </w:p>
    <w:p w14:paraId="7037782F" w14:textId="77777777" w:rsidR="004A39AD" w:rsidRDefault="004A39AD" w:rsidP="004A39AD">
      <w:pPr>
        <w:ind w:left="720"/>
        <w:jc w:val="both"/>
        <w:rPr>
          <w:sz w:val="19"/>
          <w:szCs w:val="19"/>
          <w:lang w:val="en-ZA" w:eastAsia="en-IN"/>
        </w:rPr>
      </w:pPr>
    </w:p>
    <w:p w14:paraId="2AAC7FA3" w14:textId="2F1C2D26" w:rsidR="004A39AD" w:rsidRDefault="00896ABE" w:rsidP="00355958">
      <w:pPr>
        <w:jc w:val="both"/>
        <w:rPr>
          <w:sz w:val="19"/>
          <w:szCs w:val="19"/>
          <w:lang w:val="en-ZA" w:eastAsia="en-IN"/>
        </w:rPr>
      </w:pPr>
      <w:r w:rsidRPr="00896ABE">
        <w:rPr>
          <w:sz w:val="19"/>
          <w:szCs w:val="19"/>
          <w:lang w:val="en-ZA" w:eastAsia="en-IN"/>
        </w:rPr>
        <w:t xml:space="preserve">The current </w:t>
      </w:r>
      <w:r w:rsidR="004E250D">
        <w:rPr>
          <w:sz w:val="19"/>
          <w:szCs w:val="19"/>
          <w:lang w:val="en-ZA" w:eastAsia="en-IN"/>
        </w:rPr>
        <w:t xml:space="preserve">and potential </w:t>
      </w:r>
      <w:r w:rsidRPr="00896ABE">
        <w:rPr>
          <w:sz w:val="19"/>
          <w:szCs w:val="19"/>
          <w:lang w:val="en-ZA" w:eastAsia="en-IN"/>
        </w:rPr>
        <w:t xml:space="preserve">trade value in 2006 </w:t>
      </w:r>
      <w:r w:rsidR="004E250D">
        <w:rPr>
          <w:sz w:val="19"/>
          <w:szCs w:val="19"/>
          <w:lang w:val="en-ZA" w:eastAsia="en-IN"/>
        </w:rPr>
        <w:t>for</w:t>
      </w:r>
      <w:r w:rsidRPr="00896ABE">
        <w:rPr>
          <w:sz w:val="19"/>
          <w:szCs w:val="19"/>
          <w:lang w:val="en-ZA" w:eastAsia="en-IN"/>
        </w:rPr>
        <w:t xml:space="preserve"> each of the</w:t>
      </w:r>
      <w:r w:rsidR="004E250D">
        <w:rPr>
          <w:sz w:val="19"/>
          <w:szCs w:val="19"/>
          <w:lang w:val="en-ZA" w:eastAsia="en-IN"/>
        </w:rPr>
        <w:t xml:space="preserve"> respecti</w:t>
      </w:r>
      <w:r w:rsidR="00637524">
        <w:rPr>
          <w:sz w:val="19"/>
          <w:szCs w:val="19"/>
          <w:lang w:val="en-ZA" w:eastAsia="en-IN"/>
        </w:rPr>
        <w:t>v</w:t>
      </w:r>
      <w:r w:rsidR="004E250D">
        <w:rPr>
          <w:sz w:val="19"/>
          <w:szCs w:val="19"/>
          <w:lang w:val="en-ZA" w:eastAsia="en-IN"/>
        </w:rPr>
        <w:t>e</w:t>
      </w:r>
      <w:r w:rsidRPr="00896ABE">
        <w:rPr>
          <w:sz w:val="19"/>
          <w:szCs w:val="19"/>
          <w:lang w:val="en-ZA" w:eastAsia="en-IN"/>
        </w:rPr>
        <w:t xml:space="preserve"> species are indicated in brackets: </w:t>
      </w:r>
      <w:r w:rsidR="004A39AD" w:rsidRPr="00896ABE">
        <w:rPr>
          <w:sz w:val="19"/>
          <w:szCs w:val="19"/>
          <w:lang w:val="en-ZA" w:eastAsia="en-IN"/>
        </w:rPr>
        <w:t>(Ariyawardana et al., 2009)</w:t>
      </w:r>
      <w:r w:rsidR="004A39AD">
        <w:rPr>
          <w:sz w:val="19"/>
          <w:szCs w:val="19"/>
          <w:lang w:val="en-ZA" w:eastAsia="en-IN"/>
        </w:rPr>
        <w:t>.</w:t>
      </w:r>
    </w:p>
    <w:p w14:paraId="2312390D" w14:textId="36A94890" w:rsidR="00896ABE" w:rsidRPr="00896ABE" w:rsidRDefault="00896ABE" w:rsidP="00ED7419">
      <w:pPr>
        <w:jc w:val="both"/>
        <w:rPr>
          <w:sz w:val="19"/>
          <w:szCs w:val="19"/>
          <w:lang w:val="en-ZA" w:eastAsia="en-IN"/>
        </w:rPr>
      </w:pPr>
    </w:p>
    <w:p w14:paraId="0D2365FE" w14:textId="7B10EA21" w:rsidR="00896ABE" w:rsidRPr="00896ABE" w:rsidRDefault="00896ABE" w:rsidP="00896ABE">
      <w:pPr>
        <w:numPr>
          <w:ilvl w:val="0"/>
          <w:numId w:val="12"/>
        </w:numPr>
        <w:jc w:val="both"/>
        <w:rPr>
          <w:sz w:val="19"/>
          <w:szCs w:val="19"/>
          <w:lang w:val="en-ZA" w:eastAsia="en-IN"/>
        </w:rPr>
      </w:pPr>
      <w:r w:rsidRPr="00896ABE">
        <w:rPr>
          <w:sz w:val="19"/>
          <w:szCs w:val="19"/>
          <w:lang w:val="en-ZA" w:eastAsia="en-IN"/>
        </w:rPr>
        <w:t>A.digitata ($11</w:t>
      </w:r>
      <w:r w:rsidR="004E250D">
        <w:rPr>
          <w:sz w:val="19"/>
          <w:szCs w:val="19"/>
          <w:lang w:val="en-ZA" w:eastAsia="en-IN"/>
        </w:rPr>
        <w:t xml:space="preserve"> </w:t>
      </w:r>
      <w:r w:rsidRPr="00896ABE">
        <w:rPr>
          <w:sz w:val="19"/>
          <w:szCs w:val="19"/>
          <w:lang w:val="en-ZA" w:eastAsia="en-IN"/>
        </w:rPr>
        <w:t>203</w:t>
      </w:r>
      <w:r w:rsidR="004E250D">
        <w:rPr>
          <w:sz w:val="19"/>
          <w:szCs w:val="19"/>
          <w:lang w:val="en-ZA" w:eastAsia="en-IN"/>
        </w:rPr>
        <w:t xml:space="preserve"> </w:t>
      </w:r>
      <w:r w:rsidRPr="00896ABE">
        <w:rPr>
          <w:sz w:val="19"/>
          <w:szCs w:val="19"/>
          <w:lang w:val="en-ZA" w:eastAsia="en-IN"/>
        </w:rPr>
        <w:t>928; $961</w:t>
      </w:r>
      <w:r w:rsidR="004E250D">
        <w:rPr>
          <w:sz w:val="19"/>
          <w:szCs w:val="19"/>
          <w:lang w:val="en-ZA" w:eastAsia="en-IN"/>
        </w:rPr>
        <w:t xml:space="preserve"> </w:t>
      </w:r>
      <w:r w:rsidRPr="00896ABE">
        <w:rPr>
          <w:sz w:val="19"/>
          <w:szCs w:val="19"/>
          <w:lang w:val="en-ZA" w:eastAsia="en-IN"/>
        </w:rPr>
        <w:t>358</w:t>
      </w:r>
      <w:r w:rsidR="004E250D">
        <w:rPr>
          <w:sz w:val="19"/>
          <w:szCs w:val="19"/>
          <w:lang w:val="en-ZA" w:eastAsia="en-IN"/>
        </w:rPr>
        <w:t xml:space="preserve"> </w:t>
      </w:r>
      <w:r w:rsidRPr="00896ABE">
        <w:rPr>
          <w:sz w:val="19"/>
          <w:szCs w:val="19"/>
          <w:lang w:val="en-ZA" w:eastAsia="en-IN"/>
        </w:rPr>
        <w:t>568)</w:t>
      </w:r>
    </w:p>
    <w:p w14:paraId="220C7294" w14:textId="52F2E312" w:rsidR="00896ABE" w:rsidRPr="00896ABE" w:rsidRDefault="00896ABE" w:rsidP="00896ABE">
      <w:pPr>
        <w:numPr>
          <w:ilvl w:val="0"/>
          <w:numId w:val="12"/>
        </w:numPr>
        <w:jc w:val="both"/>
        <w:rPr>
          <w:sz w:val="19"/>
          <w:szCs w:val="19"/>
          <w:lang w:val="en-ZA" w:eastAsia="en-IN"/>
        </w:rPr>
      </w:pPr>
      <w:r w:rsidRPr="00896ABE">
        <w:rPr>
          <w:sz w:val="19"/>
          <w:szCs w:val="19"/>
          <w:lang w:val="en-ZA" w:eastAsia="en-IN"/>
        </w:rPr>
        <w:t>S. birrea ($425</w:t>
      </w:r>
      <w:r w:rsidR="004E250D">
        <w:rPr>
          <w:sz w:val="19"/>
          <w:szCs w:val="19"/>
          <w:lang w:val="en-ZA" w:eastAsia="en-IN"/>
        </w:rPr>
        <w:t xml:space="preserve"> </w:t>
      </w:r>
      <w:r w:rsidRPr="00896ABE">
        <w:rPr>
          <w:sz w:val="19"/>
          <w:szCs w:val="19"/>
          <w:lang w:val="en-ZA" w:eastAsia="en-IN"/>
        </w:rPr>
        <w:t>000;</w:t>
      </w:r>
      <w:r w:rsidR="004E250D">
        <w:rPr>
          <w:sz w:val="19"/>
          <w:szCs w:val="19"/>
          <w:lang w:val="en-ZA" w:eastAsia="en-IN"/>
        </w:rPr>
        <w:t xml:space="preserve"> </w:t>
      </w:r>
      <w:r w:rsidRPr="00896ABE">
        <w:rPr>
          <w:sz w:val="19"/>
          <w:szCs w:val="19"/>
          <w:lang w:val="en-ZA" w:eastAsia="en-IN"/>
        </w:rPr>
        <w:t>$263 001 008)</w:t>
      </w:r>
    </w:p>
    <w:p w14:paraId="52945F2C" w14:textId="77777777" w:rsidR="00896ABE" w:rsidRPr="00896ABE" w:rsidRDefault="00896ABE" w:rsidP="00896ABE">
      <w:pPr>
        <w:numPr>
          <w:ilvl w:val="0"/>
          <w:numId w:val="12"/>
        </w:numPr>
        <w:jc w:val="both"/>
        <w:rPr>
          <w:sz w:val="19"/>
          <w:szCs w:val="19"/>
          <w:lang w:val="en-ZA" w:eastAsia="en-IN"/>
        </w:rPr>
      </w:pPr>
      <w:r w:rsidRPr="00896ABE">
        <w:rPr>
          <w:sz w:val="19"/>
          <w:szCs w:val="19"/>
          <w:lang w:val="en-ZA" w:eastAsia="en-IN"/>
        </w:rPr>
        <w:t xml:space="preserve">X. americana ($58 500; $37 566 884) </w:t>
      </w:r>
    </w:p>
    <w:p w14:paraId="2113F8CC" w14:textId="473B0406" w:rsidR="00896ABE" w:rsidRPr="00896ABE" w:rsidRDefault="00896ABE" w:rsidP="00896ABE">
      <w:pPr>
        <w:numPr>
          <w:ilvl w:val="0"/>
          <w:numId w:val="12"/>
        </w:numPr>
        <w:jc w:val="both"/>
        <w:rPr>
          <w:sz w:val="19"/>
          <w:szCs w:val="19"/>
          <w:lang w:val="en-ZA" w:eastAsia="en-IN"/>
        </w:rPr>
      </w:pPr>
      <w:r w:rsidRPr="00896ABE">
        <w:rPr>
          <w:sz w:val="19"/>
          <w:szCs w:val="19"/>
          <w:lang w:val="en-ZA" w:eastAsia="en-IN"/>
        </w:rPr>
        <w:t>C. lanatus ($58</w:t>
      </w:r>
      <w:r w:rsidR="004E250D">
        <w:rPr>
          <w:sz w:val="19"/>
          <w:szCs w:val="19"/>
          <w:lang w:val="en-ZA" w:eastAsia="en-IN"/>
        </w:rPr>
        <w:t xml:space="preserve"> </w:t>
      </w:r>
      <w:r w:rsidRPr="00896ABE">
        <w:rPr>
          <w:sz w:val="19"/>
          <w:szCs w:val="19"/>
          <w:lang w:val="en-ZA" w:eastAsia="en-IN"/>
        </w:rPr>
        <w:t>500; $21</w:t>
      </w:r>
      <w:r w:rsidR="004E250D">
        <w:rPr>
          <w:sz w:val="19"/>
          <w:szCs w:val="19"/>
          <w:lang w:val="en-ZA" w:eastAsia="en-IN"/>
        </w:rPr>
        <w:t xml:space="preserve"> </w:t>
      </w:r>
      <w:r w:rsidRPr="00896ABE">
        <w:rPr>
          <w:sz w:val="19"/>
          <w:szCs w:val="19"/>
          <w:lang w:val="en-ZA" w:eastAsia="en-IN"/>
        </w:rPr>
        <w:t>126</w:t>
      </w:r>
      <w:r w:rsidR="004E250D">
        <w:rPr>
          <w:sz w:val="19"/>
          <w:szCs w:val="19"/>
          <w:lang w:val="en-ZA" w:eastAsia="en-IN"/>
        </w:rPr>
        <w:t xml:space="preserve"> </w:t>
      </w:r>
      <w:r w:rsidRPr="00896ABE">
        <w:rPr>
          <w:sz w:val="19"/>
          <w:szCs w:val="19"/>
          <w:lang w:val="en-ZA" w:eastAsia="en-IN"/>
        </w:rPr>
        <w:t>226)</w:t>
      </w:r>
    </w:p>
    <w:p w14:paraId="3C8F81F2" w14:textId="7762F821" w:rsidR="004E250D" w:rsidRDefault="00896ABE" w:rsidP="00896ABE">
      <w:pPr>
        <w:numPr>
          <w:ilvl w:val="0"/>
          <w:numId w:val="12"/>
        </w:numPr>
        <w:jc w:val="both"/>
        <w:rPr>
          <w:sz w:val="19"/>
          <w:szCs w:val="19"/>
          <w:lang w:val="en-ZA" w:eastAsia="en-IN"/>
        </w:rPr>
      </w:pPr>
      <w:r w:rsidRPr="00896ABE">
        <w:rPr>
          <w:sz w:val="19"/>
          <w:szCs w:val="19"/>
          <w:lang w:val="en-ZA" w:eastAsia="en-IN"/>
        </w:rPr>
        <w:t>S. rautanenii (was envisaged $19</w:t>
      </w:r>
      <w:r w:rsidR="004E250D">
        <w:rPr>
          <w:sz w:val="19"/>
          <w:szCs w:val="19"/>
          <w:lang w:val="en-ZA" w:eastAsia="en-IN"/>
        </w:rPr>
        <w:t xml:space="preserve"> </w:t>
      </w:r>
      <w:r w:rsidRPr="00896ABE">
        <w:rPr>
          <w:sz w:val="19"/>
          <w:szCs w:val="19"/>
          <w:lang w:val="en-ZA" w:eastAsia="en-IN"/>
        </w:rPr>
        <w:t>677</w:t>
      </w:r>
      <w:r w:rsidR="004E250D">
        <w:rPr>
          <w:sz w:val="19"/>
          <w:szCs w:val="19"/>
          <w:lang w:val="en-ZA" w:eastAsia="en-IN"/>
        </w:rPr>
        <w:t xml:space="preserve"> </w:t>
      </w:r>
      <w:r w:rsidRPr="00896ABE">
        <w:rPr>
          <w:sz w:val="19"/>
          <w:szCs w:val="19"/>
          <w:lang w:val="en-ZA" w:eastAsia="en-IN"/>
        </w:rPr>
        <w:t xml:space="preserve">684) </w:t>
      </w:r>
    </w:p>
    <w:p w14:paraId="163C6D79" w14:textId="78D09BC1" w:rsidR="00896ABE" w:rsidRPr="00896ABE" w:rsidRDefault="00896ABE" w:rsidP="004E250D">
      <w:pPr>
        <w:ind w:left="720"/>
        <w:jc w:val="both"/>
        <w:rPr>
          <w:sz w:val="19"/>
          <w:szCs w:val="19"/>
          <w:lang w:val="en-ZA" w:eastAsia="en-IN"/>
        </w:rPr>
      </w:pPr>
    </w:p>
    <w:p w14:paraId="60E536FC" w14:textId="7D4B6E1D" w:rsidR="000954D0" w:rsidRDefault="00896ABE" w:rsidP="000954D0">
      <w:pPr>
        <w:jc w:val="both"/>
        <w:rPr>
          <w:sz w:val="19"/>
          <w:szCs w:val="19"/>
          <w:lang w:eastAsia="en-IN"/>
        </w:rPr>
      </w:pPr>
      <w:r w:rsidRPr="00896ABE">
        <w:rPr>
          <w:sz w:val="19"/>
          <w:szCs w:val="19"/>
          <w:lang w:val="en-ZA" w:eastAsia="en-IN"/>
        </w:rPr>
        <w:t xml:space="preserve">This is an indication of the </w:t>
      </w:r>
      <w:r w:rsidR="004E250D">
        <w:rPr>
          <w:sz w:val="19"/>
          <w:szCs w:val="19"/>
          <w:lang w:val="en-ZA" w:eastAsia="en-IN"/>
        </w:rPr>
        <w:t>substantial</w:t>
      </w:r>
      <w:r w:rsidRPr="00896ABE">
        <w:rPr>
          <w:sz w:val="19"/>
          <w:szCs w:val="19"/>
          <w:lang w:val="en-ZA" w:eastAsia="en-IN"/>
        </w:rPr>
        <w:t xml:space="preserve"> potential financial benefits </w:t>
      </w:r>
      <w:r w:rsidR="004E250D">
        <w:rPr>
          <w:sz w:val="19"/>
          <w:szCs w:val="19"/>
          <w:lang w:val="en-ZA" w:eastAsia="en-IN"/>
        </w:rPr>
        <w:t xml:space="preserve">that can be derived </w:t>
      </w:r>
      <w:r w:rsidRPr="00896ABE">
        <w:rPr>
          <w:sz w:val="19"/>
          <w:szCs w:val="19"/>
          <w:lang w:val="en-ZA" w:eastAsia="en-IN"/>
        </w:rPr>
        <w:t>from the commercialisation of these resources.</w:t>
      </w:r>
      <w:r>
        <w:rPr>
          <w:sz w:val="19"/>
          <w:szCs w:val="19"/>
          <w:lang w:val="en-ZA" w:eastAsia="en-IN"/>
        </w:rPr>
        <w:t xml:space="preserve"> </w:t>
      </w:r>
      <w:r w:rsidR="00F502BF">
        <w:rPr>
          <w:sz w:val="19"/>
          <w:szCs w:val="19"/>
          <w:lang w:eastAsia="en-IN"/>
        </w:rPr>
        <w:t xml:space="preserve">The volume of oils </w:t>
      </w:r>
      <w:r>
        <w:rPr>
          <w:sz w:val="19"/>
          <w:szCs w:val="19"/>
          <w:lang w:eastAsia="en-IN"/>
        </w:rPr>
        <w:t xml:space="preserve">produced </w:t>
      </w:r>
      <w:r w:rsidR="00F502BF">
        <w:rPr>
          <w:sz w:val="19"/>
          <w:szCs w:val="19"/>
          <w:lang w:eastAsia="en-IN"/>
        </w:rPr>
        <w:t>from indigenous plants remain</w:t>
      </w:r>
      <w:r w:rsidR="004E250D">
        <w:rPr>
          <w:sz w:val="19"/>
          <w:szCs w:val="19"/>
          <w:lang w:eastAsia="en-IN"/>
        </w:rPr>
        <w:t>s</w:t>
      </w:r>
      <w:r w:rsidR="00F502BF">
        <w:rPr>
          <w:sz w:val="19"/>
          <w:szCs w:val="19"/>
          <w:lang w:eastAsia="en-IN"/>
        </w:rPr>
        <w:t xml:space="preserve"> very low</w:t>
      </w:r>
      <w:r w:rsidR="004E250D">
        <w:rPr>
          <w:sz w:val="19"/>
          <w:szCs w:val="19"/>
          <w:lang w:eastAsia="en-IN"/>
        </w:rPr>
        <w:t>,</w:t>
      </w:r>
      <w:r w:rsidR="00F502BF">
        <w:rPr>
          <w:sz w:val="19"/>
          <w:szCs w:val="19"/>
          <w:lang w:eastAsia="en-IN"/>
        </w:rPr>
        <w:t xml:space="preserve"> although efforts are made and support </w:t>
      </w:r>
      <w:r w:rsidR="004E250D">
        <w:rPr>
          <w:sz w:val="19"/>
          <w:szCs w:val="19"/>
          <w:lang w:eastAsia="en-IN"/>
        </w:rPr>
        <w:t xml:space="preserve">is </w:t>
      </w:r>
      <w:r w:rsidR="00F502BF">
        <w:rPr>
          <w:sz w:val="19"/>
          <w:szCs w:val="19"/>
          <w:lang w:eastAsia="en-IN"/>
        </w:rPr>
        <w:t>available to increase the export volumes</w:t>
      </w:r>
      <w:r w:rsidR="00882733">
        <w:rPr>
          <w:sz w:val="19"/>
          <w:szCs w:val="19"/>
          <w:lang w:eastAsia="en-IN"/>
        </w:rPr>
        <w:t>.</w:t>
      </w:r>
    </w:p>
    <w:p w14:paraId="51CC44D9" w14:textId="247A0B7B" w:rsidR="00882733" w:rsidRDefault="00882733" w:rsidP="000954D0">
      <w:pPr>
        <w:jc w:val="both"/>
        <w:rPr>
          <w:sz w:val="19"/>
          <w:szCs w:val="19"/>
          <w:lang w:eastAsia="en-IN"/>
        </w:rPr>
      </w:pPr>
    </w:p>
    <w:p w14:paraId="4BA3EC45" w14:textId="444A56AB" w:rsidR="00683037" w:rsidRDefault="00882733" w:rsidP="000954D0">
      <w:pPr>
        <w:jc w:val="both"/>
        <w:rPr>
          <w:sz w:val="19"/>
          <w:szCs w:val="19"/>
          <w:lang w:eastAsia="en-IN"/>
        </w:rPr>
      </w:pPr>
      <w:r>
        <w:rPr>
          <w:sz w:val="19"/>
          <w:szCs w:val="19"/>
          <w:lang w:eastAsia="en-IN"/>
        </w:rPr>
        <w:t xml:space="preserve">In order </w:t>
      </w:r>
      <w:r w:rsidRPr="0032425F">
        <w:rPr>
          <w:sz w:val="19"/>
          <w:szCs w:val="19"/>
          <w:lang w:eastAsia="en-IN"/>
        </w:rPr>
        <w:t>to prevent exploitation</w:t>
      </w:r>
      <w:r>
        <w:rPr>
          <w:sz w:val="19"/>
          <w:szCs w:val="19"/>
          <w:lang w:eastAsia="en-IN"/>
        </w:rPr>
        <w:t xml:space="preserve">, but benefit local communities, </w:t>
      </w:r>
      <w:r w:rsidRPr="0032425F">
        <w:rPr>
          <w:sz w:val="19"/>
          <w:szCs w:val="19"/>
          <w:lang w:eastAsia="en-IN"/>
        </w:rPr>
        <w:t xml:space="preserve">the key objectives of the </w:t>
      </w:r>
      <w:r w:rsidR="00333501">
        <w:rPr>
          <w:sz w:val="19"/>
          <w:szCs w:val="19"/>
          <w:lang w:eastAsia="en-IN"/>
        </w:rPr>
        <w:t>C</w:t>
      </w:r>
      <w:r w:rsidRPr="0032425F">
        <w:rPr>
          <w:sz w:val="19"/>
          <w:szCs w:val="19"/>
          <w:lang w:eastAsia="en-IN"/>
        </w:rPr>
        <w:t xml:space="preserve">onvention on </w:t>
      </w:r>
      <w:r w:rsidR="00333501">
        <w:rPr>
          <w:sz w:val="19"/>
          <w:szCs w:val="19"/>
          <w:lang w:eastAsia="en-IN"/>
        </w:rPr>
        <w:t>B</w:t>
      </w:r>
      <w:r w:rsidRPr="0032425F">
        <w:rPr>
          <w:sz w:val="19"/>
          <w:szCs w:val="19"/>
          <w:lang w:eastAsia="en-IN"/>
        </w:rPr>
        <w:t xml:space="preserve">iological </w:t>
      </w:r>
      <w:r w:rsidR="00355958">
        <w:rPr>
          <w:sz w:val="19"/>
          <w:szCs w:val="19"/>
          <w:lang w:eastAsia="en-IN"/>
        </w:rPr>
        <w:t>D</w:t>
      </w:r>
      <w:r w:rsidRPr="0032425F">
        <w:rPr>
          <w:sz w:val="19"/>
          <w:szCs w:val="19"/>
          <w:lang w:eastAsia="en-IN"/>
        </w:rPr>
        <w:t xml:space="preserve">iversity (CBD) is </w:t>
      </w:r>
      <w:r w:rsidR="00130AD4">
        <w:rPr>
          <w:sz w:val="19"/>
          <w:szCs w:val="19"/>
          <w:lang w:eastAsia="en-IN"/>
        </w:rPr>
        <w:t>A</w:t>
      </w:r>
      <w:r w:rsidRPr="0032425F">
        <w:rPr>
          <w:sz w:val="19"/>
          <w:szCs w:val="19"/>
          <w:lang w:eastAsia="en-IN"/>
        </w:rPr>
        <w:t xml:space="preserve">ccess and </w:t>
      </w:r>
      <w:r w:rsidR="00130AD4">
        <w:rPr>
          <w:sz w:val="19"/>
          <w:szCs w:val="19"/>
          <w:lang w:eastAsia="en-IN"/>
        </w:rPr>
        <w:t>B</w:t>
      </w:r>
      <w:r w:rsidRPr="0032425F">
        <w:rPr>
          <w:sz w:val="19"/>
          <w:szCs w:val="19"/>
          <w:lang w:eastAsia="en-IN"/>
        </w:rPr>
        <w:t xml:space="preserve">enefit </w:t>
      </w:r>
      <w:r w:rsidR="00130AD4">
        <w:rPr>
          <w:sz w:val="19"/>
          <w:szCs w:val="19"/>
          <w:lang w:eastAsia="en-IN"/>
        </w:rPr>
        <w:t>S</w:t>
      </w:r>
      <w:r w:rsidRPr="0032425F">
        <w:rPr>
          <w:sz w:val="19"/>
          <w:szCs w:val="19"/>
          <w:lang w:eastAsia="en-IN"/>
        </w:rPr>
        <w:t>haring (ABS)</w:t>
      </w:r>
      <w:r>
        <w:rPr>
          <w:sz w:val="19"/>
          <w:szCs w:val="19"/>
          <w:lang w:eastAsia="en-IN"/>
        </w:rPr>
        <w:t xml:space="preserve"> has to be followed. </w:t>
      </w:r>
      <w:r w:rsidR="00683037">
        <w:rPr>
          <w:sz w:val="19"/>
          <w:szCs w:val="19"/>
          <w:lang w:eastAsia="en-IN"/>
        </w:rPr>
        <w:t>The regulation and use of biodiversity by avoiding overharvesting, genetic erosion and habitat loss, international organizations such as IUCN (International Union for Conservation of Nature), WWF</w:t>
      </w:r>
      <w:r w:rsidR="00BB08E7">
        <w:rPr>
          <w:sz w:val="19"/>
          <w:szCs w:val="19"/>
          <w:lang w:eastAsia="en-IN"/>
        </w:rPr>
        <w:t xml:space="preserve"> </w:t>
      </w:r>
      <w:r w:rsidR="00683037">
        <w:rPr>
          <w:sz w:val="19"/>
          <w:szCs w:val="19"/>
          <w:lang w:eastAsia="en-IN"/>
        </w:rPr>
        <w:t>( World Wi</w:t>
      </w:r>
      <w:r w:rsidR="00902825">
        <w:rPr>
          <w:sz w:val="19"/>
          <w:szCs w:val="19"/>
          <w:lang w:eastAsia="en-IN"/>
        </w:rPr>
        <w:t>l</w:t>
      </w:r>
      <w:r w:rsidR="00683037">
        <w:rPr>
          <w:sz w:val="19"/>
          <w:szCs w:val="19"/>
          <w:lang w:eastAsia="en-IN"/>
        </w:rPr>
        <w:t>dlife Fund</w:t>
      </w:r>
      <w:r w:rsidR="00902825">
        <w:rPr>
          <w:sz w:val="19"/>
          <w:szCs w:val="19"/>
          <w:lang w:eastAsia="en-IN"/>
        </w:rPr>
        <w:t xml:space="preserve"> for Nature)</w:t>
      </w:r>
      <w:r w:rsidR="00683037">
        <w:rPr>
          <w:sz w:val="19"/>
          <w:szCs w:val="19"/>
          <w:lang w:eastAsia="en-IN"/>
        </w:rPr>
        <w:t>/TRAFFIC</w:t>
      </w:r>
      <w:r w:rsidR="002A2B29">
        <w:rPr>
          <w:sz w:val="19"/>
          <w:szCs w:val="19"/>
          <w:lang w:eastAsia="en-IN"/>
        </w:rPr>
        <w:t xml:space="preserve"> (</w:t>
      </w:r>
      <w:r w:rsidR="002A2B29" w:rsidRPr="002A2B29">
        <w:rPr>
          <w:sz w:val="19"/>
          <w:szCs w:val="19"/>
          <w:lang w:eastAsia="en-IN"/>
        </w:rPr>
        <w:t>Trade Records Analysis of Flora and Fauna in Commerce</w:t>
      </w:r>
      <w:r w:rsidR="002A2B29">
        <w:rPr>
          <w:sz w:val="19"/>
          <w:szCs w:val="19"/>
          <w:lang w:eastAsia="en-IN"/>
        </w:rPr>
        <w:t>)</w:t>
      </w:r>
      <w:r w:rsidR="00683037">
        <w:rPr>
          <w:sz w:val="19"/>
          <w:szCs w:val="19"/>
          <w:lang w:eastAsia="en-IN"/>
        </w:rPr>
        <w:t xml:space="preserve"> </w:t>
      </w:r>
      <w:r w:rsidR="00902825">
        <w:rPr>
          <w:sz w:val="19"/>
          <w:szCs w:val="19"/>
          <w:lang w:eastAsia="en-IN"/>
        </w:rPr>
        <w:t>and WHO (</w:t>
      </w:r>
      <w:r w:rsidR="00683037">
        <w:rPr>
          <w:sz w:val="19"/>
          <w:szCs w:val="19"/>
          <w:lang w:eastAsia="en-IN"/>
        </w:rPr>
        <w:t xml:space="preserve">World Health Organization) have collectively formed </w:t>
      </w:r>
      <w:r w:rsidR="00902825">
        <w:rPr>
          <w:sz w:val="19"/>
          <w:szCs w:val="19"/>
          <w:lang w:eastAsia="en-IN"/>
        </w:rPr>
        <w:t xml:space="preserve"> the Convention on Biological Diversity (CDB, 2001), the Global Strategy for Plant Conservation (CBD, 2002) and the Guidelines for the Sustainable Use of Biodiversity (CBD, 2004). National and International policies on the herbal industry and collectors with focused guidance on sourcing practices.</w:t>
      </w:r>
    </w:p>
    <w:p w14:paraId="334ECF33" w14:textId="77777777" w:rsidR="00902825" w:rsidRDefault="00902825" w:rsidP="000954D0">
      <w:pPr>
        <w:jc w:val="both"/>
        <w:rPr>
          <w:sz w:val="19"/>
          <w:szCs w:val="19"/>
          <w:lang w:eastAsia="en-IN"/>
        </w:rPr>
      </w:pPr>
    </w:p>
    <w:p w14:paraId="79172E91" w14:textId="26E836FC" w:rsidR="00882733" w:rsidRDefault="00882733" w:rsidP="000954D0">
      <w:pPr>
        <w:jc w:val="both"/>
        <w:rPr>
          <w:sz w:val="19"/>
          <w:szCs w:val="19"/>
          <w:lang w:eastAsia="en-IN"/>
        </w:rPr>
      </w:pPr>
      <w:r>
        <w:rPr>
          <w:sz w:val="19"/>
          <w:szCs w:val="19"/>
          <w:lang w:eastAsia="en-IN"/>
        </w:rPr>
        <w:t xml:space="preserve">Conservation and trade agreements are constantly adhered too. </w:t>
      </w:r>
      <w:r w:rsidRPr="0032425F">
        <w:rPr>
          <w:sz w:val="19"/>
          <w:szCs w:val="19"/>
          <w:lang w:eastAsia="en-IN"/>
        </w:rPr>
        <w:t xml:space="preserve">ABS </w:t>
      </w:r>
      <w:r>
        <w:rPr>
          <w:sz w:val="19"/>
          <w:szCs w:val="19"/>
          <w:lang w:eastAsia="en-IN"/>
        </w:rPr>
        <w:t>include</w:t>
      </w:r>
      <w:r w:rsidRPr="0032425F">
        <w:rPr>
          <w:sz w:val="19"/>
          <w:szCs w:val="19"/>
          <w:lang w:eastAsia="en-IN"/>
        </w:rPr>
        <w:t xml:space="preserve"> the sharing of benefits derived from the use of genetic resources and associated traditional knowledge. </w:t>
      </w:r>
      <w:r>
        <w:rPr>
          <w:sz w:val="19"/>
          <w:szCs w:val="19"/>
          <w:lang w:eastAsia="en-IN"/>
        </w:rPr>
        <w:t>T</w:t>
      </w:r>
      <w:r w:rsidRPr="0032425F">
        <w:rPr>
          <w:sz w:val="19"/>
          <w:szCs w:val="19"/>
          <w:lang w:eastAsia="en-IN"/>
        </w:rPr>
        <w:t xml:space="preserve">he Nagoya protocol on access to genetic resources and the fair and equitable </w:t>
      </w:r>
      <w:r w:rsidRPr="0032425F">
        <w:rPr>
          <w:sz w:val="19"/>
          <w:szCs w:val="19"/>
          <w:lang w:eastAsia="en-IN"/>
        </w:rPr>
        <w:lastRenderedPageBreak/>
        <w:t>sharing of benefits</w:t>
      </w:r>
      <w:r>
        <w:rPr>
          <w:sz w:val="19"/>
          <w:szCs w:val="19"/>
          <w:lang w:eastAsia="en-IN"/>
        </w:rPr>
        <w:t xml:space="preserve"> </w:t>
      </w:r>
      <w:r w:rsidRPr="0032425F">
        <w:rPr>
          <w:sz w:val="19"/>
          <w:szCs w:val="19"/>
          <w:lang w:eastAsia="en-IN"/>
        </w:rPr>
        <w:t xml:space="preserve">arising from their </w:t>
      </w:r>
      <w:r>
        <w:rPr>
          <w:sz w:val="19"/>
          <w:szCs w:val="19"/>
          <w:lang w:eastAsia="en-IN"/>
        </w:rPr>
        <w:t>utilization in applications</w:t>
      </w:r>
      <w:r w:rsidRPr="0032425F">
        <w:rPr>
          <w:sz w:val="19"/>
          <w:szCs w:val="19"/>
          <w:lang w:eastAsia="en-IN"/>
        </w:rPr>
        <w:t xml:space="preserve"> was adopted </w:t>
      </w:r>
      <w:r>
        <w:rPr>
          <w:sz w:val="19"/>
          <w:szCs w:val="19"/>
          <w:lang w:eastAsia="en-IN"/>
        </w:rPr>
        <w:t>i</w:t>
      </w:r>
      <w:r w:rsidRPr="0032425F">
        <w:rPr>
          <w:sz w:val="19"/>
          <w:szCs w:val="19"/>
          <w:lang w:eastAsia="en-IN"/>
        </w:rPr>
        <w:t>n October 2010</w:t>
      </w:r>
      <w:r>
        <w:rPr>
          <w:sz w:val="19"/>
          <w:szCs w:val="19"/>
          <w:lang w:eastAsia="en-IN"/>
        </w:rPr>
        <w:t xml:space="preserve">. </w:t>
      </w:r>
      <w:r w:rsidRPr="0032425F">
        <w:rPr>
          <w:sz w:val="19"/>
          <w:szCs w:val="19"/>
          <w:lang w:eastAsia="en-IN"/>
        </w:rPr>
        <w:t xml:space="preserve"> </w:t>
      </w:r>
      <w:r>
        <w:rPr>
          <w:sz w:val="19"/>
          <w:szCs w:val="19"/>
          <w:lang w:eastAsia="en-IN"/>
        </w:rPr>
        <w:t>I</w:t>
      </w:r>
      <w:r w:rsidRPr="0032425F">
        <w:rPr>
          <w:sz w:val="19"/>
          <w:szCs w:val="19"/>
          <w:lang w:eastAsia="en-IN"/>
        </w:rPr>
        <w:t>ncentives to conserve biodiversity was create</w:t>
      </w:r>
      <w:r>
        <w:rPr>
          <w:sz w:val="19"/>
          <w:szCs w:val="19"/>
          <w:lang w:eastAsia="en-IN"/>
        </w:rPr>
        <w:t>d</w:t>
      </w:r>
      <w:r w:rsidRPr="0032425F">
        <w:rPr>
          <w:sz w:val="19"/>
          <w:szCs w:val="19"/>
          <w:lang w:eastAsia="en-IN"/>
        </w:rPr>
        <w:t>, ensuri</w:t>
      </w:r>
      <w:r>
        <w:rPr>
          <w:sz w:val="19"/>
          <w:szCs w:val="19"/>
          <w:lang w:eastAsia="en-IN"/>
        </w:rPr>
        <w:t>ng</w:t>
      </w:r>
      <w:r w:rsidRPr="0032425F">
        <w:rPr>
          <w:sz w:val="19"/>
          <w:szCs w:val="19"/>
          <w:lang w:eastAsia="en-IN"/>
        </w:rPr>
        <w:t xml:space="preserve"> sustainable use of the biological resources and enhance sustainable development and quality of human life. </w:t>
      </w:r>
      <w:r>
        <w:rPr>
          <w:sz w:val="19"/>
          <w:szCs w:val="19"/>
          <w:lang w:eastAsia="en-IN"/>
        </w:rPr>
        <w:t xml:space="preserve">The regulations and </w:t>
      </w:r>
      <w:r w:rsidRPr="0032425F">
        <w:rPr>
          <w:sz w:val="19"/>
          <w:szCs w:val="19"/>
          <w:lang w:eastAsia="en-IN"/>
        </w:rPr>
        <w:t xml:space="preserve">law can be based </w:t>
      </w:r>
      <w:r>
        <w:rPr>
          <w:sz w:val="19"/>
          <w:szCs w:val="19"/>
          <w:lang w:eastAsia="en-IN"/>
        </w:rPr>
        <w:t xml:space="preserve">on this concept </w:t>
      </w:r>
      <w:r w:rsidRPr="0032425F">
        <w:rPr>
          <w:sz w:val="19"/>
          <w:szCs w:val="19"/>
          <w:lang w:eastAsia="en-IN"/>
        </w:rPr>
        <w:t>and provide</w:t>
      </w:r>
      <w:r>
        <w:rPr>
          <w:sz w:val="19"/>
          <w:szCs w:val="19"/>
          <w:lang w:eastAsia="en-IN"/>
        </w:rPr>
        <w:t>d</w:t>
      </w:r>
      <w:r w:rsidRPr="0032425F">
        <w:rPr>
          <w:sz w:val="19"/>
          <w:szCs w:val="19"/>
          <w:lang w:eastAsia="en-IN"/>
        </w:rPr>
        <w:t xml:space="preserve"> legal clarity for the providers and users of genetic resources and associated traditional knowledge (Secretariat of the CBD, 2011).</w:t>
      </w:r>
    </w:p>
    <w:p w14:paraId="3DE09B2E" w14:textId="6CADF845" w:rsidR="000954D0" w:rsidRDefault="000954D0" w:rsidP="000954D0">
      <w:pPr>
        <w:jc w:val="both"/>
        <w:rPr>
          <w:sz w:val="19"/>
          <w:szCs w:val="19"/>
          <w:lang w:eastAsia="en-IN"/>
        </w:rPr>
      </w:pPr>
    </w:p>
    <w:p w14:paraId="268AB4A8" w14:textId="3BC6B529" w:rsidR="00BB67A8" w:rsidRDefault="00BB08E7" w:rsidP="0032425F">
      <w:pPr>
        <w:autoSpaceDE w:val="0"/>
        <w:autoSpaceDN w:val="0"/>
        <w:adjustRightInd w:val="0"/>
        <w:jc w:val="both"/>
        <w:rPr>
          <w:sz w:val="19"/>
          <w:szCs w:val="19"/>
          <w:lang w:eastAsia="en-IN"/>
        </w:rPr>
      </w:pPr>
      <w:r>
        <w:rPr>
          <w:sz w:val="19"/>
          <w:szCs w:val="19"/>
          <w:lang w:eastAsia="en-IN"/>
        </w:rPr>
        <w:t>A p</w:t>
      </w:r>
      <w:r w:rsidR="000954D0">
        <w:rPr>
          <w:sz w:val="19"/>
          <w:szCs w:val="19"/>
          <w:lang w:eastAsia="en-IN"/>
        </w:rPr>
        <w:t>revious stud</w:t>
      </w:r>
      <w:r>
        <w:rPr>
          <w:sz w:val="19"/>
          <w:szCs w:val="19"/>
          <w:lang w:eastAsia="en-IN"/>
        </w:rPr>
        <w:t>y</w:t>
      </w:r>
      <w:r w:rsidR="000954D0">
        <w:rPr>
          <w:sz w:val="19"/>
          <w:szCs w:val="19"/>
          <w:lang w:eastAsia="en-IN"/>
        </w:rPr>
        <w:t xml:space="preserve"> by </w:t>
      </w:r>
      <w:r w:rsidR="000954D0" w:rsidRPr="000954D0">
        <w:rPr>
          <w:sz w:val="19"/>
          <w:szCs w:val="19"/>
          <w:lang w:eastAsia="en-IN"/>
        </w:rPr>
        <w:t>Phytotrade</w:t>
      </w:r>
      <w:r w:rsidR="000954D0">
        <w:rPr>
          <w:sz w:val="19"/>
          <w:szCs w:val="19"/>
          <w:lang w:eastAsia="en-IN"/>
        </w:rPr>
        <w:t xml:space="preserve"> </w:t>
      </w:r>
      <w:r w:rsidR="000954D0" w:rsidRPr="000954D0">
        <w:rPr>
          <w:sz w:val="19"/>
          <w:szCs w:val="19"/>
          <w:lang w:eastAsia="en-IN"/>
        </w:rPr>
        <w:t>in Forests Trees and Livelihoods</w:t>
      </w:r>
      <w:r w:rsidR="00A020B2">
        <w:rPr>
          <w:sz w:val="19"/>
          <w:szCs w:val="19"/>
          <w:lang w:eastAsia="en-IN"/>
        </w:rPr>
        <w:t xml:space="preserve">, </w:t>
      </w:r>
      <w:r w:rsidR="00726F0E">
        <w:rPr>
          <w:sz w:val="19"/>
          <w:szCs w:val="19"/>
          <w:lang w:eastAsia="en-IN"/>
        </w:rPr>
        <w:t xml:space="preserve">thoroughly discussed the issue of standards in the article: </w:t>
      </w:r>
      <w:r w:rsidR="000954D0" w:rsidRPr="000954D0">
        <w:rPr>
          <w:sz w:val="19"/>
          <w:szCs w:val="19"/>
          <w:lang w:eastAsia="en-IN"/>
        </w:rPr>
        <w:t>Bridging the gap: Africa's experience of the certification of natural</w:t>
      </w:r>
      <w:r w:rsidR="000954D0">
        <w:rPr>
          <w:sz w:val="19"/>
          <w:szCs w:val="19"/>
          <w:lang w:eastAsia="en-IN"/>
        </w:rPr>
        <w:t xml:space="preserve"> </w:t>
      </w:r>
      <w:r w:rsidR="00A020B2">
        <w:rPr>
          <w:sz w:val="19"/>
          <w:szCs w:val="19"/>
          <w:lang w:eastAsia="en-IN"/>
        </w:rPr>
        <w:t>products.</w:t>
      </w:r>
      <w:r w:rsidR="000954D0">
        <w:rPr>
          <w:sz w:val="19"/>
          <w:szCs w:val="19"/>
          <w:lang w:eastAsia="en-IN"/>
        </w:rPr>
        <w:t xml:space="preserve"> </w:t>
      </w:r>
      <w:r w:rsidR="00A020B2">
        <w:rPr>
          <w:sz w:val="19"/>
          <w:szCs w:val="19"/>
          <w:lang w:eastAsia="en-IN"/>
        </w:rPr>
        <w:t>(</w:t>
      </w:r>
      <w:r w:rsidR="000954D0">
        <w:rPr>
          <w:sz w:val="19"/>
          <w:szCs w:val="19"/>
          <w:lang w:eastAsia="en-IN"/>
        </w:rPr>
        <w:t xml:space="preserve">Breton </w:t>
      </w:r>
      <w:r w:rsidR="00A020B2">
        <w:rPr>
          <w:sz w:val="19"/>
          <w:szCs w:val="19"/>
          <w:lang w:eastAsia="en-IN"/>
        </w:rPr>
        <w:t>&amp;</w:t>
      </w:r>
      <w:r w:rsidR="000954D0">
        <w:rPr>
          <w:sz w:val="19"/>
          <w:szCs w:val="19"/>
          <w:lang w:eastAsia="en-IN"/>
        </w:rPr>
        <w:t>Welford</w:t>
      </w:r>
      <w:r w:rsidR="00A020B2">
        <w:rPr>
          <w:sz w:val="19"/>
          <w:szCs w:val="19"/>
          <w:lang w:eastAsia="en-IN"/>
        </w:rPr>
        <w:t xml:space="preserve"> 2008)</w:t>
      </w:r>
      <w:r w:rsidR="00726F0E">
        <w:rPr>
          <w:sz w:val="19"/>
          <w:szCs w:val="19"/>
          <w:lang w:eastAsia="en-IN"/>
        </w:rPr>
        <w:t>. T</w:t>
      </w:r>
      <w:r w:rsidR="000954D0">
        <w:rPr>
          <w:sz w:val="19"/>
          <w:szCs w:val="19"/>
          <w:lang w:eastAsia="en-IN"/>
        </w:rPr>
        <w:t xml:space="preserve">he </w:t>
      </w:r>
      <w:r w:rsidR="00726F0E">
        <w:rPr>
          <w:sz w:val="19"/>
          <w:szCs w:val="19"/>
          <w:lang w:eastAsia="en-IN"/>
        </w:rPr>
        <w:t>benefits</w:t>
      </w:r>
      <w:r w:rsidR="000954D0">
        <w:rPr>
          <w:sz w:val="19"/>
          <w:szCs w:val="19"/>
          <w:lang w:eastAsia="en-IN"/>
        </w:rPr>
        <w:t xml:space="preserve"> of some standards of natural products </w:t>
      </w:r>
      <w:r w:rsidR="000954D0" w:rsidRPr="00BB67A8">
        <w:rPr>
          <w:sz w:val="19"/>
          <w:szCs w:val="19"/>
          <w:lang w:eastAsia="en-IN"/>
        </w:rPr>
        <w:t>in the competitive natural products market</w:t>
      </w:r>
      <w:r w:rsidR="00726F0E">
        <w:rPr>
          <w:sz w:val="19"/>
          <w:szCs w:val="19"/>
          <w:lang w:eastAsia="en-IN"/>
        </w:rPr>
        <w:t xml:space="preserve"> were explained</w:t>
      </w:r>
      <w:r w:rsidR="000954D0" w:rsidRPr="00BB67A8">
        <w:rPr>
          <w:sz w:val="19"/>
          <w:szCs w:val="19"/>
          <w:lang w:eastAsia="en-IN"/>
        </w:rPr>
        <w:t xml:space="preserve">. The product certification was important for retailers to differentiate their products. Consumers in this market </w:t>
      </w:r>
      <w:r w:rsidR="00BB67A8">
        <w:rPr>
          <w:sz w:val="19"/>
          <w:szCs w:val="19"/>
          <w:lang w:eastAsia="en-IN"/>
        </w:rPr>
        <w:t xml:space="preserve">needed </w:t>
      </w:r>
      <w:r w:rsidR="000954D0" w:rsidRPr="00BB67A8">
        <w:rPr>
          <w:sz w:val="19"/>
          <w:szCs w:val="19"/>
          <w:lang w:eastAsia="en-IN"/>
        </w:rPr>
        <w:t>independent assurances relating to the quality, environmental sustainability and Fair</w:t>
      </w:r>
      <w:r w:rsidR="00726F0E">
        <w:rPr>
          <w:sz w:val="19"/>
          <w:szCs w:val="19"/>
          <w:lang w:eastAsia="en-IN"/>
        </w:rPr>
        <w:t>-</w:t>
      </w:r>
      <w:r w:rsidR="000954D0" w:rsidRPr="00BB67A8">
        <w:rPr>
          <w:sz w:val="19"/>
          <w:szCs w:val="19"/>
          <w:lang w:eastAsia="en-IN"/>
        </w:rPr>
        <w:t xml:space="preserve">Trade standards of the products they buy. Small-scale producers </w:t>
      </w:r>
      <w:r w:rsidR="00E67CC2">
        <w:rPr>
          <w:sz w:val="19"/>
          <w:szCs w:val="19"/>
          <w:lang w:eastAsia="en-IN"/>
        </w:rPr>
        <w:t>of wild harvested</w:t>
      </w:r>
      <w:r w:rsidR="000954D0" w:rsidRPr="00BB67A8">
        <w:rPr>
          <w:sz w:val="19"/>
          <w:szCs w:val="19"/>
          <w:lang w:eastAsia="en-IN"/>
        </w:rPr>
        <w:t xml:space="preserve"> products that fed into this market have found themselves drawn into often compl</w:t>
      </w:r>
      <w:r w:rsidR="00BB67A8">
        <w:rPr>
          <w:sz w:val="19"/>
          <w:szCs w:val="19"/>
          <w:lang w:eastAsia="en-IN"/>
        </w:rPr>
        <w:t>icated</w:t>
      </w:r>
      <w:r w:rsidR="000954D0" w:rsidRPr="00BB67A8">
        <w:rPr>
          <w:sz w:val="19"/>
          <w:szCs w:val="19"/>
          <w:lang w:eastAsia="en-IN"/>
        </w:rPr>
        <w:t>, shifting and expensive certification scenarios serving as a barrier to trade. However, certification c</w:t>
      </w:r>
      <w:r w:rsidR="00BB67A8">
        <w:rPr>
          <w:sz w:val="19"/>
          <w:szCs w:val="19"/>
          <w:lang w:eastAsia="en-IN"/>
        </w:rPr>
        <w:t>ould</w:t>
      </w:r>
      <w:r w:rsidR="000954D0" w:rsidRPr="00BB67A8">
        <w:rPr>
          <w:sz w:val="19"/>
          <w:szCs w:val="19"/>
          <w:lang w:eastAsia="en-IN"/>
        </w:rPr>
        <w:t xml:space="preserve"> increase benefit-flows to small-scale producers and incentives for producers to invest in more sustainable harvesting practices. </w:t>
      </w:r>
      <w:r w:rsidR="00BB67A8" w:rsidRPr="00BB67A8">
        <w:rPr>
          <w:sz w:val="19"/>
          <w:szCs w:val="19"/>
          <w:lang w:eastAsia="en-IN"/>
        </w:rPr>
        <w:t>A vacuum was observed and practical ways to allow entry for small-scale producers into the global natural products market overcoming barriers to trade were designed.</w:t>
      </w:r>
      <w:r w:rsidR="00BB67A8" w:rsidRPr="00E67CC2">
        <w:rPr>
          <w:sz w:val="19"/>
          <w:szCs w:val="19"/>
          <w:lang w:eastAsia="en-IN"/>
        </w:rPr>
        <w:t xml:space="preserve">  </w:t>
      </w:r>
      <w:r w:rsidR="00E67CC2">
        <w:rPr>
          <w:sz w:val="19"/>
          <w:szCs w:val="19"/>
          <w:lang w:eastAsia="en-IN"/>
        </w:rPr>
        <w:t xml:space="preserve">Focus was on organic certification which held </w:t>
      </w:r>
      <w:r w:rsidR="003E4834">
        <w:rPr>
          <w:sz w:val="19"/>
          <w:szCs w:val="19"/>
          <w:lang w:eastAsia="en-IN"/>
        </w:rPr>
        <w:t xml:space="preserve">obvious </w:t>
      </w:r>
      <w:r w:rsidR="00E67CC2">
        <w:rPr>
          <w:sz w:val="19"/>
          <w:szCs w:val="19"/>
          <w:lang w:eastAsia="en-IN"/>
        </w:rPr>
        <w:t xml:space="preserve">advantages. </w:t>
      </w:r>
      <w:r w:rsidR="00E67CC2" w:rsidRPr="00E67CC2">
        <w:rPr>
          <w:sz w:val="19"/>
          <w:szCs w:val="19"/>
          <w:lang w:eastAsia="en-IN"/>
        </w:rPr>
        <w:t>The Union</w:t>
      </w:r>
      <w:r w:rsidR="00E67CC2">
        <w:rPr>
          <w:sz w:val="19"/>
          <w:szCs w:val="19"/>
          <w:lang w:eastAsia="en-IN"/>
        </w:rPr>
        <w:t xml:space="preserve"> </w:t>
      </w:r>
      <w:r w:rsidR="00E67CC2" w:rsidRPr="00E67CC2">
        <w:rPr>
          <w:sz w:val="19"/>
          <w:szCs w:val="19"/>
          <w:lang w:eastAsia="en-IN"/>
        </w:rPr>
        <w:t xml:space="preserve">for Ethical BioTrade </w:t>
      </w:r>
      <w:r w:rsidR="00726F0E">
        <w:rPr>
          <w:sz w:val="19"/>
          <w:szCs w:val="19"/>
          <w:lang w:eastAsia="en-IN"/>
        </w:rPr>
        <w:t xml:space="preserve">was formed and </w:t>
      </w:r>
      <w:r w:rsidR="00E67CC2" w:rsidRPr="00E67CC2">
        <w:rPr>
          <w:sz w:val="19"/>
          <w:szCs w:val="19"/>
          <w:lang w:eastAsia="en-IN"/>
        </w:rPr>
        <w:t>creat</w:t>
      </w:r>
      <w:r w:rsidR="00E67CC2">
        <w:rPr>
          <w:sz w:val="19"/>
          <w:szCs w:val="19"/>
          <w:lang w:eastAsia="en-IN"/>
        </w:rPr>
        <w:t>ed</w:t>
      </w:r>
      <w:r w:rsidR="00E67CC2" w:rsidRPr="00E67CC2">
        <w:rPr>
          <w:sz w:val="19"/>
          <w:szCs w:val="19"/>
          <w:lang w:eastAsia="en-IN"/>
        </w:rPr>
        <w:t xml:space="preserve"> an opportunity to </w:t>
      </w:r>
      <w:r w:rsidR="00726F0E" w:rsidRPr="00E67CC2">
        <w:rPr>
          <w:sz w:val="19"/>
          <w:szCs w:val="19"/>
          <w:lang w:eastAsia="en-IN"/>
        </w:rPr>
        <w:t>harmonize</w:t>
      </w:r>
      <w:r w:rsidR="00E67CC2" w:rsidRPr="00E67CC2">
        <w:rPr>
          <w:sz w:val="19"/>
          <w:szCs w:val="19"/>
          <w:lang w:eastAsia="en-IN"/>
        </w:rPr>
        <w:t xml:space="preserve"> standards for N</w:t>
      </w:r>
      <w:r w:rsidR="00E67CC2">
        <w:rPr>
          <w:sz w:val="19"/>
          <w:szCs w:val="19"/>
          <w:lang w:eastAsia="en-IN"/>
        </w:rPr>
        <w:t>on-</w:t>
      </w:r>
      <w:r w:rsidR="00E67CC2" w:rsidRPr="00E67CC2">
        <w:rPr>
          <w:sz w:val="19"/>
          <w:szCs w:val="19"/>
          <w:lang w:eastAsia="en-IN"/>
        </w:rPr>
        <w:t>T</w:t>
      </w:r>
      <w:r w:rsidR="00E67CC2">
        <w:rPr>
          <w:sz w:val="19"/>
          <w:szCs w:val="19"/>
          <w:lang w:eastAsia="en-IN"/>
        </w:rPr>
        <w:t xml:space="preserve">imber and </w:t>
      </w:r>
      <w:r w:rsidR="00E67CC2" w:rsidRPr="00E67CC2">
        <w:rPr>
          <w:sz w:val="19"/>
          <w:szCs w:val="19"/>
          <w:lang w:eastAsia="en-IN"/>
        </w:rPr>
        <w:t>F</w:t>
      </w:r>
      <w:r w:rsidR="00E67CC2">
        <w:rPr>
          <w:sz w:val="19"/>
          <w:szCs w:val="19"/>
          <w:lang w:eastAsia="en-IN"/>
        </w:rPr>
        <w:t xml:space="preserve">orest </w:t>
      </w:r>
      <w:r w:rsidR="00E67CC2" w:rsidRPr="00E67CC2">
        <w:rPr>
          <w:sz w:val="19"/>
          <w:szCs w:val="19"/>
          <w:lang w:eastAsia="en-IN"/>
        </w:rPr>
        <w:t>P</w:t>
      </w:r>
      <w:r w:rsidR="00E67CC2">
        <w:rPr>
          <w:sz w:val="19"/>
          <w:szCs w:val="19"/>
          <w:lang w:eastAsia="en-IN"/>
        </w:rPr>
        <w:t xml:space="preserve">roducts </w:t>
      </w:r>
      <w:r w:rsidR="00E67CC2" w:rsidRPr="00E67CC2">
        <w:rPr>
          <w:sz w:val="19"/>
          <w:szCs w:val="19"/>
          <w:lang w:eastAsia="en-IN"/>
        </w:rPr>
        <w:t>production in a way that may ultimately support the interests of small-scale</w:t>
      </w:r>
      <w:r w:rsidR="00E67CC2">
        <w:rPr>
          <w:sz w:val="19"/>
          <w:szCs w:val="19"/>
          <w:lang w:eastAsia="en-IN"/>
        </w:rPr>
        <w:t xml:space="preserve"> </w:t>
      </w:r>
      <w:r w:rsidR="00E67CC2" w:rsidRPr="00E67CC2">
        <w:rPr>
          <w:sz w:val="19"/>
          <w:szCs w:val="19"/>
          <w:lang w:eastAsia="en-IN"/>
        </w:rPr>
        <w:t>producers.</w:t>
      </w:r>
      <w:r w:rsidR="00E67CC2">
        <w:rPr>
          <w:sz w:val="19"/>
          <w:szCs w:val="19"/>
          <w:lang w:eastAsia="en-IN"/>
        </w:rPr>
        <w:t xml:space="preserve"> The social and ecological aspects were thus addressed but the quality of the product which was to be included in formulations and the safety of it needed to be addressed as well so that the small producers could get the benefit of </w:t>
      </w:r>
      <w:r w:rsidR="00726F0E">
        <w:rPr>
          <w:sz w:val="19"/>
          <w:szCs w:val="19"/>
          <w:lang w:eastAsia="en-IN"/>
        </w:rPr>
        <w:t>better prices with certified quality.</w:t>
      </w:r>
    </w:p>
    <w:p w14:paraId="5517F486" w14:textId="130C90F3" w:rsidR="00726F0E" w:rsidRDefault="00726F0E" w:rsidP="00726F0E">
      <w:pPr>
        <w:autoSpaceDE w:val="0"/>
        <w:autoSpaceDN w:val="0"/>
        <w:adjustRightInd w:val="0"/>
        <w:jc w:val="both"/>
        <w:rPr>
          <w:sz w:val="19"/>
          <w:szCs w:val="19"/>
          <w:lang w:eastAsia="en-IN"/>
        </w:rPr>
      </w:pPr>
    </w:p>
    <w:p w14:paraId="64216CB4" w14:textId="59A4149F" w:rsidR="00726F0E" w:rsidRPr="00EC639C" w:rsidRDefault="00726F0E" w:rsidP="00EC639C">
      <w:pPr>
        <w:autoSpaceDE w:val="0"/>
        <w:autoSpaceDN w:val="0"/>
        <w:adjustRightInd w:val="0"/>
        <w:jc w:val="both"/>
        <w:rPr>
          <w:rFonts w:ascii="AdvTT6120e2aa" w:eastAsiaTheme="minorHAnsi" w:hAnsi="AdvTT6120e2aa" w:cs="AdvTT6120e2aa"/>
          <w:sz w:val="18"/>
          <w:szCs w:val="18"/>
          <w:lang w:val="en-ZA"/>
        </w:rPr>
      </w:pPr>
      <w:r>
        <w:rPr>
          <w:rFonts w:ascii="AdvTT6120e2aa" w:eastAsiaTheme="minorHAnsi" w:hAnsi="AdvTT6120e2aa" w:cs="AdvTT6120e2aa"/>
          <w:sz w:val="18"/>
          <w:szCs w:val="18"/>
          <w:lang w:val="en-ZA"/>
        </w:rPr>
        <w:t>Although seed oils have been used for centuries by rural communities as food, medicine, for cosmetic applications and as fuel there has been a</w:t>
      </w:r>
      <w:r w:rsidRPr="00726F0E">
        <w:rPr>
          <w:rFonts w:ascii="AdvTT6120e2aa" w:eastAsiaTheme="minorHAnsi" w:hAnsi="AdvTT6120e2aa" w:cs="AdvTT6120e2aa"/>
          <w:sz w:val="18"/>
          <w:szCs w:val="18"/>
          <w:lang w:val="en-ZA"/>
        </w:rPr>
        <w:t xml:space="preserve"> </w:t>
      </w:r>
      <w:r>
        <w:rPr>
          <w:rFonts w:ascii="AdvTT6120e2aa" w:eastAsiaTheme="minorHAnsi" w:hAnsi="AdvTT6120e2aa" w:cs="AdvTT6120e2aa"/>
          <w:sz w:val="18"/>
          <w:szCs w:val="18"/>
          <w:lang w:val="en-ZA"/>
        </w:rPr>
        <w:t>renewed interest</w:t>
      </w:r>
      <w:r w:rsidRPr="00726F0E">
        <w:rPr>
          <w:rFonts w:ascii="AdvTT6120e2aa" w:eastAsiaTheme="minorHAnsi" w:hAnsi="AdvTT6120e2aa" w:cs="AdvTT6120e2aa"/>
          <w:sz w:val="18"/>
          <w:szCs w:val="18"/>
          <w:lang w:val="en-ZA"/>
        </w:rPr>
        <w:t xml:space="preserve"> </w:t>
      </w:r>
      <w:r>
        <w:rPr>
          <w:rFonts w:ascii="AdvTT6120e2aa" w:eastAsiaTheme="minorHAnsi" w:hAnsi="AdvTT6120e2aa" w:cs="AdvTT6120e2aa"/>
          <w:sz w:val="18"/>
          <w:szCs w:val="18"/>
          <w:lang w:val="en-ZA"/>
        </w:rPr>
        <w:t>for use in cosmetic formulations.</w:t>
      </w:r>
      <w:r w:rsidR="00EC639C">
        <w:rPr>
          <w:rFonts w:ascii="AdvTT6120e2aa" w:eastAsiaTheme="minorHAnsi" w:hAnsi="AdvTT6120e2aa" w:cs="AdvTT6120e2aa"/>
          <w:sz w:val="18"/>
          <w:szCs w:val="18"/>
          <w:lang w:val="en-ZA"/>
        </w:rPr>
        <w:t xml:space="preserve"> </w:t>
      </w:r>
      <w:r>
        <w:rPr>
          <w:rFonts w:ascii="AdvTT6120e2aa" w:eastAsiaTheme="minorHAnsi" w:hAnsi="AdvTT6120e2aa" w:cs="AdvTT6120e2aa"/>
          <w:sz w:val="18"/>
          <w:szCs w:val="18"/>
          <w:lang w:val="en-ZA"/>
        </w:rPr>
        <w:t xml:space="preserve">(Vermaak </w:t>
      </w:r>
      <w:r w:rsidR="00EC639C">
        <w:rPr>
          <w:rFonts w:ascii="AdvTT6120e2aa" w:eastAsiaTheme="minorHAnsi" w:hAnsi="AdvTT6120e2aa" w:cs="AdvTT6120e2aa"/>
          <w:sz w:val="18"/>
          <w:szCs w:val="18"/>
          <w:lang w:val="en-ZA"/>
        </w:rPr>
        <w:t>2011)</w:t>
      </w:r>
      <w:r w:rsidR="003E4834">
        <w:rPr>
          <w:rFonts w:ascii="AdvTT6120e2aa" w:eastAsiaTheme="minorHAnsi" w:hAnsi="AdvTT6120e2aa" w:cs="AdvTT6120e2aa"/>
          <w:sz w:val="18"/>
          <w:szCs w:val="18"/>
          <w:lang w:val="en-ZA"/>
        </w:rPr>
        <w:t>.</w:t>
      </w:r>
      <w:r>
        <w:rPr>
          <w:rFonts w:ascii="AdvTT6120e2aa" w:eastAsiaTheme="minorHAnsi" w:hAnsi="AdvTT6120e2aa" w:cs="AdvTT6120e2aa"/>
          <w:sz w:val="18"/>
          <w:szCs w:val="18"/>
          <w:lang w:val="en-ZA"/>
        </w:rPr>
        <w:t xml:space="preserve"> The cosmetic industry remains under consumer pressure to produce innovative products for this lucrative industry. </w:t>
      </w:r>
      <w:r w:rsidR="00EC639C">
        <w:rPr>
          <w:rFonts w:ascii="AdvTT6120e2aa" w:eastAsiaTheme="minorHAnsi" w:hAnsi="AdvTT6120e2aa" w:cs="AdvTT6120e2aa"/>
          <w:sz w:val="18"/>
          <w:szCs w:val="18"/>
          <w:lang w:val="en-ZA"/>
        </w:rPr>
        <w:t>The P</w:t>
      </w:r>
      <w:r>
        <w:rPr>
          <w:rFonts w:ascii="AdvTT6120e2aa" w:eastAsiaTheme="minorHAnsi" w:hAnsi="AdvTT6120e2aa" w:cs="AdvTT6120e2aa"/>
          <w:sz w:val="18"/>
          <w:szCs w:val="18"/>
          <w:lang w:val="en-ZA"/>
        </w:rPr>
        <w:t xml:space="preserve">harmaceutical industry, </w:t>
      </w:r>
      <w:r w:rsidR="00EC639C">
        <w:rPr>
          <w:rFonts w:ascii="AdvTT6120e2aa" w:eastAsiaTheme="minorHAnsi" w:hAnsi="AdvTT6120e2aa" w:cs="AdvTT6120e2aa"/>
          <w:sz w:val="18"/>
          <w:szCs w:val="18"/>
          <w:lang w:val="en-ZA"/>
        </w:rPr>
        <w:t xml:space="preserve">and </w:t>
      </w:r>
      <w:r>
        <w:rPr>
          <w:rFonts w:ascii="AdvTT6120e2aa" w:eastAsiaTheme="minorHAnsi" w:hAnsi="AdvTT6120e2aa" w:cs="AdvTT6120e2aa"/>
          <w:sz w:val="18"/>
          <w:szCs w:val="18"/>
          <w:lang w:val="en-ZA"/>
        </w:rPr>
        <w:t>the wellness industry</w:t>
      </w:r>
      <w:r w:rsidR="00EC639C">
        <w:rPr>
          <w:rFonts w:ascii="AdvTT6120e2aa" w:eastAsiaTheme="minorHAnsi" w:hAnsi="AdvTT6120e2aa" w:cs="AdvTT6120e2aa"/>
          <w:sz w:val="18"/>
          <w:szCs w:val="18"/>
          <w:lang w:val="en-ZA"/>
        </w:rPr>
        <w:t xml:space="preserve"> </w:t>
      </w:r>
      <w:r>
        <w:rPr>
          <w:rFonts w:ascii="AdvTT6120e2aa" w:eastAsiaTheme="minorHAnsi" w:hAnsi="AdvTT6120e2aa" w:cs="AdvTT6120e2aa"/>
          <w:sz w:val="18"/>
          <w:szCs w:val="18"/>
          <w:lang w:val="en-ZA"/>
        </w:rPr>
        <w:t xml:space="preserve">turns to nature </w:t>
      </w:r>
      <w:r w:rsidR="00EC639C">
        <w:rPr>
          <w:rFonts w:ascii="AdvTT6120e2aa" w:eastAsiaTheme="minorHAnsi" w:hAnsi="AdvTT6120e2aa" w:cs="AdvTT6120e2aa"/>
          <w:sz w:val="18"/>
          <w:szCs w:val="18"/>
          <w:lang w:val="en-ZA"/>
        </w:rPr>
        <w:t xml:space="preserve">for </w:t>
      </w:r>
      <w:r>
        <w:rPr>
          <w:rFonts w:ascii="AdvTT6120e2aa" w:eastAsiaTheme="minorHAnsi" w:hAnsi="AdvTT6120e2aa" w:cs="AdvTT6120e2aa"/>
          <w:sz w:val="18"/>
          <w:szCs w:val="18"/>
          <w:lang w:val="en-ZA"/>
        </w:rPr>
        <w:t>inspiration and as a source of novel compounds to produce new consumer products. Furthermore, discerning</w:t>
      </w:r>
      <w:r w:rsidR="00EC639C">
        <w:rPr>
          <w:rFonts w:ascii="AdvTT6120e2aa" w:eastAsiaTheme="minorHAnsi" w:hAnsi="AdvTT6120e2aa" w:cs="AdvTT6120e2aa"/>
          <w:sz w:val="18"/>
          <w:szCs w:val="18"/>
          <w:lang w:val="en-ZA"/>
        </w:rPr>
        <w:t xml:space="preserve"> </w:t>
      </w:r>
      <w:r>
        <w:rPr>
          <w:rFonts w:ascii="AdvTT6120e2aa" w:eastAsiaTheme="minorHAnsi" w:hAnsi="AdvTT6120e2aa" w:cs="AdvTT6120e2aa"/>
          <w:sz w:val="18"/>
          <w:szCs w:val="18"/>
          <w:lang w:val="en-ZA"/>
        </w:rPr>
        <w:t>consumers of cosmetic products are informing themselves of the validity of scientific claims made on various products. The seed oils</w:t>
      </w:r>
      <w:r w:rsidR="00EC639C">
        <w:rPr>
          <w:rFonts w:ascii="AdvTT6120e2aa" w:eastAsiaTheme="minorHAnsi" w:hAnsi="AdvTT6120e2aa" w:cs="AdvTT6120e2aa"/>
          <w:sz w:val="18"/>
          <w:szCs w:val="18"/>
          <w:lang w:val="en-ZA"/>
        </w:rPr>
        <w:t xml:space="preserve"> </w:t>
      </w:r>
      <w:r>
        <w:rPr>
          <w:rFonts w:ascii="AdvTT6120e2aa" w:eastAsiaTheme="minorHAnsi" w:hAnsi="AdvTT6120e2aa" w:cs="AdvTT6120e2aa"/>
          <w:sz w:val="18"/>
          <w:szCs w:val="18"/>
          <w:lang w:val="en-ZA"/>
        </w:rPr>
        <w:t>extracted from several plant species are popularly included as ingredients in cosmetic products due to their high fatty acid composition.</w:t>
      </w:r>
      <w:r w:rsidR="00EC639C">
        <w:rPr>
          <w:rFonts w:ascii="AdvTT6120e2aa" w:eastAsiaTheme="minorHAnsi" w:hAnsi="AdvTT6120e2aa" w:cs="AdvTT6120e2aa"/>
          <w:sz w:val="18"/>
          <w:szCs w:val="18"/>
          <w:lang w:val="en-ZA"/>
        </w:rPr>
        <w:t xml:space="preserve"> This led to the increasing need for standards and testing for safety and efficacy.</w:t>
      </w:r>
    </w:p>
    <w:p w14:paraId="10CAD46A" w14:textId="4807C21E" w:rsidR="00BB67A8" w:rsidRDefault="00BB67A8" w:rsidP="000954D0">
      <w:pPr>
        <w:autoSpaceDE w:val="0"/>
        <w:autoSpaceDN w:val="0"/>
        <w:adjustRightInd w:val="0"/>
        <w:jc w:val="left"/>
        <w:rPr>
          <w:rFonts w:ascii="Times-Roman" w:eastAsiaTheme="minorHAnsi" w:hAnsi="Times-Roman" w:cs="Times-Roman"/>
          <w:sz w:val="17"/>
          <w:szCs w:val="17"/>
          <w:lang w:val="en-ZA"/>
        </w:rPr>
      </w:pPr>
    </w:p>
    <w:p w14:paraId="4FED7685" w14:textId="3410CB17" w:rsidR="00851C42" w:rsidRPr="00ED7419" w:rsidRDefault="00851C42" w:rsidP="00851C42">
      <w:pPr>
        <w:autoSpaceDE w:val="0"/>
        <w:autoSpaceDN w:val="0"/>
        <w:adjustRightInd w:val="0"/>
        <w:jc w:val="both"/>
        <w:rPr>
          <w:sz w:val="19"/>
          <w:szCs w:val="19"/>
          <w:lang w:val="en-ZA" w:eastAsia="en-IN"/>
        </w:rPr>
      </w:pPr>
      <w:r w:rsidRPr="00ED7419">
        <w:rPr>
          <w:sz w:val="19"/>
          <w:szCs w:val="19"/>
          <w:lang w:val="en-ZA" w:eastAsia="en-IN"/>
        </w:rPr>
        <w:t>Synthetic substitutes have become available and have been used to replace natural seed oils. Due to toxic effects of synthetic oils, there is a</w:t>
      </w:r>
      <w:r w:rsidR="00ED7419">
        <w:rPr>
          <w:sz w:val="19"/>
          <w:szCs w:val="19"/>
          <w:lang w:val="en-ZA" w:eastAsia="en-IN"/>
        </w:rPr>
        <w:t xml:space="preserve">n increased tendency </w:t>
      </w:r>
      <w:r w:rsidRPr="00ED7419">
        <w:rPr>
          <w:sz w:val="19"/>
          <w:szCs w:val="19"/>
          <w:lang w:val="en-ZA" w:eastAsia="en-IN"/>
        </w:rPr>
        <w:t xml:space="preserve">to replace them and revert to the use of natural oils in the cosmetic and pharmaceutical industries (Shackleton et al., 2006). Natural oils are </w:t>
      </w:r>
      <w:r w:rsidR="00ED7419">
        <w:rPr>
          <w:sz w:val="19"/>
          <w:szCs w:val="19"/>
          <w:lang w:val="en-ZA" w:eastAsia="en-IN"/>
        </w:rPr>
        <w:t xml:space="preserve">also </w:t>
      </w:r>
      <w:r w:rsidRPr="00ED7419">
        <w:rPr>
          <w:sz w:val="19"/>
          <w:szCs w:val="19"/>
          <w:lang w:val="en-ZA" w:eastAsia="en-IN"/>
        </w:rPr>
        <w:t xml:space="preserve">not always safe. Toxicity data is </w:t>
      </w:r>
      <w:r w:rsidR="00ED7419">
        <w:rPr>
          <w:sz w:val="19"/>
          <w:szCs w:val="19"/>
          <w:lang w:val="en-ZA" w:eastAsia="en-IN"/>
        </w:rPr>
        <w:t xml:space="preserve">not </w:t>
      </w:r>
      <w:r w:rsidR="00ED7419" w:rsidRPr="00ED7419">
        <w:rPr>
          <w:sz w:val="19"/>
          <w:szCs w:val="19"/>
          <w:lang w:val="en-ZA" w:eastAsia="en-IN"/>
        </w:rPr>
        <w:t>easily</w:t>
      </w:r>
      <w:r w:rsidRPr="00ED7419">
        <w:rPr>
          <w:sz w:val="19"/>
          <w:szCs w:val="19"/>
          <w:lang w:val="en-ZA" w:eastAsia="en-IN"/>
        </w:rPr>
        <w:t xml:space="preserve"> available and it is of the utmost importance that these studies be conducted for any product intended for human use, whether consumed orally or applied </w:t>
      </w:r>
      <w:r w:rsidR="00ED7419" w:rsidRPr="00ED7419">
        <w:rPr>
          <w:sz w:val="19"/>
          <w:szCs w:val="19"/>
          <w:lang w:val="en-ZA" w:eastAsia="en-IN"/>
        </w:rPr>
        <w:t>externally</w:t>
      </w:r>
      <w:r w:rsidRPr="00ED7419">
        <w:rPr>
          <w:sz w:val="19"/>
          <w:szCs w:val="19"/>
          <w:lang w:val="en-ZA" w:eastAsia="en-IN"/>
        </w:rPr>
        <w:t xml:space="preserve">. </w:t>
      </w:r>
    </w:p>
    <w:p w14:paraId="71F87EA5" w14:textId="77777777" w:rsidR="00851C42" w:rsidRDefault="00851C42" w:rsidP="00851C42">
      <w:pPr>
        <w:autoSpaceDE w:val="0"/>
        <w:autoSpaceDN w:val="0"/>
        <w:adjustRightInd w:val="0"/>
        <w:jc w:val="left"/>
        <w:rPr>
          <w:rFonts w:ascii="AdvTT6120e2aa" w:eastAsiaTheme="minorHAnsi" w:hAnsi="AdvTT6120e2aa" w:cs="AdvTT6120e2aa"/>
          <w:color w:val="000000"/>
          <w:lang w:val="en-ZA"/>
        </w:rPr>
      </w:pPr>
    </w:p>
    <w:p w14:paraId="30DC8C09" w14:textId="55F378A7" w:rsidR="0032425F" w:rsidRDefault="00ED7419" w:rsidP="0032425F">
      <w:pPr>
        <w:autoSpaceDE w:val="0"/>
        <w:autoSpaceDN w:val="0"/>
        <w:adjustRightInd w:val="0"/>
        <w:jc w:val="both"/>
        <w:rPr>
          <w:sz w:val="19"/>
          <w:szCs w:val="19"/>
          <w:lang w:eastAsia="en-IN"/>
        </w:rPr>
      </w:pPr>
      <w:r w:rsidRPr="0032425F">
        <w:rPr>
          <w:sz w:val="19"/>
          <w:szCs w:val="19"/>
          <w:lang w:eastAsia="en-IN"/>
        </w:rPr>
        <w:t>Consumer demand are</w:t>
      </w:r>
      <w:r w:rsidR="00851C42" w:rsidRPr="0032425F">
        <w:rPr>
          <w:sz w:val="19"/>
          <w:szCs w:val="19"/>
          <w:lang w:eastAsia="en-IN"/>
        </w:rPr>
        <w:t xml:space="preserve"> increasing for high-quality cosmetic products of natural origin which industry is responding to. Seed oils </w:t>
      </w:r>
      <w:r w:rsidR="0032425F" w:rsidRPr="0032425F">
        <w:rPr>
          <w:sz w:val="19"/>
          <w:szCs w:val="19"/>
          <w:lang w:eastAsia="en-IN"/>
        </w:rPr>
        <w:t>have a</w:t>
      </w:r>
      <w:r w:rsidR="00851C42" w:rsidRPr="0032425F">
        <w:rPr>
          <w:sz w:val="19"/>
          <w:szCs w:val="19"/>
          <w:lang w:eastAsia="en-IN"/>
        </w:rPr>
        <w:t xml:space="preserve"> high fatty acid content</w:t>
      </w:r>
      <w:r w:rsidR="0032425F" w:rsidRPr="0032425F">
        <w:rPr>
          <w:sz w:val="19"/>
          <w:szCs w:val="19"/>
          <w:lang w:eastAsia="en-IN"/>
        </w:rPr>
        <w:t xml:space="preserve">, and </w:t>
      </w:r>
      <w:r w:rsidR="00851C42" w:rsidRPr="0032425F">
        <w:rPr>
          <w:sz w:val="19"/>
          <w:szCs w:val="19"/>
          <w:lang w:eastAsia="en-IN"/>
        </w:rPr>
        <w:t>shown to have beneficial effects when</w:t>
      </w:r>
      <w:r w:rsidRPr="0032425F">
        <w:rPr>
          <w:sz w:val="19"/>
          <w:szCs w:val="19"/>
          <w:lang w:eastAsia="en-IN"/>
        </w:rPr>
        <w:t xml:space="preserve"> </w:t>
      </w:r>
      <w:r w:rsidR="00851C42" w:rsidRPr="0032425F">
        <w:rPr>
          <w:sz w:val="19"/>
          <w:szCs w:val="19"/>
          <w:lang w:eastAsia="en-IN"/>
        </w:rPr>
        <w:t xml:space="preserve">applied onto the skin as such. </w:t>
      </w:r>
      <w:r w:rsidR="0032425F" w:rsidRPr="0032425F">
        <w:rPr>
          <w:sz w:val="19"/>
          <w:szCs w:val="19"/>
          <w:lang w:eastAsia="en-IN"/>
        </w:rPr>
        <w:t>T</w:t>
      </w:r>
      <w:r w:rsidR="00851C42" w:rsidRPr="0032425F">
        <w:rPr>
          <w:sz w:val="19"/>
          <w:szCs w:val="19"/>
          <w:lang w:eastAsia="en-IN"/>
        </w:rPr>
        <w:t>he oils may be used</w:t>
      </w:r>
      <w:r w:rsidRPr="0032425F">
        <w:rPr>
          <w:sz w:val="19"/>
          <w:szCs w:val="19"/>
          <w:lang w:eastAsia="en-IN"/>
        </w:rPr>
        <w:t xml:space="preserve"> </w:t>
      </w:r>
      <w:r w:rsidR="00851C42" w:rsidRPr="0032425F">
        <w:rPr>
          <w:sz w:val="19"/>
          <w:szCs w:val="19"/>
          <w:lang w:eastAsia="en-IN"/>
        </w:rPr>
        <w:t>as a carrier for other active ingredien</w:t>
      </w:r>
      <w:r w:rsidR="0032425F" w:rsidRPr="0032425F">
        <w:rPr>
          <w:sz w:val="19"/>
          <w:szCs w:val="19"/>
          <w:lang w:eastAsia="en-IN"/>
        </w:rPr>
        <w:t>ts to be included in formulations. C</w:t>
      </w:r>
      <w:r w:rsidR="00851C42" w:rsidRPr="0032425F">
        <w:rPr>
          <w:sz w:val="19"/>
          <w:szCs w:val="19"/>
          <w:lang w:eastAsia="en-IN"/>
        </w:rPr>
        <w:t xml:space="preserve">ertain fatty acids </w:t>
      </w:r>
      <w:r w:rsidR="0032425F" w:rsidRPr="0032425F">
        <w:rPr>
          <w:sz w:val="19"/>
          <w:szCs w:val="19"/>
          <w:lang w:eastAsia="en-IN"/>
        </w:rPr>
        <w:t xml:space="preserve">can </w:t>
      </w:r>
      <w:r w:rsidR="00851C42" w:rsidRPr="0032425F">
        <w:rPr>
          <w:sz w:val="19"/>
          <w:szCs w:val="19"/>
          <w:lang w:eastAsia="en-IN"/>
        </w:rPr>
        <w:t>enhance skin permeation of</w:t>
      </w:r>
      <w:r w:rsidRPr="0032425F">
        <w:rPr>
          <w:sz w:val="19"/>
          <w:szCs w:val="19"/>
          <w:lang w:eastAsia="en-IN"/>
        </w:rPr>
        <w:t xml:space="preserve"> </w:t>
      </w:r>
      <w:r w:rsidR="00851C42" w:rsidRPr="0032425F">
        <w:rPr>
          <w:sz w:val="19"/>
          <w:szCs w:val="19"/>
          <w:lang w:eastAsia="en-IN"/>
        </w:rPr>
        <w:t xml:space="preserve">co-administered molecules. </w:t>
      </w:r>
      <w:r w:rsidR="0032425F" w:rsidRPr="0032425F">
        <w:rPr>
          <w:sz w:val="19"/>
          <w:szCs w:val="19"/>
          <w:lang w:eastAsia="en-IN"/>
        </w:rPr>
        <w:t>Research and development of</w:t>
      </w:r>
      <w:r w:rsidRPr="0032425F">
        <w:rPr>
          <w:sz w:val="19"/>
          <w:szCs w:val="19"/>
          <w:lang w:eastAsia="en-IN"/>
        </w:rPr>
        <w:t xml:space="preserve"> </w:t>
      </w:r>
      <w:r w:rsidR="00851C42" w:rsidRPr="0032425F">
        <w:rPr>
          <w:sz w:val="19"/>
          <w:szCs w:val="19"/>
          <w:lang w:eastAsia="en-IN"/>
        </w:rPr>
        <w:t>cosmetics</w:t>
      </w:r>
      <w:r w:rsidRPr="0032425F">
        <w:rPr>
          <w:sz w:val="19"/>
          <w:szCs w:val="19"/>
          <w:lang w:eastAsia="en-IN"/>
        </w:rPr>
        <w:t xml:space="preserve"> </w:t>
      </w:r>
      <w:r w:rsidR="00851C42" w:rsidRPr="0032425F">
        <w:rPr>
          <w:sz w:val="19"/>
          <w:szCs w:val="19"/>
          <w:lang w:eastAsia="en-IN"/>
        </w:rPr>
        <w:t>derived from African seed oils and integrating the</w:t>
      </w:r>
      <w:r w:rsidRPr="0032425F">
        <w:rPr>
          <w:sz w:val="19"/>
          <w:szCs w:val="19"/>
          <w:lang w:eastAsia="en-IN"/>
        </w:rPr>
        <w:t xml:space="preserve"> </w:t>
      </w:r>
      <w:r w:rsidR="00851C42" w:rsidRPr="0032425F">
        <w:rPr>
          <w:sz w:val="19"/>
          <w:szCs w:val="19"/>
          <w:lang w:eastAsia="en-IN"/>
        </w:rPr>
        <w:t>traditional use component is extremely attractive to international</w:t>
      </w:r>
      <w:r w:rsidRPr="0032425F">
        <w:rPr>
          <w:sz w:val="19"/>
          <w:szCs w:val="19"/>
          <w:lang w:eastAsia="en-IN"/>
        </w:rPr>
        <w:t xml:space="preserve"> </w:t>
      </w:r>
      <w:r w:rsidR="00851C42" w:rsidRPr="0032425F">
        <w:rPr>
          <w:sz w:val="19"/>
          <w:szCs w:val="19"/>
          <w:lang w:eastAsia="en-IN"/>
        </w:rPr>
        <w:t>companies as it has strong marketing potential.</w:t>
      </w:r>
      <w:r w:rsidR="0032425F" w:rsidRPr="0032425F">
        <w:rPr>
          <w:sz w:val="19"/>
          <w:szCs w:val="19"/>
          <w:lang w:eastAsia="en-IN"/>
        </w:rPr>
        <w:t xml:space="preserve"> (Vermaak 2011).</w:t>
      </w:r>
      <w:r w:rsidR="00EA09CA">
        <w:rPr>
          <w:sz w:val="19"/>
          <w:szCs w:val="19"/>
          <w:lang w:eastAsia="en-IN"/>
        </w:rPr>
        <w:t xml:space="preserve"> </w:t>
      </w:r>
    </w:p>
    <w:p w14:paraId="786878F4" w14:textId="5AF5241F" w:rsidR="00EA09CA" w:rsidRDefault="00EA09CA" w:rsidP="0032425F">
      <w:pPr>
        <w:autoSpaceDE w:val="0"/>
        <w:autoSpaceDN w:val="0"/>
        <w:adjustRightInd w:val="0"/>
        <w:jc w:val="both"/>
        <w:rPr>
          <w:sz w:val="19"/>
          <w:szCs w:val="19"/>
          <w:lang w:eastAsia="en-IN"/>
        </w:rPr>
      </w:pPr>
    </w:p>
    <w:p w14:paraId="0977A04B" w14:textId="4E21044B" w:rsidR="00EA09CA" w:rsidRDefault="00EA09CA" w:rsidP="0032425F">
      <w:pPr>
        <w:autoSpaceDE w:val="0"/>
        <w:autoSpaceDN w:val="0"/>
        <w:adjustRightInd w:val="0"/>
        <w:jc w:val="both"/>
        <w:rPr>
          <w:sz w:val="19"/>
          <w:szCs w:val="19"/>
          <w:lang w:eastAsia="en-IN"/>
        </w:rPr>
      </w:pPr>
      <w:r>
        <w:rPr>
          <w:sz w:val="19"/>
          <w:szCs w:val="19"/>
          <w:lang w:eastAsia="en-IN"/>
        </w:rPr>
        <w:t>Quality and safety of essential oi</w:t>
      </w:r>
      <w:r w:rsidR="00360CA7">
        <w:rPr>
          <w:sz w:val="19"/>
          <w:szCs w:val="19"/>
          <w:lang w:eastAsia="en-IN"/>
        </w:rPr>
        <w:t>l</w:t>
      </w:r>
      <w:r>
        <w:rPr>
          <w:sz w:val="19"/>
          <w:szCs w:val="19"/>
          <w:lang w:eastAsia="en-IN"/>
        </w:rPr>
        <w:t>-bearing plants as raw material of pharmaceutical products, flavors and fragrances are regarded of highest priority from the consumer point of view. To meet the respective demands, standards and safety as well as quality assurance are needed to ensure that plants are processed with care and negative impacts during wild collection, cultivations and storage be limited. The GAP</w:t>
      </w:r>
      <w:r w:rsidR="00560365">
        <w:rPr>
          <w:sz w:val="19"/>
          <w:szCs w:val="19"/>
          <w:lang w:eastAsia="en-IN"/>
        </w:rPr>
        <w:t xml:space="preserve"> (Good Agricultural Practices)</w:t>
      </w:r>
      <w:r>
        <w:rPr>
          <w:sz w:val="19"/>
          <w:szCs w:val="19"/>
          <w:lang w:eastAsia="en-IN"/>
        </w:rPr>
        <w:t xml:space="preserve"> and ISSC</w:t>
      </w:r>
      <w:r w:rsidR="00560365">
        <w:rPr>
          <w:sz w:val="19"/>
          <w:szCs w:val="19"/>
          <w:lang w:eastAsia="en-IN"/>
        </w:rPr>
        <w:t xml:space="preserve"> (</w:t>
      </w:r>
      <w:r w:rsidR="00560365">
        <w:rPr>
          <w:sz w:val="19"/>
          <w:szCs w:val="19"/>
          <w:lang w:val="en-IN" w:eastAsia="en-IN"/>
        </w:rPr>
        <w:t>The International Standard on Sustainable Wild Collection)</w:t>
      </w:r>
      <w:r>
        <w:rPr>
          <w:sz w:val="19"/>
          <w:szCs w:val="19"/>
          <w:lang w:eastAsia="en-IN"/>
        </w:rPr>
        <w:t xml:space="preserve"> have been established, accepted and adhered to. Many directives exist in the EU for prevention of dangerous preparations, labelling, biocides, pesticides and other issues</w:t>
      </w:r>
    </w:p>
    <w:p w14:paraId="7AA8B4DC" w14:textId="352F4E0A" w:rsidR="00771DBA" w:rsidRDefault="00771DBA" w:rsidP="0032425F">
      <w:pPr>
        <w:autoSpaceDE w:val="0"/>
        <w:autoSpaceDN w:val="0"/>
        <w:adjustRightInd w:val="0"/>
        <w:jc w:val="both"/>
        <w:rPr>
          <w:sz w:val="19"/>
          <w:szCs w:val="19"/>
          <w:lang w:eastAsia="en-IN"/>
        </w:rPr>
      </w:pPr>
    </w:p>
    <w:p w14:paraId="72D1A1AF" w14:textId="07461A51" w:rsidR="00771DBA" w:rsidRDefault="004743FA" w:rsidP="004743FA">
      <w:pPr>
        <w:autoSpaceDE w:val="0"/>
        <w:autoSpaceDN w:val="0"/>
        <w:adjustRightInd w:val="0"/>
        <w:jc w:val="both"/>
        <w:rPr>
          <w:sz w:val="19"/>
          <w:szCs w:val="19"/>
          <w:lang w:eastAsia="en-IN"/>
        </w:rPr>
      </w:pPr>
      <w:r w:rsidRPr="004743FA">
        <w:rPr>
          <w:sz w:val="19"/>
          <w:szCs w:val="19"/>
          <w:lang w:eastAsia="en-IN"/>
        </w:rPr>
        <w:t xml:space="preserve">European buyers require a dossier consisting of three components: Technical Data Sheet, Safety Data Sheet, Samples. </w:t>
      </w:r>
      <w:r w:rsidR="00693508">
        <w:rPr>
          <w:sz w:val="19"/>
          <w:szCs w:val="19"/>
          <w:lang w:eastAsia="en-IN"/>
        </w:rPr>
        <w:t>The</w:t>
      </w:r>
      <w:r w:rsidRPr="004743FA">
        <w:rPr>
          <w:sz w:val="19"/>
          <w:szCs w:val="19"/>
          <w:lang w:eastAsia="en-IN"/>
        </w:rPr>
        <w:t xml:space="preserve"> three sources of data provide all that is necessary for a buyer to determine the suitability of a product.</w:t>
      </w:r>
      <w:r>
        <w:rPr>
          <w:sz w:val="19"/>
          <w:szCs w:val="19"/>
          <w:lang w:eastAsia="en-IN"/>
        </w:rPr>
        <w:t xml:space="preserve"> </w:t>
      </w:r>
      <w:r w:rsidR="00771DBA" w:rsidRPr="00771DBA">
        <w:rPr>
          <w:sz w:val="19"/>
          <w:szCs w:val="19"/>
          <w:lang w:eastAsia="en-IN"/>
        </w:rPr>
        <w:t>The increasing expectations</w:t>
      </w:r>
      <w:r w:rsidR="00771DBA">
        <w:rPr>
          <w:sz w:val="19"/>
          <w:szCs w:val="19"/>
          <w:lang w:eastAsia="en-IN"/>
        </w:rPr>
        <w:t xml:space="preserve"> of</w:t>
      </w:r>
      <w:r w:rsidR="00771DBA" w:rsidRPr="00771DBA">
        <w:rPr>
          <w:sz w:val="19"/>
          <w:szCs w:val="19"/>
          <w:lang w:eastAsia="en-IN"/>
        </w:rPr>
        <w:t xml:space="preserve"> European buyers </w:t>
      </w:r>
      <w:r w:rsidR="00771DBA">
        <w:rPr>
          <w:sz w:val="19"/>
          <w:szCs w:val="19"/>
          <w:lang w:eastAsia="en-IN"/>
        </w:rPr>
        <w:t xml:space="preserve">to </w:t>
      </w:r>
      <w:r w:rsidR="00771DBA" w:rsidRPr="00771DBA">
        <w:rPr>
          <w:sz w:val="19"/>
          <w:szCs w:val="19"/>
          <w:lang w:eastAsia="en-IN"/>
        </w:rPr>
        <w:t>have product documentation are</w:t>
      </w:r>
      <w:r w:rsidR="00771DBA">
        <w:rPr>
          <w:sz w:val="19"/>
          <w:szCs w:val="19"/>
          <w:lang w:eastAsia="en-IN"/>
        </w:rPr>
        <w:t xml:space="preserve"> another drive towards proper standards in place</w:t>
      </w:r>
      <w:r w:rsidR="00771DBA" w:rsidRPr="00771DBA">
        <w:rPr>
          <w:sz w:val="19"/>
          <w:szCs w:val="19"/>
          <w:lang w:eastAsia="en-IN"/>
        </w:rPr>
        <w:t>. Elaborate</w:t>
      </w:r>
      <w:r w:rsidR="00771DBA">
        <w:rPr>
          <w:sz w:val="19"/>
          <w:szCs w:val="19"/>
          <w:lang w:eastAsia="en-IN"/>
        </w:rPr>
        <w:t xml:space="preserve">d </w:t>
      </w:r>
      <w:r w:rsidR="00771DBA" w:rsidRPr="00771DBA">
        <w:rPr>
          <w:sz w:val="19"/>
          <w:szCs w:val="19"/>
          <w:lang w:eastAsia="en-IN"/>
        </w:rPr>
        <w:t>documentation has become a critical success factor for exports to Europe. A Technical Data Sheet</w:t>
      </w:r>
      <w:r w:rsidR="00771DBA">
        <w:rPr>
          <w:sz w:val="19"/>
          <w:szCs w:val="19"/>
          <w:lang w:eastAsia="en-IN"/>
        </w:rPr>
        <w:t xml:space="preserve"> </w:t>
      </w:r>
      <w:r w:rsidR="00771DBA" w:rsidRPr="00771DBA">
        <w:rPr>
          <w:sz w:val="19"/>
          <w:szCs w:val="19"/>
          <w:lang w:eastAsia="en-IN"/>
        </w:rPr>
        <w:t xml:space="preserve">(TDS), a Safety Data Sheet (SDS) </w:t>
      </w:r>
      <w:r w:rsidR="00771DBA">
        <w:rPr>
          <w:sz w:val="19"/>
          <w:szCs w:val="19"/>
          <w:lang w:eastAsia="en-IN"/>
        </w:rPr>
        <w:t>have to accompany</w:t>
      </w:r>
      <w:r w:rsidR="00771DBA" w:rsidRPr="00771DBA">
        <w:rPr>
          <w:sz w:val="19"/>
          <w:szCs w:val="19"/>
          <w:lang w:eastAsia="en-IN"/>
        </w:rPr>
        <w:t xml:space="preserve"> samples </w:t>
      </w:r>
      <w:r w:rsidR="00771DBA">
        <w:rPr>
          <w:sz w:val="19"/>
          <w:szCs w:val="19"/>
          <w:lang w:eastAsia="en-IN"/>
        </w:rPr>
        <w:t xml:space="preserve">and </w:t>
      </w:r>
      <w:r w:rsidR="00771DBA" w:rsidRPr="00771DBA">
        <w:rPr>
          <w:sz w:val="19"/>
          <w:szCs w:val="19"/>
          <w:lang w:eastAsia="en-IN"/>
        </w:rPr>
        <w:t>are crucial for buyers to determine if the quality of</w:t>
      </w:r>
      <w:r w:rsidR="00771DBA">
        <w:rPr>
          <w:sz w:val="19"/>
          <w:szCs w:val="19"/>
          <w:lang w:eastAsia="en-IN"/>
        </w:rPr>
        <w:t xml:space="preserve"> the</w:t>
      </w:r>
      <w:r w:rsidR="00771DBA" w:rsidRPr="00771DBA">
        <w:rPr>
          <w:sz w:val="19"/>
          <w:szCs w:val="19"/>
          <w:lang w:eastAsia="en-IN"/>
        </w:rPr>
        <w:t xml:space="preserve"> product is suitable for them. </w:t>
      </w:r>
      <w:r w:rsidR="00771DBA">
        <w:rPr>
          <w:sz w:val="19"/>
          <w:szCs w:val="19"/>
          <w:lang w:eastAsia="en-IN"/>
        </w:rPr>
        <w:t>Without this information, good prices cannot be negotiated</w:t>
      </w:r>
      <w:r>
        <w:rPr>
          <w:sz w:val="19"/>
          <w:szCs w:val="19"/>
          <w:lang w:eastAsia="en-IN"/>
        </w:rPr>
        <w:t xml:space="preserve">, safety cannot be assured </w:t>
      </w:r>
      <w:r w:rsidR="00771DBA">
        <w:rPr>
          <w:sz w:val="19"/>
          <w:szCs w:val="19"/>
          <w:lang w:eastAsia="en-IN"/>
        </w:rPr>
        <w:t xml:space="preserve">and exploitation can occur. This information can </w:t>
      </w:r>
      <w:r w:rsidR="00A020B2">
        <w:rPr>
          <w:sz w:val="19"/>
          <w:szCs w:val="19"/>
          <w:lang w:eastAsia="en-IN"/>
        </w:rPr>
        <w:t xml:space="preserve">all </w:t>
      </w:r>
      <w:r w:rsidR="00771DBA">
        <w:rPr>
          <w:sz w:val="19"/>
          <w:szCs w:val="19"/>
          <w:lang w:eastAsia="en-IN"/>
        </w:rPr>
        <w:t>be part of the standards and</w:t>
      </w:r>
      <w:r w:rsidR="00771DBA" w:rsidRPr="00771DBA">
        <w:rPr>
          <w:sz w:val="19"/>
          <w:szCs w:val="19"/>
          <w:lang w:eastAsia="en-IN"/>
        </w:rPr>
        <w:t xml:space="preserve"> improve</w:t>
      </w:r>
      <w:r w:rsidR="00A020B2">
        <w:rPr>
          <w:sz w:val="19"/>
          <w:szCs w:val="19"/>
          <w:lang w:eastAsia="en-IN"/>
        </w:rPr>
        <w:t xml:space="preserve"> </w:t>
      </w:r>
      <w:r w:rsidR="00771DBA" w:rsidRPr="00771DBA">
        <w:rPr>
          <w:sz w:val="19"/>
          <w:szCs w:val="19"/>
          <w:lang w:eastAsia="en-IN"/>
        </w:rPr>
        <w:t>access to the</w:t>
      </w:r>
      <w:r w:rsidR="00771DBA">
        <w:rPr>
          <w:sz w:val="19"/>
          <w:szCs w:val="19"/>
          <w:lang w:eastAsia="en-IN"/>
        </w:rPr>
        <w:t xml:space="preserve"> </w:t>
      </w:r>
      <w:r w:rsidR="00771DBA" w:rsidRPr="00771DBA">
        <w:rPr>
          <w:sz w:val="19"/>
          <w:szCs w:val="19"/>
          <w:lang w:eastAsia="en-IN"/>
        </w:rPr>
        <w:t>European</w:t>
      </w:r>
      <w:r w:rsidR="00A020B2">
        <w:rPr>
          <w:sz w:val="19"/>
          <w:szCs w:val="19"/>
          <w:lang w:eastAsia="en-IN"/>
        </w:rPr>
        <w:t xml:space="preserve"> markets for</w:t>
      </w:r>
      <w:r w:rsidR="00771DBA" w:rsidRPr="00771DBA">
        <w:rPr>
          <w:sz w:val="19"/>
          <w:szCs w:val="19"/>
          <w:lang w:eastAsia="en-IN"/>
        </w:rPr>
        <w:t xml:space="preserve"> food ingredients</w:t>
      </w:r>
      <w:r w:rsidR="00771DBA">
        <w:rPr>
          <w:sz w:val="19"/>
          <w:szCs w:val="19"/>
          <w:lang w:eastAsia="en-IN"/>
        </w:rPr>
        <w:t>, flavour, fragrance, pharmaceutical and cosmetic</w:t>
      </w:r>
      <w:r w:rsidR="00771DBA" w:rsidRPr="00771DBA">
        <w:rPr>
          <w:sz w:val="19"/>
          <w:szCs w:val="19"/>
          <w:lang w:eastAsia="en-IN"/>
        </w:rPr>
        <w:t xml:space="preserve"> market.</w:t>
      </w:r>
      <w:r w:rsidR="00A020B2">
        <w:rPr>
          <w:sz w:val="19"/>
          <w:szCs w:val="19"/>
          <w:lang w:eastAsia="en-IN"/>
        </w:rPr>
        <w:t xml:space="preserve"> </w:t>
      </w:r>
    </w:p>
    <w:p w14:paraId="276C4921" w14:textId="288910B9" w:rsidR="00EA09CA" w:rsidRDefault="00EA09CA" w:rsidP="004743FA">
      <w:pPr>
        <w:autoSpaceDE w:val="0"/>
        <w:autoSpaceDN w:val="0"/>
        <w:adjustRightInd w:val="0"/>
        <w:jc w:val="both"/>
        <w:rPr>
          <w:sz w:val="19"/>
          <w:szCs w:val="19"/>
          <w:lang w:eastAsia="en-IN"/>
        </w:rPr>
      </w:pPr>
    </w:p>
    <w:p w14:paraId="2D5358DB" w14:textId="349D8651" w:rsidR="00EA09CA" w:rsidRPr="004743FA" w:rsidRDefault="00EA09CA" w:rsidP="004743FA">
      <w:pPr>
        <w:autoSpaceDE w:val="0"/>
        <w:autoSpaceDN w:val="0"/>
        <w:adjustRightInd w:val="0"/>
        <w:jc w:val="both"/>
        <w:rPr>
          <w:rFonts w:ascii="DejaVuSerif" w:eastAsiaTheme="minorHAnsi" w:hAnsi="DejaVuSerif" w:cs="DejaVuSerif"/>
          <w:lang w:val="en-ZA"/>
        </w:rPr>
      </w:pPr>
      <w:r>
        <w:rPr>
          <w:sz w:val="19"/>
          <w:szCs w:val="19"/>
          <w:lang w:eastAsia="en-IN"/>
        </w:rPr>
        <w:t>The Fragrance Indus</w:t>
      </w:r>
      <w:r w:rsidR="00683037">
        <w:rPr>
          <w:sz w:val="19"/>
          <w:szCs w:val="19"/>
          <w:lang w:eastAsia="en-IN"/>
        </w:rPr>
        <w:t>t</w:t>
      </w:r>
      <w:r>
        <w:rPr>
          <w:sz w:val="19"/>
          <w:szCs w:val="19"/>
          <w:lang w:eastAsia="en-IN"/>
        </w:rPr>
        <w:t xml:space="preserve">ry is self-regulating by issuing the International </w:t>
      </w:r>
      <w:r w:rsidRPr="00683037">
        <w:rPr>
          <w:sz w:val="19"/>
          <w:szCs w:val="19"/>
          <w:lang w:eastAsia="en-IN"/>
        </w:rPr>
        <w:t xml:space="preserve">Fragrance Association Code of Practice (IFRA CoP) </w:t>
      </w:r>
      <w:r w:rsidR="00683037" w:rsidRPr="00683037">
        <w:rPr>
          <w:sz w:val="19"/>
          <w:szCs w:val="19"/>
          <w:lang w:eastAsia="en-IN"/>
        </w:rPr>
        <w:t xml:space="preserve">as </w:t>
      </w:r>
      <w:r w:rsidRPr="00683037">
        <w:rPr>
          <w:sz w:val="19"/>
          <w:szCs w:val="19"/>
          <w:lang w:eastAsia="en-IN"/>
        </w:rPr>
        <w:t>established by IFRA (International Fragrance Association)</w:t>
      </w:r>
      <w:r w:rsidR="00683037" w:rsidRPr="00683037">
        <w:rPr>
          <w:sz w:val="19"/>
          <w:szCs w:val="19"/>
          <w:lang w:eastAsia="en-IN"/>
        </w:rPr>
        <w:t xml:space="preserve"> addressed allergens among other important issues. The rules are developed in partnership with members and other stakeholders in a transparent process overseen by independent experts</w:t>
      </w:r>
      <w:r w:rsidR="00683037" w:rsidRPr="00683037">
        <w:rPr>
          <w:rFonts w:ascii="Arial" w:hAnsi="Arial" w:cs="Arial"/>
          <w:color w:val="444444"/>
          <w:spacing w:val="23"/>
          <w:sz w:val="23"/>
          <w:szCs w:val="23"/>
        </w:rPr>
        <w:t>.</w:t>
      </w:r>
      <w:r w:rsidR="00683037" w:rsidRPr="00683037">
        <w:rPr>
          <w:rFonts w:ascii="Arial" w:hAnsi="Arial" w:cs="Arial"/>
          <w:color w:val="444444"/>
          <w:spacing w:val="23"/>
          <w:sz w:val="23"/>
          <w:szCs w:val="23"/>
        </w:rPr>
        <w:br/>
      </w:r>
      <w:r w:rsidR="00683037" w:rsidRPr="00683037">
        <w:rPr>
          <w:sz w:val="19"/>
          <w:szCs w:val="19"/>
          <w:lang w:eastAsia="en-IN"/>
        </w:rPr>
        <w:t>Recognized by government authorities and trade bodies around the world, the Standards are compulsory for all IFRA members – who produce around 80 per cent of the global volume of fragrance.</w:t>
      </w:r>
    </w:p>
    <w:p w14:paraId="265C8B18" w14:textId="77777777" w:rsidR="0032425F" w:rsidRDefault="0032425F" w:rsidP="00851C42">
      <w:pPr>
        <w:autoSpaceDE w:val="0"/>
        <w:autoSpaceDN w:val="0"/>
        <w:adjustRightInd w:val="0"/>
        <w:jc w:val="left"/>
        <w:rPr>
          <w:rFonts w:ascii="AdvTT6120e2aa" w:eastAsiaTheme="minorHAnsi" w:hAnsi="AdvTT6120e2aa" w:cs="AdvTT6120e2aa"/>
          <w:color w:val="000000"/>
          <w:lang w:val="en-ZA"/>
        </w:rPr>
      </w:pPr>
    </w:p>
    <w:p w14:paraId="6295C3DC" w14:textId="1237C3D3" w:rsidR="00693508" w:rsidRDefault="002A2B29" w:rsidP="0032425F">
      <w:pPr>
        <w:autoSpaceDE w:val="0"/>
        <w:autoSpaceDN w:val="0"/>
        <w:adjustRightInd w:val="0"/>
        <w:jc w:val="both"/>
        <w:rPr>
          <w:sz w:val="19"/>
          <w:szCs w:val="19"/>
          <w:lang w:eastAsia="en-IN"/>
        </w:rPr>
      </w:pPr>
      <w:r>
        <w:rPr>
          <w:sz w:val="19"/>
          <w:szCs w:val="19"/>
          <w:lang w:eastAsia="en-IN"/>
        </w:rPr>
        <w:t>Not all odorous extracts of essential oil</w:t>
      </w:r>
      <w:r w:rsidR="00BC3778">
        <w:rPr>
          <w:sz w:val="19"/>
          <w:szCs w:val="19"/>
          <w:lang w:eastAsia="en-IN"/>
        </w:rPr>
        <w:t>-</w:t>
      </w:r>
      <w:r>
        <w:rPr>
          <w:sz w:val="19"/>
          <w:szCs w:val="19"/>
          <w:lang w:eastAsia="en-IN"/>
        </w:rPr>
        <w:t>bearing plants comply with the Int</w:t>
      </w:r>
      <w:r w:rsidR="00BC3778">
        <w:rPr>
          <w:sz w:val="19"/>
          <w:szCs w:val="19"/>
          <w:lang w:eastAsia="en-IN"/>
        </w:rPr>
        <w:t>e</w:t>
      </w:r>
      <w:r>
        <w:rPr>
          <w:sz w:val="19"/>
          <w:szCs w:val="19"/>
          <w:lang w:eastAsia="en-IN"/>
        </w:rPr>
        <w:t>rnation</w:t>
      </w:r>
      <w:r w:rsidR="00BC3778">
        <w:rPr>
          <w:sz w:val="19"/>
          <w:szCs w:val="19"/>
          <w:lang w:eastAsia="en-IN"/>
        </w:rPr>
        <w:t>al</w:t>
      </w:r>
      <w:r>
        <w:rPr>
          <w:sz w:val="19"/>
          <w:szCs w:val="19"/>
          <w:lang w:eastAsia="en-IN"/>
        </w:rPr>
        <w:t xml:space="preserve"> Standards Organization (ISO) definition of an “Essential Oil”.</w:t>
      </w:r>
      <w:r w:rsidR="000A1D66">
        <w:rPr>
          <w:sz w:val="19"/>
          <w:szCs w:val="19"/>
          <w:lang w:eastAsia="en-IN"/>
        </w:rPr>
        <w:t xml:space="preserve"> </w:t>
      </w:r>
      <w:r>
        <w:rPr>
          <w:sz w:val="19"/>
          <w:szCs w:val="19"/>
          <w:lang w:eastAsia="en-IN"/>
        </w:rPr>
        <w:t>In many instances the commercial t</w:t>
      </w:r>
      <w:r w:rsidR="00360CA7">
        <w:rPr>
          <w:sz w:val="19"/>
          <w:szCs w:val="19"/>
          <w:lang w:eastAsia="en-IN"/>
        </w:rPr>
        <w:t>e</w:t>
      </w:r>
      <w:r>
        <w:rPr>
          <w:sz w:val="19"/>
          <w:szCs w:val="19"/>
          <w:lang w:eastAsia="en-IN"/>
        </w:rPr>
        <w:t>rms used to describe perfumer products as essential oil are confusing as artificial essential oils and nature identical essential oils, reconstructed essential oils or synthetic mixtures are used.</w:t>
      </w:r>
    </w:p>
    <w:p w14:paraId="0CCD2328" w14:textId="34CA5AFF" w:rsidR="00360CA7" w:rsidRDefault="00360CA7" w:rsidP="0032425F">
      <w:pPr>
        <w:autoSpaceDE w:val="0"/>
        <w:autoSpaceDN w:val="0"/>
        <w:adjustRightInd w:val="0"/>
        <w:jc w:val="both"/>
        <w:rPr>
          <w:sz w:val="19"/>
          <w:szCs w:val="19"/>
          <w:lang w:eastAsia="en-IN"/>
        </w:rPr>
      </w:pPr>
    </w:p>
    <w:p w14:paraId="5211BB95" w14:textId="13AFF167" w:rsidR="00360CA7" w:rsidRDefault="00360CA7" w:rsidP="0032425F">
      <w:pPr>
        <w:autoSpaceDE w:val="0"/>
        <w:autoSpaceDN w:val="0"/>
        <w:adjustRightInd w:val="0"/>
        <w:jc w:val="both"/>
        <w:rPr>
          <w:sz w:val="19"/>
          <w:szCs w:val="19"/>
          <w:lang w:eastAsia="en-IN"/>
        </w:rPr>
      </w:pPr>
      <w:r>
        <w:rPr>
          <w:sz w:val="19"/>
          <w:szCs w:val="19"/>
          <w:lang w:eastAsia="en-IN"/>
        </w:rPr>
        <w:t xml:space="preserve">According to The Handbook of Essential Oils by </w:t>
      </w:r>
      <w:r w:rsidR="00D83BCC">
        <w:rPr>
          <w:sz w:val="19"/>
          <w:szCs w:val="19"/>
          <w:lang w:eastAsia="en-IN"/>
        </w:rPr>
        <w:t xml:space="preserve">K Husnu Can </w:t>
      </w:r>
      <w:r>
        <w:rPr>
          <w:sz w:val="19"/>
          <w:szCs w:val="19"/>
          <w:lang w:eastAsia="en-IN"/>
        </w:rPr>
        <w:t xml:space="preserve">Baser, it is the high demand for certain essential oils by cosmetic companies that led to the market </w:t>
      </w:r>
      <w:r w:rsidR="00D83BCC">
        <w:rPr>
          <w:sz w:val="19"/>
          <w:szCs w:val="19"/>
          <w:lang w:eastAsia="en-IN"/>
        </w:rPr>
        <w:t>having</w:t>
      </w:r>
      <w:r>
        <w:rPr>
          <w:sz w:val="19"/>
          <w:szCs w:val="19"/>
          <w:lang w:eastAsia="en-IN"/>
        </w:rPr>
        <w:t xml:space="preserve"> </w:t>
      </w:r>
      <w:r w:rsidR="000A1D66">
        <w:rPr>
          <w:sz w:val="19"/>
          <w:szCs w:val="19"/>
          <w:lang w:eastAsia="en-IN"/>
        </w:rPr>
        <w:t>artificially created ingredients</w:t>
      </w:r>
      <w:r>
        <w:rPr>
          <w:sz w:val="19"/>
          <w:szCs w:val="19"/>
          <w:lang w:eastAsia="en-IN"/>
        </w:rPr>
        <w:t xml:space="preserve"> in the industry. Replacing a substitute is cheaper an easier to maintain the quality of a specific type that could have </w:t>
      </w:r>
      <w:r>
        <w:rPr>
          <w:sz w:val="19"/>
          <w:szCs w:val="19"/>
          <w:lang w:eastAsia="en-IN"/>
        </w:rPr>
        <w:lastRenderedPageBreak/>
        <w:t>changed through environmental factors out of control. The producers might also change to a cultivar with higher yield and economic attractive profits. These situations have led to some products disappearing from the market completely.</w:t>
      </w:r>
    </w:p>
    <w:p w14:paraId="6B6ED159" w14:textId="77777777" w:rsidR="002D4734" w:rsidRDefault="002D4734" w:rsidP="004A6BE1">
      <w:pPr>
        <w:jc w:val="both"/>
        <w:rPr>
          <w:sz w:val="19"/>
          <w:szCs w:val="19"/>
          <w:lang w:val="en-IN" w:eastAsia="en-IN"/>
        </w:rPr>
      </w:pPr>
    </w:p>
    <w:p w14:paraId="0FC9D3C1" w14:textId="431B0D89" w:rsidR="004A6BE1" w:rsidRPr="004A6BE1" w:rsidRDefault="00854F9A" w:rsidP="004A6BE1">
      <w:pPr>
        <w:jc w:val="both"/>
        <w:rPr>
          <w:sz w:val="19"/>
          <w:szCs w:val="19"/>
          <w:lang w:val="en-IN" w:eastAsia="en-IN"/>
        </w:rPr>
      </w:pPr>
      <w:r w:rsidRPr="004A6BE1">
        <w:rPr>
          <w:sz w:val="19"/>
          <w:szCs w:val="19"/>
          <w:lang w:val="en-IN" w:eastAsia="en-IN"/>
        </w:rPr>
        <w:t xml:space="preserve">The Global Quality and Standards Programme South Africa (GQSP-SA), funded by the Swiss State Secretariat for Economic Affairs (SECO) and implemented by the United Nations Industrial Development Organization (UNIDO), is </w:t>
      </w:r>
      <w:r>
        <w:rPr>
          <w:sz w:val="19"/>
          <w:szCs w:val="19"/>
          <w:lang w:val="en-IN" w:eastAsia="en-IN"/>
        </w:rPr>
        <w:t>supporting the industry to formalize standards for selected species.</w:t>
      </w:r>
      <w:r w:rsidRPr="004A6BE1">
        <w:rPr>
          <w:sz w:val="19"/>
          <w:szCs w:val="19"/>
          <w:lang w:val="en-IN" w:eastAsia="en-IN"/>
        </w:rPr>
        <w:t xml:space="preserve"> </w:t>
      </w:r>
      <w:r w:rsidR="004E250D">
        <w:rPr>
          <w:sz w:val="19"/>
          <w:szCs w:val="19"/>
          <w:lang w:val="en-IN" w:eastAsia="en-IN"/>
        </w:rPr>
        <w:t>Of m</w:t>
      </w:r>
      <w:r w:rsidR="004A6BE1" w:rsidRPr="004A6BE1">
        <w:rPr>
          <w:sz w:val="19"/>
          <w:szCs w:val="19"/>
          <w:lang w:val="en-IN" w:eastAsia="en-IN"/>
        </w:rPr>
        <w:t>ajor significance to the industry is that national standards are industry-driven and the GQSP-SA project</w:t>
      </w:r>
      <w:r w:rsidR="004E250D">
        <w:rPr>
          <w:sz w:val="19"/>
          <w:szCs w:val="19"/>
          <w:lang w:val="en-IN" w:eastAsia="en-IN"/>
        </w:rPr>
        <w:t>,</w:t>
      </w:r>
      <w:r w:rsidR="004A6BE1" w:rsidRPr="004A6BE1">
        <w:rPr>
          <w:sz w:val="19"/>
          <w:szCs w:val="19"/>
          <w:lang w:val="en-IN" w:eastAsia="en-IN"/>
        </w:rPr>
        <w:t xml:space="preserve"> supported </w:t>
      </w:r>
      <w:r w:rsidR="004E250D">
        <w:rPr>
          <w:sz w:val="19"/>
          <w:szCs w:val="19"/>
          <w:lang w:val="en-IN" w:eastAsia="en-IN"/>
        </w:rPr>
        <w:t xml:space="preserve">by </w:t>
      </w:r>
      <w:r w:rsidR="004A6BE1" w:rsidRPr="004A6BE1">
        <w:rPr>
          <w:sz w:val="19"/>
          <w:szCs w:val="19"/>
          <w:lang w:val="en-IN" w:eastAsia="en-IN"/>
        </w:rPr>
        <w:t>SAEOPA</w:t>
      </w:r>
      <w:r w:rsidR="00130AD4">
        <w:rPr>
          <w:sz w:val="19"/>
          <w:szCs w:val="19"/>
          <w:lang w:val="en-IN" w:eastAsia="en-IN"/>
        </w:rPr>
        <w:t xml:space="preserve"> (Southern African Essential Oil Producers Association)</w:t>
      </w:r>
      <w:r w:rsidR="00861039">
        <w:rPr>
          <w:sz w:val="19"/>
          <w:szCs w:val="19"/>
          <w:lang w:val="en-IN" w:eastAsia="en-IN"/>
        </w:rPr>
        <w:t>,</w:t>
      </w:r>
      <w:r w:rsidR="004A6BE1" w:rsidRPr="004A6BE1">
        <w:rPr>
          <w:sz w:val="19"/>
          <w:szCs w:val="19"/>
          <w:lang w:val="en-IN" w:eastAsia="en-IN"/>
        </w:rPr>
        <w:t xml:space="preserve"> i</w:t>
      </w:r>
      <w:r w:rsidR="00861039">
        <w:rPr>
          <w:sz w:val="19"/>
          <w:szCs w:val="19"/>
          <w:lang w:val="en-IN" w:eastAsia="en-IN"/>
        </w:rPr>
        <w:t>s</w:t>
      </w:r>
      <w:r w:rsidR="004A6BE1" w:rsidRPr="004A6BE1">
        <w:rPr>
          <w:sz w:val="19"/>
          <w:szCs w:val="19"/>
          <w:lang w:val="en-IN" w:eastAsia="en-IN"/>
        </w:rPr>
        <w:t xml:space="preserve"> lodging proposals to the South African Bureau of Standards (SABS) for the development of national standards for </w:t>
      </w:r>
      <w:r w:rsidR="00861039">
        <w:rPr>
          <w:sz w:val="19"/>
          <w:szCs w:val="19"/>
          <w:lang w:val="en-IN" w:eastAsia="en-IN"/>
        </w:rPr>
        <w:t xml:space="preserve">the </w:t>
      </w:r>
      <w:r w:rsidR="004A6BE1" w:rsidRPr="004A6BE1">
        <w:rPr>
          <w:sz w:val="19"/>
          <w:szCs w:val="19"/>
          <w:lang w:val="en-IN" w:eastAsia="en-IN"/>
        </w:rPr>
        <w:t>five essential oils five vegetable oils</w:t>
      </w:r>
      <w:r w:rsidR="00861039">
        <w:rPr>
          <w:sz w:val="19"/>
          <w:szCs w:val="19"/>
          <w:lang w:val="en-IN" w:eastAsia="en-IN"/>
        </w:rPr>
        <w:t xml:space="preserve"> that</w:t>
      </w:r>
      <w:r w:rsidR="004A6BE1" w:rsidRPr="004A6BE1">
        <w:rPr>
          <w:sz w:val="19"/>
          <w:szCs w:val="19"/>
          <w:lang w:val="en-IN" w:eastAsia="en-IN"/>
        </w:rPr>
        <w:t xml:space="preserve"> are the focus of the GQSP-SA project.  As not all ten national product standards can be developed simultaneously, the oils of three species </w:t>
      </w:r>
      <w:r w:rsidR="00861039">
        <w:rPr>
          <w:sz w:val="19"/>
          <w:szCs w:val="19"/>
          <w:lang w:val="en-IN" w:eastAsia="en-IN"/>
        </w:rPr>
        <w:t>are</w:t>
      </w:r>
      <w:r w:rsidR="004A6BE1" w:rsidRPr="004A6BE1">
        <w:rPr>
          <w:sz w:val="19"/>
          <w:szCs w:val="19"/>
          <w:lang w:val="en-IN" w:eastAsia="en-IN"/>
        </w:rPr>
        <w:t xml:space="preserve"> given priority and national product standard</w:t>
      </w:r>
      <w:r w:rsidR="00861039">
        <w:rPr>
          <w:sz w:val="19"/>
          <w:szCs w:val="19"/>
          <w:lang w:val="en-IN" w:eastAsia="en-IN"/>
        </w:rPr>
        <w:t>s</w:t>
      </w:r>
      <w:r w:rsidR="004A6BE1" w:rsidRPr="004A6BE1">
        <w:rPr>
          <w:sz w:val="19"/>
          <w:szCs w:val="19"/>
          <w:lang w:val="en-IN" w:eastAsia="en-IN"/>
        </w:rPr>
        <w:t xml:space="preserve"> </w:t>
      </w:r>
      <w:r w:rsidR="00861039">
        <w:rPr>
          <w:sz w:val="19"/>
          <w:szCs w:val="19"/>
          <w:lang w:val="en-IN" w:eastAsia="en-IN"/>
        </w:rPr>
        <w:t>are</w:t>
      </w:r>
      <w:r w:rsidR="004A6BE1" w:rsidRPr="004A6BE1">
        <w:rPr>
          <w:sz w:val="19"/>
          <w:szCs w:val="19"/>
          <w:lang w:val="en-IN" w:eastAsia="en-IN"/>
        </w:rPr>
        <w:t xml:space="preserve"> being developed by </w:t>
      </w:r>
      <w:r w:rsidR="00861039">
        <w:rPr>
          <w:sz w:val="19"/>
          <w:szCs w:val="19"/>
          <w:lang w:val="en-IN" w:eastAsia="en-IN"/>
        </w:rPr>
        <w:t xml:space="preserve">the </w:t>
      </w:r>
      <w:r w:rsidR="004A6BE1" w:rsidRPr="004A6BE1">
        <w:rPr>
          <w:sz w:val="19"/>
          <w:szCs w:val="19"/>
          <w:lang w:val="en-IN" w:eastAsia="en-IN"/>
        </w:rPr>
        <w:t xml:space="preserve">SABS for the </w:t>
      </w:r>
      <w:r w:rsidR="004A6BE1" w:rsidRPr="007D352D">
        <w:rPr>
          <w:i/>
          <w:iCs/>
          <w:sz w:val="19"/>
          <w:szCs w:val="19"/>
          <w:lang w:val="en-IN" w:eastAsia="en-IN"/>
        </w:rPr>
        <w:t>Lippia</w:t>
      </w:r>
      <w:r w:rsidR="004A6BE1" w:rsidRPr="004A6BE1">
        <w:rPr>
          <w:sz w:val="19"/>
          <w:szCs w:val="19"/>
          <w:lang w:val="en-IN" w:eastAsia="en-IN"/>
        </w:rPr>
        <w:t xml:space="preserve">, Rose </w:t>
      </w:r>
      <w:r w:rsidR="00861039">
        <w:rPr>
          <w:sz w:val="19"/>
          <w:szCs w:val="19"/>
          <w:lang w:val="en-IN" w:eastAsia="en-IN"/>
        </w:rPr>
        <w:t>g</w:t>
      </w:r>
      <w:r w:rsidR="004A6BE1" w:rsidRPr="004A6BE1">
        <w:rPr>
          <w:sz w:val="19"/>
          <w:szCs w:val="19"/>
          <w:lang w:val="en-IN" w:eastAsia="en-IN"/>
        </w:rPr>
        <w:t>eranium and Baobab oils.</w:t>
      </w:r>
    </w:p>
    <w:p w14:paraId="4EEAA0E1" w14:textId="77777777" w:rsidR="002F49F1" w:rsidRDefault="002F49F1" w:rsidP="002F49F1">
      <w:pPr>
        <w:jc w:val="both"/>
      </w:pPr>
    </w:p>
    <w:p w14:paraId="170D4F05" w14:textId="349B2E4C" w:rsidR="002F49F1" w:rsidRPr="00771DBA" w:rsidRDefault="00861039" w:rsidP="00CF2C89">
      <w:pPr>
        <w:jc w:val="both"/>
        <w:rPr>
          <w:sz w:val="19"/>
          <w:szCs w:val="19"/>
          <w:lang w:val="en-ZA" w:eastAsia="en-IN"/>
        </w:rPr>
      </w:pPr>
      <w:r w:rsidRPr="00771DBA">
        <w:rPr>
          <w:sz w:val="19"/>
          <w:szCs w:val="19"/>
          <w:lang w:val="en-ZA" w:eastAsia="en-IN"/>
        </w:rPr>
        <w:t>The l</w:t>
      </w:r>
      <w:r w:rsidR="002F49F1" w:rsidRPr="00771DBA">
        <w:rPr>
          <w:sz w:val="19"/>
          <w:szCs w:val="19"/>
          <w:lang w:val="en-ZA" w:eastAsia="en-IN"/>
        </w:rPr>
        <w:t>ack of suitable technical specifications and quality control standards for African medicinal plants and herbal medicines is considered to be a major barrier to regional and international trade</w:t>
      </w:r>
      <w:r w:rsidRPr="00771DBA">
        <w:rPr>
          <w:sz w:val="19"/>
          <w:szCs w:val="19"/>
          <w:lang w:val="en-ZA" w:eastAsia="en-IN"/>
        </w:rPr>
        <w:t>.</w:t>
      </w:r>
      <w:r w:rsidR="002F49F1" w:rsidRPr="00771DBA">
        <w:rPr>
          <w:sz w:val="19"/>
          <w:szCs w:val="19"/>
          <w:lang w:val="en-ZA" w:eastAsia="en-IN"/>
        </w:rPr>
        <w:t xml:space="preserve"> </w:t>
      </w:r>
      <w:r w:rsidRPr="00771DBA">
        <w:rPr>
          <w:sz w:val="19"/>
          <w:szCs w:val="19"/>
          <w:lang w:val="en-ZA" w:eastAsia="en-IN"/>
        </w:rPr>
        <w:t>It is</w:t>
      </w:r>
      <w:r w:rsidR="002F49F1" w:rsidRPr="00771DBA">
        <w:rPr>
          <w:sz w:val="19"/>
          <w:szCs w:val="19"/>
          <w:lang w:val="en-ZA" w:eastAsia="en-IN"/>
        </w:rPr>
        <w:t xml:space="preserve"> an important reason why traditional medicine has not been widely integrated into African primary health care. This has led to the</w:t>
      </w:r>
      <w:r w:rsidR="007F36F3" w:rsidRPr="00771DBA">
        <w:rPr>
          <w:sz w:val="19"/>
          <w:szCs w:val="19"/>
          <w:lang w:val="en-ZA" w:eastAsia="en-IN"/>
        </w:rPr>
        <w:t xml:space="preserve"> compilation of</w:t>
      </w:r>
      <w:r w:rsidR="002F49F1" w:rsidRPr="00771DBA">
        <w:rPr>
          <w:sz w:val="19"/>
          <w:szCs w:val="19"/>
          <w:lang w:val="en-ZA" w:eastAsia="en-IN"/>
        </w:rPr>
        <w:t xml:space="preserve"> </w:t>
      </w:r>
      <w:r w:rsidRPr="00771DBA">
        <w:rPr>
          <w:sz w:val="19"/>
          <w:szCs w:val="19"/>
          <w:lang w:val="en-ZA" w:eastAsia="en-IN"/>
        </w:rPr>
        <w:t xml:space="preserve">the </w:t>
      </w:r>
      <w:r w:rsidR="002F49F1" w:rsidRPr="00771DBA">
        <w:rPr>
          <w:sz w:val="19"/>
          <w:szCs w:val="19"/>
          <w:lang w:val="en-ZA" w:eastAsia="en-IN"/>
        </w:rPr>
        <w:t>African Pharmacopeia and</w:t>
      </w:r>
      <w:r w:rsidRPr="00771DBA">
        <w:rPr>
          <w:sz w:val="19"/>
          <w:szCs w:val="19"/>
          <w:lang w:val="en-ZA" w:eastAsia="en-IN"/>
        </w:rPr>
        <w:t xml:space="preserve"> a</w:t>
      </w:r>
      <w:r w:rsidR="002F49F1" w:rsidRPr="00771DBA">
        <w:rPr>
          <w:sz w:val="19"/>
          <w:szCs w:val="19"/>
          <w:lang w:val="en-ZA" w:eastAsia="en-IN"/>
        </w:rPr>
        <w:t xml:space="preserve"> revision thereof</w:t>
      </w:r>
      <w:r w:rsidR="007F36F3" w:rsidRPr="00771DBA">
        <w:rPr>
          <w:sz w:val="19"/>
          <w:szCs w:val="19"/>
          <w:lang w:val="en-ZA" w:eastAsia="en-IN"/>
        </w:rPr>
        <w:t xml:space="preserve"> by </w:t>
      </w:r>
      <w:r w:rsidRPr="00771DBA">
        <w:rPr>
          <w:sz w:val="19"/>
          <w:szCs w:val="19"/>
          <w:lang w:val="en-ZA" w:eastAsia="en-IN"/>
        </w:rPr>
        <w:t xml:space="preserve">the </w:t>
      </w:r>
      <w:r w:rsidR="007F36F3" w:rsidRPr="00771DBA">
        <w:rPr>
          <w:sz w:val="19"/>
          <w:szCs w:val="19"/>
          <w:lang w:val="en-ZA" w:eastAsia="en-IN"/>
        </w:rPr>
        <w:t>Association for African Medicinal Plants Standards (AAMPS)</w:t>
      </w:r>
      <w:r w:rsidR="002F49F1" w:rsidRPr="00771DBA">
        <w:rPr>
          <w:sz w:val="19"/>
          <w:szCs w:val="19"/>
          <w:lang w:val="en-ZA" w:eastAsia="en-IN"/>
        </w:rPr>
        <w:t>. It will contain several species</w:t>
      </w:r>
      <w:r w:rsidR="0091054F" w:rsidRPr="00771DBA">
        <w:rPr>
          <w:sz w:val="19"/>
          <w:szCs w:val="19"/>
          <w:lang w:val="en-ZA" w:eastAsia="en-IN"/>
        </w:rPr>
        <w:t xml:space="preserve"> </w:t>
      </w:r>
      <w:r w:rsidRPr="00771DBA">
        <w:rPr>
          <w:sz w:val="19"/>
          <w:szCs w:val="19"/>
          <w:lang w:val="en-ZA" w:eastAsia="en-IN"/>
        </w:rPr>
        <w:t>and,</w:t>
      </w:r>
      <w:r>
        <w:t xml:space="preserve"> </w:t>
      </w:r>
      <w:r w:rsidR="0091054F">
        <w:t xml:space="preserve">although </w:t>
      </w:r>
      <w:r>
        <w:t>aimed at</w:t>
      </w:r>
      <w:r w:rsidR="0091054F">
        <w:t xml:space="preserve"> </w:t>
      </w:r>
      <w:r w:rsidR="0091054F" w:rsidRPr="00771DBA">
        <w:rPr>
          <w:sz w:val="19"/>
          <w:szCs w:val="19"/>
          <w:lang w:val="en-ZA" w:eastAsia="en-IN"/>
        </w:rPr>
        <w:t xml:space="preserve">medicinal and veterinary use, </w:t>
      </w:r>
      <w:r w:rsidRPr="00771DBA">
        <w:rPr>
          <w:sz w:val="19"/>
          <w:szCs w:val="19"/>
          <w:lang w:val="en-ZA" w:eastAsia="en-IN"/>
        </w:rPr>
        <w:t xml:space="preserve">it </w:t>
      </w:r>
      <w:r w:rsidR="002F49F1" w:rsidRPr="00771DBA">
        <w:rPr>
          <w:sz w:val="19"/>
          <w:szCs w:val="19"/>
          <w:lang w:val="en-ZA" w:eastAsia="en-IN"/>
        </w:rPr>
        <w:t xml:space="preserve">is an example of </w:t>
      </w:r>
      <w:r w:rsidRPr="00771DBA">
        <w:rPr>
          <w:sz w:val="19"/>
          <w:szCs w:val="19"/>
          <w:lang w:val="en-ZA" w:eastAsia="en-IN"/>
        </w:rPr>
        <w:t>how</w:t>
      </w:r>
      <w:r w:rsidR="002F49F1" w:rsidRPr="00771DBA">
        <w:rPr>
          <w:sz w:val="19"/>
          <w:szCs w:val="19"/>
          <w:lang w:val="en-ZA" w:eastAsia="en-IN"/>
        </w:rPr>
        <w:t xml:space="preserve"> an academic document can assist in the trade where standards are still in process or </w:t>
      </w:r>
      <w:r w:rsidRPr="00771DBA">
        <w:rPr>
          <w:sz w:val="19"/>
          <w:szCs w:val="19"/>
          <w:lang w:val="en-ZA" w:eastAsia="en-IN"/>
        </w:rPr>
        <w:t xml:space="preserve">altogether </w:t>
      </w:r>
      <w:r w:rsidR="002F49F1" w:rsidRPr="00771DBA">
        <w:rPr>
          <w:sz w:val="19"/>
          <w:szCs w:val="19"/>
          <w:lang w:val="en-ZA" w:eastAsia="en-IN"/>
        </w:rPr>
        <w:t>lacking. It is seen as compl</w:t>
      </w:r>
      <w:r w:rsidRPr="00771DBA">
        <w:rPr>
          <w:sz w:val="19"/>
          <w:szCs w:val="19"/>
          <w:lang w:val="en-ZA" w:eastAsia="en-IN"/>
        </w:rPr>
        <w:t>e</w:t>
      </w:r>
      <w:r w:rsidR="002F49F1" w:rsidRPr="00771DBA">
        <w:rPr>
          <w:sz w:val="19"/>
          <w:szCs w:val="19"/>
          <w:lang w:val="en-ZA" w:eastAsia="en-IN"/>
        </w:rPr>
        <w:t>mentary to the standards now underway.</w:t>
      </w:r>
    </w:p>
    <w:p w14:paraId="4F36F5DC" w14:textId="77777777" w:rsidR="002F49F1" w:rsidRPr="00771DBA" w:rsidRDefault="002F49F1" w:rsidP="00CF2C89">
      <w:pPr>
        <w:jc w:val="both"/>
        <w:rPr>
          <w:sz w:val="19"/>
          <w:szCs w:val="19"/>
          <w:lang w:val="en-ZA" w:eastAsia="en-IN"/>
        </w:rPr>
      </w:pPr>
    </w:p>
    <w:p w14:paraId="5C4F0154" w14:textId="273C3725" w:rsidR="00CF2C89" w:rsidRPr="00771DBA" w:rsidRDefault="004A6BE1" w:rsidP="00CF2C89">
      <w:pPr>
        <w:jc w:val="both"/>
        <w:rPr>
          <w:sz w:val="19"/>
          <w:szCs w:val="19"/>
          <w:lang w:val="en-ZA" w:eastAsia="en-IN"/>
        </w:rPr>
      </w:pPr>
      <w:r w:rsidRPr="00771DBA">
        <w:rPr>
          <w:sz w:val="19"/>
          <w:szCs w:val="19"/>
          <w:lang w:val="en-ZA" w:eastAsia="en-IN"/>
        </w:rPr>
        <w:t>This paper discuss</w:t>
      </w:r>
      <w:r w:rsidR="00861039" w:rsidRPr="00771DBA">
        <w:rPr>
          <w:sz w:val="19"/>
          <w:szCs w:val="19"/>
          <w:lang w:val="en-ZA" w:eastAsia="en-IN"/>
        </w:rPr>
        <w:t>es</w:t>
      </w:r>
      <w:r w:rsidRPr="00771DBA">
        <w:rPr>
          <w:sz w:val="19"/>
          <w:szCs w:val="19"/>
          <w:lang w:val="en-ZA" w:eastAsia="en-IN"/>
        </w:rPr>
        <w:t xml:space="preserve"> </w:t>
      </w:r>
      <w:r w:rsidR="0091054F" w:rsidRPr="00771DBA">
        <w:rPr>
          <w:sz w:val="19"/>
          <w:szCs w:val="19"/>
          <w:lang w:val="en-ZA" w:eastAsia="en-IN"/>
        </w:rPr>
        <w:t>only</w:t>
      </w:r>
      <w:r w:rsidRPr="00771DBA">
        <w:rPr>
          <w:sz w:val="19"/>
          <w:szCs w:val="19"/>
          <w:lang w:val="en-ZA" w:eastAsia="en-IN"/>
        </w:rPr>
        <w:t xml:space="preserve"> </w:t>
      </w:r>
      <w:r w:rsidR="00A3686F" w:rsidRPr="00771DBA">
        <w:rPr>
          <w:sz w:val="19"/>
          <w:szCs w:val="19"/>
          <w:lang w:val="en-ZA" w:eastAsia="en-IN"/>
        </w:rPr>
        <w:t>ten</w:t>
      </w:r>
      <w:r w:rsidRPr="00771DBA">
        <w:rPr>
          <w:sz w:val="19"/>
          <w:szCs w:val="19"/>
          <w:lang w:val="en-ZA" w:eastAsia="en-IN"/>
        </w:rPr>
        <w:t xml:space="preserve"> species</w:t>
      </w:r>
      <w:r w:rsidR="00A3686F" w:rsidRPr="00771DBA">
        <w:rPr>
          <w:sz w:val="19"/>
          <w:szCs w:val="19"/>
          <w:lang w:val="en-ZA" w:eastAsia="en-IN"/>
        </w:rPr>
        <w:t xml:space="preserve"> (five essential oils and five vegetable oils)</w:t>
      </w:r>
      <w:r w:rsidRPr="00771DBA">
        <w:rPr>
          <w:sz w:val="19"/>
          <w:szCs w:val="19"/>
          <w:lang w:val="en-ZA" w:eastAsia="en-IN"/>
        </w:rPr>
        <w:t xml:space="preserve"> </w:t>
      </w:r>
      <w:r w:rsidR="00D83BCC">
        <w:rPr>
          <w:sz w:val="19"/>
          <w:szCs w:val="19"/>
          <w:lang w:val="en-ZA" w:eastAsia="en-IN"/>
        </w:rPr>
        <w:t xml:space="preserve">of Southern Africa </w:t>
      </w:r>
      <w:r w:rsidRPr="00771DBA">
        <w:rPr>
          <w:sz w:val="19"/>
          <w:szCs w:val="19"/>
          <w:lang w:val="en-ZA" w:eastAsia="en-IN"/>
        </w:rPr>
        <w:t>and</w:t>
      </w:r>
      <w:r w:rsidR="00015946" w:rsidRPr="00771DBA">
        <w:rPr>
          <w:sz w:val="19"/>
          <w:szCs w:val="19"/>
          <w:lang w:val="en-ZA" w:eastAsia="en-IN"/>
        </w:rPr>
        <w:t xml:space="preserve"> the</w:t>
      </w:r>
      <w:r w:rsidRPr="00771DBA">
        <w:rPr>
          <w:sz w:val="19"/>
          <w:szCs w:val="19"/>
          <w:lang w:val="en-ZA" w:eastAsia="en-IN"/>
        </w:rPr>
        <w:t xml:space="preserve"> importance </w:t>
      </w:r>
      <w:r w:rsidR="00861039" w:rsidRPr="00771DBA">
        <w:rPr>
          <w:sz w:val="19"/>
          <w:szCs w:val="19"/>
          <w:lang w:val="en-ZA" w:eastAsia="en-IN"/>
        </w:rPr>
        <w:t>o</w:t>
      </w:r>
      <w:r w:rsidRPr="00771DBA">
        <w:rPr>
          <w:sz w:val="19"/>
          <w:szCs w:val="19"/>
          <w:lang w:val="en-ZA" w:eastAsia="en-IN"/>
        </w:rPr>
        <w:t xml:space="preserve">f standards for </w:t>
      </w:r>
      <w:r w:rsidR="00861039" w:rsidRPr="00771DBA">
        <w:rPr>
          <w:sz w:val="19"/>
          <w:szCs w:val="19"/>
          <w:lang w:val="en-ZA" w:eastAsia="en-IN"/>
        </w:rPr>
        <w:t>its</w:t>
      </w:r>
      <w:r w:rsidRPr="00771DBA">
        <w:rPr>
          <w:sz w:val="19"/>
          <w:szCs w:val="19"/>
          <w:lang w:val="en-ZA" w:eastAsia="en-IN"/>
        </w:rPr>
        <w:t xml:space="preserve"> use in safe applications</w:t>
      </w:r>
      <w:r w:rsidR="00130AD4">
        <w:rPr>
          <w:sz w:val="19"/>
          <w:szCs w:val="19"/>
          <w:lang w:val="en-ZA" w:eastAsia="en-IN"/>
        </w:rPr>
        <w:t xml:space="preserve"> earmarked for </w:t>
      </w:r>
      <w:r w:rsidR="00650701">
        <w:rPr>
          <w:sz w:val="19"/>
          <w:szCs w:val="19"/>
          <w:lang w:val="en-ZA" w:eastAsia="en-IN"/>
        </w:rPr>
        <w:t xml:space="preserve">future </w:t>
      </w:r>
      <w:r w:rsidR="00130AD4">
        <w:rPr>
          <w:sz w:val="19"/>
          <w:szCs w:val="19"/>
          <w:lang w:val="en-ZA" w:eastAsia="en-IN"/>
        </w:rPr>
        <w:t>standards by the South African Buro of Standards</w:t>
      </w:r>
      <w:r w:rsidR="00650701">
        <w:rPr>
          <w:sz w:val="19"/>
          <w:szCs w:val="19"/>
          <w:lang w:val="en-ZA" w:eastAsia="en-IN"/>
        </w:rPr>
        <w:t xml:space="preserve"> (SABS)</w:t>
      </w:r>
      <w:r w:rsidRPr="00771DBA">
        <w:rPr>
          <w:sz w:val="19"/>
          <w:szCs w:val="19"/>
          <w:lang w:val="en-ZA" w:eastAsia="en-IN"/>
        </w:rPr>
        <w:t xml:space="preserve">. </w:t>
      </w:r>
      <w:r w:rsidR="00015946" w:rsidRPr="00771DBA">
        <w:rPr>
          <w:sz w:val="19"/>
          <w:szCs w:val="19"/>
          <w:lang w:val="en-ZA" w:eastAsia="en-IN"/>
        </w:rPr>
        <w:t xml:space="preserve">The market information and ecological status </w:t>
      </w:r>
      <w:r w:rsidR="00861039" w:rsidRPr="00771DBA">
        <w:rPr>
          <w:sz w:val="19"/>
          <w:szCs w:val="19"/>
          <w:lang w:val="en-ZA" w:eastAsia="en-IN"/>
        </w:rPr>
        <w:t>are</w:t>
      </w:r>
      <w:r w:rsidR="00015946" w:rsidRPr="00771DBA">
        <w:rPr>
          <w:sz w:val="19"/>
          <w:szCs w:val="19"/>
          <w:lang w:val="en-ZA" w:eastAsia="en-IN"/>
        </w:rPr>
        <w:t xml:space="preserve"> also mentioned</w:t>
      </w:r>
      <w:r w:rsidR="00650701">
        <w:rPr>
          <w:sz w:val="19"/>
          <w:szCs w:val="19"/>
          <w:lang w:val="en-ZA" w:eastAsia="en-IN"/>
        </w:rPr>
        <w:t xml:space="preserve"> to highlight the potential and status of development.</w:t>
      </w:r>
    </w:p>
    <w:p w14:paraId="4C7B40EE" w14:textId="2F76B564" w:rsidR="00015946" w:rsidRDefault="00015946" w:rsidP="00CF2C89">
      <w:pPr>
        <w:jc w:val="both"/>
        <w:rPr>
          <w:sz w:val="19"/>
          <w:szCs w:val="19"/>
          <w:lang w:val="en-IN" w:eastAsia="en-IN"/>
        </w:rPr>
      </w:pPr>
    </w:p>
    <w:p w14:paraId="78198961" w14:textId="463B84FC" w:rsidR="00015946" w:rsidRPr="00896ABE" w:rsidRDefault="00EF6472" w:rsidP="00896ABE">
      <w:pPr>
        <w:pStyle w:val="keywords"/>
        <w:numPr>
          <w:ilvl w:val="0"/>
          <w:numId w:val="2"/>
        </w:numPr>
        <w:rPr>
          <w:bCs w:val="0"/>
          <w:i w:val="0"/>
          <w:iCs w:val="0"/>
          <w:noProof w:val="0"/>
          <w:sz w:val="19"/>
          <w:szCs w:val="19"/>
          <w:lang w:val="en-IN" w:eastAsia="en-IN"/>
        </w:rPr>
      </w:pPr>
      <w:r w:rsidRPr="00896ABE">
        <w:rPr>
          <w:bCs w:val="0"/>
          <w:i w:val="0"/>
          <w:iCs w:val="0"/>
          <w:noProof w:val="0"/>
          <w:sz w:val="19"/>
          <w:szCs w:val="19"/>
          <w:lang w:val="en-IN" w:eastAsia="en-IN"/>
        </w:rPr>
        <w:t>Discussion</w:t>
      </w:r>
    </w:p>
    <w:p w14:paraId="440953D9" w14:textId="34E278EF" w:rsidR="00015946" w:rsidRDefault="00015946" w:rsidP="00CF2C89">
      <w:pPr>
        <w:jc w:val="both"/>
        <w:rPr>
          <w:sz w:val="19"/>
          <w:szCs w:val="19"/>
          <w:lang w:val="en-IN" w:eastAsia="en-IN"/>
        </w:rPr>
      </w:pPr>
    </w:p>
    <w:p w14:paraId="6F463F24" w14:textId="2BC1F878" w:rsidR="00015946" w:rsidRDefault="00903848" w:rsidP="00CF2C89">
      <w:pPr>
        <w:jc w:val="both"/>
        <w:rPr>
          <w:sz w:val="19"/>
          <w:szCs w:val="19"/>
          <w:lang w:val="en-IN" w:eastAsia="en-IN"/>
        </w:rPr>
      </w:pPr>
      <w:r>
        <w:rPr>
          <w:sz w:val="19"/>
          <w:szCs w:val="19"/>
          <w:lang w:val="en-IN" w:eastAsia="en-IN"/>
        </w:rPr>
        <w:t xml:space="preserve">The </w:t>
      </w:r>
      <w:r w:rsidR="00CF4013">
        <w:rPr>
          <w:sz w:val="19"/>
          <w:szCs w:val="19"/>
          <w:lang w:val="en-IN" w:eastAsia="en-IN"/>
        </w:rPr>
        <w:t xml:space="preserve">global </w:t>
      </w:r>
      <w:r>
        <w:rPr>
          <w:sz w:val="19"/>
          <w:szCs w:val="19"/>
          <w:lang w:val="en-IN" w:eastAsia="en-IN"/>
        </w:rPr>
        <w:t xml:space="preserve">essential oil industry is a very small tight circle of traders, dealers, producers and consumers, but generally with strong ethos. </w:t>
      </w:r>
      <w:r w:rsidR="00015946">
        <w:rPr>
          <w:sz w:val="19"/>
          <w:szCs w:val="19"/>
          <w:lang w:val="en-IN" w:eastAsia="en-IN"/>
        </w:rPr>
        <w:t xml:space="preserve">Information was gathered </w:t>
      </w:r>
      <w:r w:rsidR="00861039">
        <w:rPr>
          <w:sz w:val="19"/>
          <w:szCs w:val="19"/>
          <w:lang w:val="en-IN" w:eastAsia="en-IN"/>
        </w:rPr>
        <w:t>since</w:t>
      </w:r>
      <w:r w:rsidR="00015946">
        <w:rPr>
          <w:sz w:val="19"/>
          <w:szCs w:val="19"/>
          <w:lang w:val="en-IN" w:eastAsia="en-IN"/>
        </w:rPr>
        <w:t xml:space="preserve"> </w:t>
      </w:r>
      <w:r w:rsidR="00D83BCC">
        <w:rPr>
          <w:sz w:val="19"/>
          <w:szCs w:val="19"/>
          <w:lang w:val="en-IN" w:eastAsia="en-IN"/>
        </w:rPr>
        <w:t xml:space="preserve">the year </w:t>
      </w:r>
      <w:r w:rsidR="00015946">
        <w:rPr>
          <w:sz w:val="19"/>
          <w:szCs w:val="19"/>
          <w:lang w:val="en-IN" w:eastAsia="en-IN"/>
        </w:rPr>
        <w:t xml:space="preserve">2000 </w:t>
      </w:r>
      <w:r w:rsidR="00861039">
        <w:rPr>
          <w:sz w:val="19"/>
          <w:szCs w:val="19"/>
          <w:lang w:val="en-IN" w:eastAsia="en-IN"/>
        </w:rPr>
        <w:t>via</w:t>
      </w:r>
      <w:r w:rsidR="00015946">
        <w:rPr>
          <w:sz w:val="19"/>
          <w:szCs w:val="19"/>
          <w:lang w:val="en-IN" w:eastAsia="en-IN"/>
        </w:rPr>
        <w:t xml:space="preserve"> the database of the Southern African Essential Oil Producers</w:t>
      </w:r>
      <w:r w:rsidR="00861039">
        <w:rPr>
          <w:sz w:val="19"/>
          <w:szCs w:val="19"/>
          <w:lang w:val="en-IN" w:eastAsia="en-IN"/>
        </w:rPr>
        <w:t>’</w:t>
      </w:r>
      <w:r w:rsidR="00015946">
        <w:rPr>
          <w:sz w:val="19"/>
          <w:szCs w:val="19"/>
          <w:lang w:val="en-IN" w:eastAsia="en-IN"/>
        </w:rPr>
        <w:t xml:space="preserve"> Association, numerous surveys, interviews and exchange of electronic communications. </w:t>
      </w:r>
      <w:r w:rsidR="00EC5401">
        <w:rPr>
          <w:sz w:val="19"/>
          <w:szCs w:val="19"/>
          <w:lang w:val="en-IN" w:eastAsia="en-IN"/>
        </w:rPr>
        <w:t xml:space="preserve">The producers vary </w:t>
      </w:r>
      <w:r w:rsidR="00861039">
        <w:rPr>
          <w:sz w:val="19"/>
          <w:szCs w:val="19"/>
          <w:lang w:val="en-IN" w:eastAsia="en-IN"/>
        </w:rPr>
        <w:t>from</w:t>
      </w:r>
      <w:r w:rsidR="00EC5401">
        <w:rPr>
          <w:sz w:val="19"/>
          <w:szCs w:val="19"/>
          <w:lang w:val="en-IN" w:eastAsia="en-IN"/>
        </w:rPr>
        <w:t xml:space="preserve"> commercial</w:t>
      </w:r>
      <w:r w:rsidR="00861039">
        <w:rPr>
          <w:sz w:val="19"/>
          <w:szCs w:val="19"/>
          <w:lang w:val="en-IN" w:eastAsia="en-IN"/>
        </w:rPr>
        <w:t xml:space="preserve"> and</w:t>
      </w:r>
      <w:r w:rsidR="00EC5401">
        <w:rPr>
          <w:sz w:val="19"/>
          <w:szCs w:val="19"/>
          <w:lang w:val="en-IN" w:eastAsia="en-IN"/>
        </w:rPr>
        <w:t xml:space="preserve"> exporting</w:t>
      </w:r>
      <w:r w:rsidR="00861039">
        <w:rPr>
          <w:sz w:val="19"/>
          <w:szCs w:val="19"/>
          <w:lang w:val="en-IN" w:eastAsia="en-IN"/>
        </w:rPr>
        <w:t xml:space="preserve"> companies to</w:t>
      </w:r>
      <w:r w:rsidR="00EC5401">
        <w:rPr>
          <w:sz w:val="19"/>
          <w:szCs w:val="19"/>
          <w:lang w:val="en-IN" w:eastAsia="en-IN"/>
        </w:rPr>
        <w:t xml:space="preserve"> medium and small producers. </w:t>
      </w:r>
    </w:p>
    <w:p w14:paraId="5162A527" w14:textId="2CE2A908" w:rsidR="00275D69" w:rsidRDefault="00275D69" w:rsidP="006D788E">
      <w:pPr>
        <w:jc w:val="both"/>
        <w:rPr>
          <w:sz w:val="19"/>
          <w:szCs w:val="19"/>
          <w:lang w:val="en-IN" w:eastAsia="en-IN"/>
        </w:rPr>
      </w:pPr>
    </w:p>
    <w:p w14:paraId="750B3079" w14:textId="494F8592" w:rsidR="00617AAC" w:rsidRDefault="00DA1D38" w:rsidP="006D788E">
      <w:pPr>
        <w:jc w:val="both"/>
        <w:rPr>
          <w:sz w:val="19"/>
          <w:szCs w:val="19"/>
          <w:lang w:val="en-IN" w:eastAsia="en-IN"/>
        </w:rPr>
      </w:pPr>
      <w:r>
        <w:rPr>
          <w:sz w:val="19"/>
          <w:szCs w:val="19"/>
          <w:lang w:val="en-IN" w:eastAsia="en-IN"/>
        </w:rPr>
        <w:t xml:space="preserve">The essential oils are steam distilled. Various sizes of units are used and slight differences in the period of distillation </w:t>
      </w:r>
      <w:r w:rsidR="00861039">
        <w:rPr>
          <w:sz w:val="19"/>
          <w:szCs w:val="19"/>
          <w:lang w:val="en-IN" w:eastAsia="en-IN"/>
        </w:rPr>
        <w:t>are</w:t>
      </w:r>
      <w:r>
        <w:rPr>
          <w:sz w:val="19"/>
          <w:szCs w:val="19"/>
          <w:lang w:val="en-IN" w:eastAsia="en-IN"/>
        </w:rPr>
        <w:t xml:space="preserve"> normal as </w:t>
      </w:r>
      <w:r w:rsidR="00861039">
        <w:rPr>
          <w:sz w:val="19"/>
          <w:szCs w:val="19"/>
          <w:lang w:val="en-IN" w:eastAsia="en-IN"/>
        </w:rPr>
        <w:t>they</w:t>
      </w:r>
      <w:r>
        <w:rPr>
          <w:sz w:val="19"/>
          <w:szCs w:val="19"/>
          <w:lang w:val="en-IN" w:eastAsia="en-IN"/>
        </w:rPr>
        <w:t xml:space="preserve"> differ per specie. Normally</w:t>
      </w:r>
      <w:r w:rsidR="00861039">
        <w:rPr>
          <w:sz w:val="19"/>
          <w:szCs w:val="19"/>
          <w:lang w:val="en-IN" w:eastAsia="en-IN"/>
        </w:rPr>
        <w:t>,</w:t>
      </w:r>
      <w:r>
        <w:rPr>
          <w:sz w:val="19"/>
          <w:szCs w:val="19"/>
          <w:lang w:val="en-IN" w:eastAsia="en-IN"/>
        </w:rPr>
        <w:t xml:space="preserve"> no fractioning or other processes are done after distillation. It is </w:t>
      </w:r>
      <w:r w:rsidR="00CC0A33">
        <w:rPr>
          <w:sz w:val="19"/>
          <w:szCs w:val="19"/>
          <w:lang w:val="en-IN" w:eastAsia="en-IN"/>
        </w:rPr>
        <w:t>condensed and separated from the oil only before packaged, labelled and sen</w:t>
      </w:r>
      <w:r w:rsidR="00861039">
        <w:rPr>
          <w:sz w:val="19"/>
          <w:szCs w:val="19"/>
          <w:lang w:val="en-IN" w:eastAsia="en-IN"/>
        </w:rPr>
        <w:t>t</w:t>
      </w:r>
      <w:r w:rsidR="00CC0A33">
        <w:rPr>
          <w:sz w:val="19"/>
          <w:szCs w:val="19"/>
          <w:lang w:val="en-IN" w:eastAsia="en-IN"/>
        </w:rPr>
        <w:t xml:space="preserve"> for testing to laboratories </w:t>
      </w:r>
    </w:p>
    <w:p w14:paraId="0AC4165F" w14:textId="59781B61" w:rsidR="00617AAC" w:rsidRDefault="00617AAC" w:rsidP="006D788E">
      <w:pPr>
        <w:jc w:val="both"/>
        <w:rPr>
          <w:sz w:val="19"/>
          <w:szCs w:val="19"/>
          <w:lang w:val="en-IN" w:eastAsia="en-IN"/>
        </w:rPr>
      </w:pPr>
    </w:p>
    <w:p w14:paraId="6FBF500C" w14:textId="196EC736" w:rsidR="00617AAC" w:rsidRDefault="00617AAC" w:rsidP="006D788E">
      <w:pPr>
        <w:jc w:val="both"/>
        <w:rPr>
          <w:sz w:val="19"/>
          <w:szCs w:val="19"/>
          <w:lang w:val="en-IN" w:eastAsia="en-IN"/>
        </w:rPr>
      </w:pPr>
    </w:p>
    <w:p w14:paraId="49DD16FE" w14:textId="41C7E6D7" w:rsidR="00617AAC" w:rsidRDefault="00617AAC" w:rsidP="006D788E">
      <w:pPr>
        <w:jc w:val="both"/>
        <w:rPr>
          <w:sz w:val="19"/>
          <w:szCs w:val="19"/>
          <w:lang w:val="en-IN" w:eastAsia="en-IN"/>
        </w:rPr>
      </w:pPr>
    </w:p>
    <w:p w14:paraId="2CEF9468" w14:textId="77777777" w:rsidR="00617AAC" w:rsidRDefault="00617AAC" w:rsidP="006D788E">
      <w:pPr>
        <w:jc w:val="both"/>
        <w:rPr>
          <w:sz w:val="19"/>
          <w:szCs w:val="19"/>
          <w:lang w:val="en-IN" w:eastAsia="en-IN"/>
        </w:rPr>
      </w:pPr>
    </w:p>
    <w:p w14:paraId="16E7E63B" w14:textId="77777777" w:rsidR="00617AAC" w:rsidRDefault="00617AAC" w:rsidP="006D788E">
      <w:pPr>
        <w:jc w:val="both"/>
        <w:rPr>
          <w:sz w:val="19"/>
          <w:szCs w:val="19"/>
          <w:lang w:val="en-IN" w:eastAsia="en-IN"/>
        </w:rPr>
      </w:pPr>
    </w:p>
    <w:p w14:paraId="0F052DE2" w14:textId="71A228FC" w:rsidR="00DA1D38" w:rsidRDefault="00CC0A33" w:rsidP="006D788E">
      <w:pPr>
        <w:jc w:val="both"/>
        <w:rPr>
          <w:sz w:val="19"/>
          <w:szCs w:val="19"/>
          <w:lang w:val="en-IN" w:eastAsia="en-IN"/>
        </w:rPr>
      </w:pPr>
      <w:r>
        <w:rPr>
          <w:sz w:val="19"/>
          <w:szCs w:val="19"/>
          <w:lang w:val="en-IN" w:eastAsia="en-IN"/>
        </w:rPr>
        <w:t xml:space="preserve">for </w:t>
      </w:r>
      <w:r w:rsidR="00DD5FA7">
        <w:rPr>
          <w:sz w:val="19"/>
          <w:szCs w:val="19"/>
          <w:lang w:val="en-IN" w:eastAsia="en-IN"/>
        </w:rPr>
        <w:t>G</w:t>
      </w:r>
      <w:r w:rsidR="00861039">
        <w:rPr>
          <w:sz w:val="19"/>
          <w:szCs w:val="19"/>
          <w:lang w:val="en-IN" w:eastAsia="en-IN"/>
        </w:rPr>
        <w:t xml:space="preserve">as </w:t>
      </w:r>
      <w:r w:rsidR="00DD5FA7">
        <w:rPr>
          <w:sz w:val="19"/>
          <w:szCs w:val="19"/>
          <w:lang w:val="en-IN" w:eastAsia="en-IN"/>
        </w:rPr>
        <w:t>C</w:t>
      </w:r>
      <w:r w:rsidR="00861039">
        <w:rPr>
          <w:sz w:val="19"/>
          <w:szCs w:val="19"/>
          <w:lang w:val="en-IN" w:eastAsia="en-IN"/>
        </w:rPr>
        <w:t>hromatography (</w:t>
      </w:r>
      <w:r>
        <w:rPr>
          <w:sz w:val="19"/>
          <w:szCs w:val="19"/>
          <w:lang w:val="en-IN" w:eastAsia="en-IN"/>
        </w:rPr>
        <w:t>GC</w:t>
      </w:r>
      <w:r w:rsidR="00861039">
        <w:rPr>
          <w:sz w:val="19"/>
          <w:szCs w:val="19"/>
          <w:lang w:val="en-IN" w:eastAsia="en-IN"/>
        </w:rPr>
        <w:t>)</w:t>
      </w:r>
      <w:r>
        <w:rPr>
          <w:sz w:val="19"/>
          <w:szCs w:val="19"/>
          <w:lang w:val="en-IN" w:eastAsia="en-IN"/>
        </w:rPr>
        <w:t xml:space="preserve"> analysis. A sample is then sent with the analysis to the buyer for pricing before confirmation of orders.</w:t>
      </w:r>
    </w:p>
    <w:p w14:paraId="536ED10C" w14:textId="77777777" w:rsidR="00EC5401" w:rsidRDefault="00EC5401" w:rsidP="006D788E">
      <w:pPr>
        <w:jc w:val="both"/>
        <w:rPr>
          <w:sz w:val="19"/>
          <w:szCs w:val="19"/>
          <w:lang w:val="en-IN" w:eastAsia="en-IN"/>
        </w:rPr>
      </w:pPr>
    </w:p>
    <w:p w14:paraId="13BAAE81" w14:textId="76B37011" w:rsidR="00DA1D38" w:rsidRDefault="00DA1D38" w:rsidP="006D788E">
      <w:pPr>
        <w:jc w:val="both"/>
        <w:rPr>
          <w:sz w:val="19"/>
          <w:szCs w:val="19"/>
          <w:lang w:val="en-IN" w:eastAsia="en-IN"/>
        </w:rPr>
      </w:pPr>
      <w:r>
        <w:rPr>
          <w:sz w:val="19"/>
          <w:szCs w:val="19"/>
          <w:lang w:val="en-IN" w:eastAsia="en-IN"/>
        </w:rPr>
        <w:t>The vegetable seed oils are cold</w:t>
      </w:r>
      <w:r w:rsidR="00E22DC5">
        <w:rPr>
          <w:sz w:val="19"/>
          <w:szCs w:val="19"/>
          <w:lang w:val="en-IN" w:eastAsia="en-IN"/>
        </w:rPr>
        <w:t>-</w:t>
      </w:r>
      <w:r>
        <w:rPr>
          <w:sz w:val="19"/>
          <w:szCs w:val="19"/>
          <w:lang w:val="en-IN" w:eastAsia="en-IN"/>
        </w:rPr>
        <w:t>pressed and the oil is filtered. No</w:t>
      </w:r>
      <w:r w:rsidR="00CC0A33">
        <w:rPr>
          <w:sz w:val="19"/>
          <w:szCs w:val="19"/>
          <w:lang w:val="en-IN" w:eastAsia="en-IN"/>
        </w:rPr>
        <w:t xml:space="preserve"> additional processes are done. The seed cake is sometimes used for animal feed. A sample of the oil is sent for testing to a trusted and accredited laboratory. Another sample and analysis are also sent to the buyer for analysing and pricing. Producers are mostly in touch with each other and ha</w:t>
      </w:r>
      <w:r w:rsidR="00E22DC5">
        <w:rPr>
          <w:sz w:val="19"/>
          <w:szCs w:val="19"/>
          <w:lang w:val="en-IN" w:eastAsia="en-IN"/>
        </w:rPr>
        <w:t>ve</w:t>
      </w:r>
      <w:r w:rsidR="00CC0A33">
        <w:rPr>
          <w:sz w:val="19"/>
          <w:szCs w:val="19"/>
          <w:lang w:val="en-IN" w:eastAsia="en-IN"/>
        </w:rPr>
        <w:t xml:space="preserve"> a common understanding of challenges and markets.</w:t>
      </w:r>
    </w:p>
    <w:p w14:paraId="79B575E3" w14:textId="660C97F0" w:rsidR="00CC0A33" w:rsidRDefault="00CC0A33" w:rsidP="006D788E">
      <w:pPr>
        <w:jc w:val="both"/>
        <w:rPr>
          <w:sz w:val="19"/>
          <w:szCs w:val="19"/>
          <w:lang w:val="en-IN" w:eastAsia="en-IN"/>
        </w:rPr>
      </w:pPr>
    </w:p>
    <w:p w14:paraId="0C2DCF52" w14:textId="040BA2F6" w:rsidR="004074AB" w:rsidRDefault="004074AB" w:rsidP="006D788E">
      <w:pPr>
        <w:jc w:val="both"/>
        <w:rPr>
          <w:sz w:val="19"/>
          <w:szCs w:val="19"/>
          <w:lang w:val="en-IN" w:eastAsia="en-IN"/>
        </w:rPr>
      </w:pPr>
      <w:r w:rsidRPr="004074AB">
        <w:rPr>
          <w:sz w:val="19"/>
          <w:szCs w:val="19"/>
          <w:lang w:val="en-IN" w:eastAsia="en-IN"/>
        </w:rPr>
        <w:t xml:space="preserve">Market feedback </w:t>
      </w:r>
      <w:r w:rsidR="00FC3949">
        <w:rPr>
          <w:sz w:val="19"/>
          <w:szCs w:val="19"/>
          <w:lang w:val="en-IN" w:eastAsia="en-IN"/>
        </w:rPr>
        <w:t>is</w:t>
      </w:r>
      <w:r w:rsidRPr="004074AB">
        <w:rPr>
          <w:sz w:val="19"/>
          <w:szCs w:val="19"/>
          <w:lang w:val="en-IN" w:eastAsia="en-IN"/>
        </w:rPr>
        <w:t xml:space="preserve"> documented and compared with other products and commodities</w:t>
      </w:r>
      <w:r w:rsidR="00861039">
        <w:rPr>
          <w:sz w:val="19"/>
          <w:szCs w:val="19"/>
          <w:lang w:val="en-IN" w:eastAsia="en-IN"/>
        </w:rPr>
        <w:t>.</w:t>
      </w:r>
    </w:p>
    <w:p w14:paraId="71596AC4" w14:textId="7546693E" w:rsidR="00861039" w:rsidRDefault="00861039" w:rsidP="006D788E">
      <w:pPr>
        <w:jc w:val="both"/>
        <w:rPr>
          <w:sz w:val="19"/>
          <w:szCs w:val="19"/>
          <w:lang w:val="en-IN" w:eastAsia="en-IN"/>
        </w:rPr>
      </w:pPr>
    </w:p>
    <w:p w14:paraId="29406A8F" w14:textId="77777777" w:rsidR="00BC3778" w:rsidRPr="006D788E" w:rsidRDefault="00BC3778" w:rsidP="006D788E">
      <w:pPr>
        <w:jc w:val="both"/>
        <w:rPr>
          <w:sz w:val="19"/>
          <w:szCs w:val="19"/>
          <w:lang w:val="en-IN" w:eastAsia="en-IN"/>
        </w:rPr>
      </w:pPr>
    </w:p>
    <w:p w14:paraId="7918EDCD" w14:textId="2744AD51" w:rsidR="001A52CE" w:rsidRDefault="001A52CE" w:rsidP="001A52CE">
      <w:pPr>
        <w:numPr>
          <w:ilvl w:val="0"/>
          <w:numId w:val="2"/>
        </w:numPr>
        <w:jc w:val="both"/>
        <w:rPr>
          <w:b/>
          <w:sz w:val="19"/>
          <w:szCs w:val="19"/>
        </w:rPr>
      </w:pPr>
      <w:r w:rsidRPr="00883A50">
        <w:rPr>
          <w:sz w:val="19"/>
          <w:szCs w:val="19"/>
          <w:lang w:val="en-IN" w:eastAsia="en-IN"/>
        </w:rPr>
        <w:t xml:space="preserve"> </w:t>
      </w:r>
      <w:r w:rsidRPr="0005164C">
        <w:rPr>
          <w:b/>
          <w:sz w:val="19"/>
          <w:szCs w:val="19"/>
        </w:rPr>
        <w:t>Image:</w:t>
      </w:r>
    </w:p>
    <w:p w14:paraId="10B9CD34" w14:textId="77777777" w:rsidR="00BC3778" w:rsidRPr="0005164C" w:rsidRDefault="00BC3778" w:rsidP="00BC3778">
      <w:pPr>
        <w:ind w:left="1714"/>
        <w:jc w:val="both"/>
        <w:rPr>
          <w:b/>
          <w:sz w:val="19"/>
          <w:szCs w:val="19"/>
        </w:rPr>
      </w:pPr>
    </w:p>
    <w:p w14:paraId="4C67D3D9" w14:textId="77777777" w:rsidR="001A52CE" w:rsidRPr="0005164C" w:rsidRDefault="001A52CE" w:rsidP="001A52CE">
      <w:pPr>
        <w:rPr>
          <w:sz w:val="19"/>
          <w:szCs w:val="19"/>
        </w:rPr>
      </w:pPr>
    </w:p>
    <w:p w14:paraId="463707C5" w14:textId="164F8800" w:rsidR="001A52CE" w:rsidRDefault="00A3686F" w:rsidP="001A52CE">
      <w:pPr>
        <w:pStyle w:val="BodyText"/>
        <w:ind w:firstLine="0"/>
        <w:rPr>
          <w:sz w:val="19"/>
          <w:szCs w:val="19"/>
        </w:rPr>
      </w:pPr>
      <w:r w:rsidRPr="00A3686F">
        <w:rPr>
          <w:noProof/>
          <w:sz w:val="19"/>
          <w:szCs w:val="19"/>
        </w:rPr>
        <w:drawing>
          <wp:inline distT="0" distB="0" distL="0" distR="0" wp14:anchorId="042125AC" wp14:editId="731C3D7B">
            <wp:extent cx="3200400" cy="19316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200400" cy="1931670"/>
                    </a:xfrm>
                    <a:prstGeom prst="rect">
                      <a:avLst/>
                    </a:prstGeom>
                  </pic:spPr>
                </pic:pic>
              </a:graphicData>
            </a:graphic>
          </wp:inline>
        </w:drawing>
      </w:r>
    </w:p>
    <w:p w14:paraId="45292032" w14:textId="6465ED8B" w:rsidR="00106290" w:rsidRDefault="00A3686F" w:rsidP="00BC3778">
      <w:pPr>
        <w:pStyle w:val="Caption"/>
        <w:rPr>
          <w:sz w:val="19"/>
          <w:szCs w:val="19"/>
        </w:rPr>
      </w:pPr>
      <w:r>
        <w:t xml:space="preserve">Figure </w:t>
      </w:r>
      <w:r>
        <w:fldChar w:fldCharType="begin"/>
      </w:r>
      <w:r>
        <w:instrText xml:space="preserve"> SEQ Figure \* ARABIC </w:instrText>
      </w:r>
      <w:r>
        <w:fldChar w:fldCharType="separate"/>
      </w:r>
      <w:r>
        <w:rPr>
          <w:noProof/>
        </w:rPr>
        <w:t>1</w:t>
      </w:r>
      <w:r>
        <w:fldChar w:fldCharType="end"/>
      </w:r>
      <w:r w:rsidR="00FC3949">
        <w:t xml:space="preserve">: </w:t>
      </w:r>
      <w:r>
        <w:t xml:space="preserve"> Essential oils</w:t>
      </w:r>
    </w:p>
    <w:p w14:paraId="25C2FC2F" w14:textId="44515112" w:rsidR="009500D0" w:rsidRDefault="009500D0" w:rsidP="0091054F">
      <w:pPr>
        <w:pStyle w:val="BodyText"/>
        <w:ind w:firstLine="0"/>
        <w:rPr>
          <w:sz w:val="19"/>
          <w:szCs w:val="19"/>
        </w:rPr>
      </w:pPr>
    </w:p>
    <w:p w14:paraId="7E9FE9A4" w14:textId="7E5AFB8B" w:rsidR="009500D0" w:rsidRDefault="00A3686F" w:rsidP="0091054F">
      <w:pPr>
        <w:pStyle w:val="BodyText"/>
        <w:ind w:firstLine="0"/>
        <w:rPr>
          <w:sz w:val="19"/>
          <w:szCs w:val="19"/>
        </w:rPr>
      </w:pPr>
      <w:r w:rsidRPr="00A3686F">
        <w:rPr>
          <w:noProof/>
          <w:sz w:val="19"/>
          <w:szCs w:val="19"/>
        </w:rPr>
        <w:drawing>
          <wp:inline distT="0" distB="0" distL="0" distR="0" wp14:anchorId="258739E3" wp14:editId="6546D28E">
            <wp:extent cx="3200400" cy="22034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200400" cy="2203450"/>
                    </a:xfrm>
                    <a:prstGeom prst="rect">
                      <a:avLst/>
                    </a:prstGeom>
                  </pic:spPr>
                </pic:pic>
              </a:graphicData>
            </a:graphic>
          </wp:inline>
        </w:drawing>
      </w:r>
    </w:p>
    <w:p w14:paraId="03710ECB" w14:textId="4AD8ABDF" w:rsidR="00A3686F" w:rsidRDefault="00A3686F" w:rsidP="00A3686F">
      <w:pPr>
        <w:pStyle w:val="Caption"/>
        <w:rPr>
          <w:sz w:val="19"/>
          <w:szCs w:val="19"/>
        </w:rPr>
      </w:pPr>
      <w:r>
        <w:t xml:space="preserve">Figure </w:t>
      </w:r>
      <w:r>
        <w:fldChar w:fldCharType="begin"/>
      </w:r>
      <w:r>
        <w:instrText xml:space="preserve"> SEQ Figure \* ARABIC </w:instrText>
      </w:r>
      <w:r>
        <w:fldChar w:fldCharType="separate"/>
      </w:r>
      <w:r>
        <w:rPr>
          <w:noProof/>
        </w:rPr>
        <w:t>2</w:t>
      </w:r>
      <w:r>
        <w:fldChar w:fldCharType="end"/>
      </w:r>
      <w:r w:rsidR="00FC3949">
        <w:t>:</w:t>
      </w:r>
      <w:r>
        <w:t xml:space="preserve"> Vegetable </w:t>
      </w:r>
      <w:r w:rsidR="00BC3778">
        <w:t xml:space="preserve">seed </w:t>
      </w:r>
      <w:r>
        <w:t>oils</w:t>
      </w:r>
    </w:p>
    <w:p w14:paraId="08AE3AAA" w14:textId="77777777" w:rsidR="00EF6472" w:rsidRDefault="00EF6472" w:rsidP="00B060B6">
      <w:pPr>
        <w:jc w:val="both"/>
        <w:rPr>
          <w:sz w:val="19"/>
          <w:szCs w:val="19"/>
          <w:lang w:val="en-IN" w:eastAsia="en-IN"/>
        </w:rPr>
      </w:pPr>
    </w:p>
    <w:p w14:paraId="5C8CF7F5" w14:textId="77777777" w:rsidR="00EF6472" w:rsidRDefault="00EF6472" w:rsidP="00B060B6">
      <w:pPr>
        <w:jc w:val="both"/>
        <w:rPr>
          <w:sz w:val="19"/>
          <w:szCs w:val="19"/>
          <w:lang w:val="en-IN" w:eastAsia="en-IN"/>
        </w:rPr>
      </w:pPr>
    </w:p>
    <w:p w14:paraId="404118B8" w14:textId="77777777" w:rsidR="007A28E8" w:rsidRDefault="007A28E8" w:rsidP="004A5635">
      <w:pPr>
        <w:jc w:val="both"/>
        <w:rPr>
          <w:b/>
          <w:bCs/>
          <w:sz w:val="19"/>
          <w:szCs w:val="19"/>
          <w:lang w:eastAsia="en-IN"/>
        </w:rPr>
      </w:pPr>
    </w:p>
    <w:p w14:paraId="63D19250" w14:textId="77777777" w:rsidR="00617AAC" w:rsidRDefault="00617AAC" w:rsidP="004A5635">
      <w:pPr>
        <w:jc w:val="both"/>
        <w:rPr>
          <w:b/>
          <w:bCs/>
          <w:sz w:val="19"/>
          <w:szCs w:val="19"/>
          <w:lang w:eastAsia="en-IN"/>
        </w:rPr>
      </w:pPr>
    </w:p>
    <w:p w14:paraId="4D281C4E" w14:textId="1C5E2C2E" w:rsidR="00617AAC" w:rsidRDefault="00617AAC" w:rsidP="004A5635">
      <w:pPr>
        <w:jc w:val="both"/>
        <w:rPr>
          <w:b/>
          <w:bCs/>
          <w:sz w:val="19"/>
          <w:szCs w:val="19"/>
          <w:lang w:eastAsia="en-IN"/>
        </w:rPr>
        <w:sectPr w:rsidR="00617AAC" w:rsidSect="004A5635">
          <w:type w:val="continuous"/>
          <w:pgSz w:w="11909" w:h="16834" w:code="9"/>
          <w:pgMar w:top="1080" w:right="734" w:bottom="2434" w:left="734" w:header="720" w:footer="720" w:gutter="0"/>
          <w:cols w:num="2" w:space="360"/>
          <w:docGrid w:linePitch="360"/>
        </w:sect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8"/>
        <w:gridCol w:w="3119"/>
        <w:gridCol w:w="3774"/>
      </w:tblGrid>
      <w:tr w:rsidR="007A28E8" w:rsidRPr="004A5635" w14:paraId="7DB8FE7C" w14:textId="77777777" w:rsidTr="007A28E8">
        <w:tc>
          <w:tcPr>
            <w:tcW w:w="5000" w:type="pct"/>
            <w:gridSpan w:val="3"/>
          </w:tcPr>
          <w:p w14:paraId="7E64D7D5" w14:textId="5FE26C5F" w:rsidR="007A28E8" w:rsidRPr="004A5635" w:rsidRDefault="007A28E8" w:rsidP="007A28E8">
            <w:pPr>
              <w:jc w:val="both"/>
              <w:rPr>
                <w:b/>
                <w:bCs/>
                <w:sz w:val="19"/>
                <w:szCs w:val="19"/>
                <w:lang w:eastAsia="en-IN"/>
              </w:rPr>
            </w:pPr>
            <w:r>
              <w:rPr>
                <w:b/>
                <w:bCs/>
                <w:sz w:val="19"/>
                <w:szCs w:val="19"/>
                <w:lang w:eastAsia="en-IN"/>
              </w:rPr>
              <w:lastRenderedPageBreak/>
              <w:t>Table of species listed for standards</w:t>
            </w:r>
          </w:p>
        </w:tc>
      </w:tr>
      <w:tr w:rsidR="007A28E8" w:rsidRPr="004A5635" w14:paraId="3E11DCCD" w14:textId="77777777" w:rsidTr="00617AAC">
        <w:tc>
          <w:tcPr>
            <w:tcW w:w="1696" w:type="pct"/>
          </w:tcPr>
          <w:p w14:paraId="5FB79FC1" w14:textId="00A3A248" w:rsidR="007A28E8" w:rsidRPr="004A5635" w:rsidRDefault="00A121CE" w:rsidP="007A28E8">
            <w:pPr>
              <w:jc w:val="both"/>
              <w:rPr>
                <w:b/>
                <w:bCs/>
                <w:sz w:val="19"/>
                <w:szCs w:val="19"/>
                <w:lang w:eastAsia="en-IN"/>
              </w:rPr>
            </w:pPr>
            <w:r w:rsidRPr="00A121CE">
              <w:rPr>
                <w:b/>
                <w:bCs/>
                <w:sz w:val="19"/>
                <w:szCs w:val="19"/>
                <w:lang w:eastAsia="en-IN"/>
              </w:rPr>
              <w:t>International Nomenclature of Cosmetic Ingredients (INCI) name</w:t>
            </w:r>
            <w:r>
              <w:rPr>
                <w:b/>
                <w:bCs/>
                <w:sz w:val="19"/>
                <w:szCs w:val="19"/>
                <w:lang w:eastAsia="en-IN"/>
              </w:rPr>
              <w:t xml:space="preserve">, </w:t>
            </w:r>
            <w:r w:rsidR="007A28E8" w:rsidRPr="004A5635">
              <w:rPr>
                <w:b/>
                <w:bCs/>
                <w:sz w:val="19"/>
                <w:szCs w:val="19"/>
                <w:lang w:eastAsia="en-IN"/>
              </w:rPr>
              <w:t xml:space="preserve">Specie name, common </w:t>
            </w:r>
            <w:r w:rsidR="00BC3778" w:rsidRPr="004A5635">
              <w:rPr>
                <w:b/>
                <w:bCs/>
                <w:sz w:val="19"/>
                <w:szCs w:val="19"/>
                <w:lang w:eastAsia="en-IN"/>
              </w:rPr>
              <w:t>name</w:t>
            </w:r>
            <w:r w:rsidR="00BC3778">
              <w:rPr>
                <w:b/>
                <w:bCs/>
                <w:sz w:val="19"/>
                <w:szCs w:val="19"/>
                <w:lang w:eastAsia="en-IN"/>
              </w:rPr>
              <w:t xml:space="preserve">, </w:t>
            </w:r>
            <w:r w:rsidR="00BC3778" w:rsidRPr="00BC3778">
              <w:rPr>
                <w:b/>
                <w:bCs/>
              </w:rPr>
              <w:t>Chemical</w:t>
            </w:r>
            <w:r w:rsidRPr="00A121CE">
              <w:rPr>
                <w:b/>
                <w:bCs/>
                <w:sz w:val="19"/>
                <w:szCs w:val="19"/>
                <w:lang w:eastAsia="en-IN"/>
              </w:rPr>
              <w:t xml:space="preserve"> Abstract Services (CAS) number</w:t>
            </w:r>
            <w:r>
              <w:rPr>
                <w:b/>
                <w:bCs/>
                <w:sz w:val="19"/>
                <w:szCs w:val="19"/>
                <w:lang w:eastAsia="en-IN"/>
              </w:rPr>
              <w:t>,</w:t>
            </w:r>
          </w:p>
          <w:p w14:paraId="6D9FC44D" w14:textId="472CB888" w:rsidR="007A28E8" w:rsidRPr="004A5635" w:rsidRDefault="007A28E8" w:rsidP="007A28E8">
            <w:pPr>
              <w:jc w:val="both"/>
              <w:rPr>
                <w:b/>
                <w:bCs/>
                <w:sz w:val="19"/>
                <w:szCs w:val="19"/>
                <w:lang w:eastAsia="en-IN"/>
              </w:rPr>
            </w:pPr>
            <w:r w:rsidRPr="004A5635">
              <w:rPr>
                <w:b/>
                <w:bCs/>
                <w:sz w:val="19"/>
                <w:szCs w:val="19"/>
                <w:lang w:eastAsia="en-IN"/>
              </w:rPr>
              <w:t>Ecological and agricultural information</w:t>
            </w:r>
            <w:r w:rsidR="003A69E5">
              <w:rPr>
                <w:b/>
                <w:bCs/>
                <w:sz w:val="19"/>
                <w:szCs w:val="19"/>
                <w:lang w:eastAsia="en-IN"/>
              </w:rPr>
              <w:t>, distribution.</w:t>
            </w:r>
          </w:p>
        </w:tc>
        <w:tc>
          <w:tcPr>
            <w:tcW w:w="1495" w:type="pct"/>
          </w:tcPr>
          <w:p w14:paraId="253AB350" w14:textId="0687B97B" w:rsidR="007A28E8" w:rsidRPr="004A5635" w:rsidRDefault="007A28E8" w:rsidP="007A28E8">
            <w:pPr>
              <w:jc w:val="both"/>
              <w:rPr>
                <w:b/>
                <w:bCs/>
                <w:sz w:val="19"/>
                <w:szCs w:val="19"/>
                <w:lang w:eastAsia="en-IN"/>
              </w:rPr>
            </w:pPr>
            <w:r w:rsidRPr="004A5635">
              <w:rPr>
                <w:b/>
                <w:bCs/>
                <w:sz w:val="19"/>
                <w:szCs w:val="19"/>
                <w:lang w:eastAsia="en-IN"/>
              </w:rPr>
              <w:t>Main use and distinctive characteristics</w:t>
            </w:r>
            <w:r w:rsidR="003A69E5">
              <w:rPr>
                <w:b/>
                <w:bCs/>
                <w:sz w:val="19"/>
                <w:szCs w:val="19"/>
                <w:lang w:eastAsia="en-IN"/>
              </w:rPr>
              <w:t>.</w:t>
            </w:r>
          </w:p>
        </w:tc>
        <w:tc>
          <w:tcPr>
            <w:tcW w:w="1809" w:type="pct"/>
          </w:tcPr>
          <w:p w14:paraId="25E9E81B" w14:textId="77777777" w:rsidR="007A28E8" w:rsidRPr="004A5635" w:rsidRDefault="007A28E8" w:rsidP="007A28E8">
            <w:pPr>
              <w:jc w:val="both"/>
              <w:rPr>
                <w:b/>
                <w:bCs/>
                <w:sz w:val="19"/>
                <w:szCs w:val="19"/>
                <w:lang w:eastAsia="en-IN"/>
              </w:rPr>
            </w:pPr>
            <w:r w:rsidRPr="004A5635">
              <w:rPr>
                <w:b/>
                <w:bCs/>
                <w:sz w:val="19"/>
                <w:szCs w:val="19"/>
                <w:lang w:eastAsia="en-IN"/>
              </w:rPr>
              <w:t>Comments and concerns</w:t>
            </w:r>
          </w:p>
          <w:p w14:paraId="197A093C" w14:textId="4D775E2E" w:rsidR="007A28E8" w:rsidRPr="004A5635" w:rsidRDefault="007A28E8" w:rsidP="007A28E8">
            <w:pPr>
              <w:jc w:val="both"/>
              <w:rPr>
                <w:b/>
                <w:bCs/>
                <w:sz w:val="19"/>
                <w:szCs w:val="19"/>
                <w:lang w:eastAsia="en-IN"/>
              </w:rPr>
            </w:pPr>
            <w:r w:rsidRPr="004A5635">
              <w:rPr>
                <w:b/>
                <w:bCs/>
                <w:sz w:val="19"/>
                <w:szCs w:val="19"/>
                <w:lang w:eastAsia="en-IN"/>
              </w:rPr>
              <w:t xml:space="preserve">Progress of </w:t>
            </w:r>
            <w:r w:rsidR="00FC3949">
              <w:rPr>
                <w:b/>
                <w:bCs/>
                <w:sz w:val="19"/>
                <w:szCs w:val="19"/>
                <w:lang w:eastAsia="en-IN"/>
              </w:rPr>
              <w:t>s</w:t>
            </w:r>
            <w:r w:rsidRPr="004A5635">
              <w:rPr>
                <w:b/>
                <w:bCs/>
                <w:sz w:val="19"/>
                <w:szCs w:val="19"/>
                <w:lang w:eastAsia="en-IN"/>
              </w:rPr>
              <w:t>tandard and reference</w:t>
            </w:r>
          </w:p>
          <w:p w14:paraId="57FDC8EC" w14:textId="79C109D3" w:rsidR="007A28E8" w:rsidRPr="004A5635" w:rsidRDefault="007A28E8" w:rsidP="007A28E8">
            <w:pPr>
              <w:jc w:val="both"/>
              <w:rPr>
                <w:b/>
                <w:bCs/>
                <w:sz w:val="19"/>
                <w:szCs w:val="19"/>
                <w:lang w:eastAsia="en-IN"/>
              </w:rPr>
            </w:pPr>
            <w:r w:rsidRPr="004A5635">
              <w:rPr>
                <w:b/>
                <w:bCs/>
                <w:sz w:val="19"/>
                <w:szCs w:val="19"/>
                <w:lang w:eastAsia="en-IN"/>
              </w:rPr>
              <w:t>Market trends</w:t>
            </w:r>
          </w:p>
        </w:tc>
      </w:tr>
      <w:tr w:rsidR="007A28E8" w:rsidRPr="004A5635" w14:paraId="726FEC9D" w14:textId="77777777" w:rsidTr="007A28E8">
        <w:tc>
          <w:tcPr>
            <w:tcW w:w="5000" w:type="pct"/>
            <w:gridSpan w:val="3"/>
          </w:tcPr>
          <w:p w14:paraId="3D07E1D8" w14:textId="20956233" w:rsidR="007A28E8" w:rsidRPr="004A5635" w:rsidRDefault="007A28E8" w:rsidP="007A28E8">
            <w:pPr>
              <w:jc w:val="both"/>
              <w:rPr>
                <w:b/>
                <w:bCs/>
                <w:sz w:val="19"/>
                <w:szCs w:val="19"/>
                <w:lang w:eastAsia="en-IN"/>
              </w:rPr>
            </w:pPr>
            <w:r w:rsidRPr="004A5635">
              <w:rPr>
                <w:b/>
                <w:bCs/>
                <w:sz w:val="19"/>
                <w:szCs w:val="19"/>
                <w:lang w:eastAsia="en-IN"/>
              </w:rPr>
              <w:t>ESSENTIAL OILS</w:t>
            </w:r>
            <w:r w:rsidR="0009248C">
              <w:rPr>
                <w:b/>
                <w:bCs/>
                <w:sz w:val="19"/>
                <w:szCs w:val="19"/>
                <w:lang w:eastAsia="en-IN"/>
              </w:rPr>
              <w:t xml:space="preserve"> </w:t>
            </w:r>
            <w:r w:rsidR="0009248C" w:rsidRPr="0009248C">
              <w:rPr>
                <w:b/>
                <w:bCs/>
                <w:sz w:val="19"/>
                <w:szCs w:val="19"/>
                <w:lang w:eastAsia="en-IN"/>
              </w:rPr>
              <w:t>Harmonised System (HS)</w:t>
            </w:r>
            <w:r w:rsidR="0009248C">
              <w:rPr>
                <w:b/>
                <w:bCs/>
                <w:sz w:val="19"/>
                <w:szCs w:val="19"/>
                <w:lang w:eastAsia="en-IN"/>
              </w:rPr>
              <w:t xml:space="preserve"> in trade</w:t>
            </w:r>
          </w:p>
        </w:tc>
      </w:tr>
      <w:tr w:rsidR="007A28E8" w:rsidRPr="004A5635" w14:paraId="0F321DB3" w14:textId="77777777" w:rsidTr="00617AAC">
        <w:tc>
          <w:tcPr>
            <w:tcW w:w="1696" w:type="pct"/>
          </w:tcPr>
          <w:p w14:paraId="0206A968" w14:textId="67636960" w:rsidR="00D83BCC" w:rsidRDefault="007A28E8" w:rsidP="00D83BCC">
            <w:pPr>
              <w:jc w:val="both"/>
              <w:rPr>
                <w:sz w:val="19"/>
                <w:szCs w:val="19"/>
                <w:lang w:val="en-ZA" w:eastAsia="en-IN"/>
              </w:rPr>
            </w:pPr>
            <w:r w:rsidRPr="004A5635">
              <w:rPr>
                <w:i/>
                <w:iCs/>
                <w:sz w:val="19"/>
                <w:szCs w:val="19"/>
                <w:lang w:val="en-ZA" w:eastAsia="en-IN"/>
              </w:rPr>
              <w:t xml:space="preserve">Pelargonium var Rose </w:t>
            </w:r>
            <w:r w:rsidRPr="004A5635">
              <w:rPr>
                <w:sz w:val="19"/>
                <w:szCs w:val="19"/>
                <w:lang w:val="en-ZA" w:eastAsia="en-IN"/>
              </w:rPr>
              <w:t>/ Rose Geranium (</w:t>
            </w:r>
            <w:r w:rsidRPr="00637524">
              <w:rPr>
                <w:i/>
                <w:iCs/>
                <w:sz w:val="19"/>
                <w:szCs w:val="19"/>
                <w:lang w:val="en-ZA" w:eastAsia="en-IN"/>
              </w:rPr>
              <w:t>P</w:t>
            </w:r>
            <w:r w:rsidR="00FC3949" w:rsidRPr="00637524">
              <w:rPr>
                <w:i/>
                <w:iCs/>
                <w:sz w:val="19"/>
                <w:szCs w:val="19"/>
                <w:lang w:val="en-ZA" w:eastAsia="en-IN"/>
              </w:rPr>
              <w:t>.</w:t>
            </w:r>
            <w:r w:rsidRPr="00637524">
              <w:rPr>
                <w:i/>
                <w:iCs/>
                <w:sz w:val="19"/>
                <w:szCs w:val="19"/>
                <w:lang w:val="en-ZA" w:eastAsia="en-IN"/>
              </w:rPr>
              <w:t xml:space="preserve"> graveolens</w:t>
            </w:r>
            <w:r w:rsidRPr="004A5635">
              <w:rPr>
                <w:sz w:val="19"/>
                <w:szCs w:val="19"/>
                <w:lang w:val="en-ZA" w:eastAsia="en-IN"/>
              </w:rPr>
              <w:t xml:space="preserve"> </w:t>
            </w:r>
            <w:r w:rsidR="00737DC6">
              <w:rPr>
                <w:sz w:val="19"/>
                <w:szCs w:val="19"/>
                <w:lang w:val="en-ZA" w:eastAsia="en-IN"/>
              </w:rPr>
              <w:t xml:space="preserve">common </w:t>
            </w:r>
            <w:r w:rsidRPr="004A5635">
              <w:rPr>
                <w:sz w:val="19"/>
                <w:szCs w:val="19"/>
                <w:lang w:val="en-ZA" w:eastAsia="en-IN"/>
              </w:rPr>
              <w:t>misnomer</w:t>
            </w:r>
            <w:r w:rsidR="009B0327">
              <w:rPr>
                <w:sz w:val="19"/>
                <w:szCs w:val="19"/>
                <w:lang w:val="en-ZA" w:eastAsia="en-IN"/>
              </w:rPr>
              <w:t xml:space="preserve"> by trade</w:t>
            </w:r>
            <w:r w:rsidRPr="004A5635">
              <w:rPr>
                <w:sz w:val="19"/>
                <w:szCs w:val="19"/>
                <w:lang w:val="en-ZA" w:eastAsia="en-IN"/>
              </w:rPr>
              <w:t>)</w:t>
            </w:r>
            <w:r w:rsidR="00FC3949">
              <w:rPr>
                <w:sz w:val="19"/>
                <w:szCs w:val="19"/>
                <w:lang w:val="en-ZA" w:eastAsia="en-IN"/>
              </w:rPr>
              <w:t>.</w:t>
            </w:r>
          </w:p>
          <w:p w14:paraId="591EC123" w14:textId="338B4C9B" w:rsidR="00AC672B" w:rsidRDefault="0009248C" w:rsidP="00AC672B">
            <w:pPr>
              <w:autoSpaceDE w:val="0"/>
              <w:autoSpaceDN w:val="0"/>
              <w:adjustRightInd w:val="0"/>
              <w:jc w:val="left"/>
              <w:rPr>
                <w:rFonts w:ascii="Arial" w:eastAsiaTheme="minorHAnsi" w:hAnsi="Arial" w:cs="Arial"/>
                <w:sz w:val="26"/>
                <w:szCs w:val="26"/>
                <w:lang w:val="en-ZA"/>
              </w:rPr>
            </w:pPr>
            <w:r w:rsidRPr="0009248C">
              <w:rPr>
                <w:sz w:val="19"/>
                <w:szCs w:val="19"/>
                <w:lang w:val="en-ZA" w:eastAsia="en-IN"/>
              </w:rPr>
              <w:t>(CAS number 90082-51-2 and 8000-46-2)</w:t>
            </w:r>
          </w:p>
          <w:p w14:paraId="2077EB51" w14:textId="77777777" w:rsidR="00D83BCC" w:rsidRDefault="00D83BCC" w:rsidP="00AC672B">
            <w:pPr>
              <w:autoSpaceDE w:val="0"/>
              <w:autoSpaceDN w:val="0"/>
              <w:adjustRightInd w:val="0"/>
              <w:jc w:val="left"/>
              <w:rPr>
                <w:sz w:val="19"/>
                <w:szCs w:val="19"/>
                <w:lang w:val="en-ZA" w:eastAsia="en-IN"/>
              </w:rPr>
            </w:pPr>
          </w:p>
          <w:p w14:paraId="6F91265C" w14:textId="4B65EE68" w:rsidR="007A28E8" w:rsidRPr="004A5635" w:rsidRDefault="007A28E8" w:rsidP="00AC672B">
            <w:pPr>
              <w:autoSpaceDE w:val="0"/>
              <w:autoSpaceDN w:val="0"/>
              <w:adjustRightInd w:val="0"/>
              <w:jc w:val="left"/>
              <w:rPr>
                <w:sz w:val="19"/>
                <w:szCs w:val="19"/>
                <w:lang w:val="en-ZA" w:eastAsia="en-IN"/>
              </w:rPr>
            </w:pPr>
            <w:r w:rsidRPr="004A5635">
              <w:rPr>
                <w:sz w:val="19"/>
                <w:szCs w:val="19"/>
                <w:lang w:val="en-ZA" w:eastAsia="en-IN"/>
              </w:rPr>
              <w:t>Cultivated only as a sterile hybrid in frost</w:t>
            </w:r>
            <w:r w:rsidR="00FC3949">
              <w:rPr>
                <w:sz w:val="19"/>
                <w:szCs w:val="19"/>
                <w:lang w:val="en-ZA" w:eastAsia="en-IN"/>
              </w:rPr>
              <w:t>-</w:t>
            </w:r>
            <w:r w:rsidRPr="004A5635">
              <w:rPr>
                <w:sz w:val="19"/>
                <w:szCs w:val="19"/>
                <w:lang w:val="en-ZA" w:eastAsia="en-IN"/>
              </w:rPr>
              <w:t>free areas.</w:t>
            </w:r>
          </w:p>
        </w:tc>
        <w:tc>
          <w:tcPr>
            <w:tcW w:w="1495" w:type="pct"/>
          </w:tcPr>
          <w:p w14:paraId="2E799A53" w14:textId="13178721" w:rsidR="007A28E8" w:rsidRPr="004A5635" w:rsidRDefault="007A28E8" w:rsidP="007A28E8">
            <w:pPr>
              <w:jc w:val="both"/>
              <w:rPr>
                <w:sz w:val="19"/>
                <w:szCs w:val="19"/>
                <w:lang w:eastAsia="en-IN"/>
              </w:rPr>
            </w:pPr>
            <w:r w:rsidRPr="004A5635">
              <w:rPr>
                <w:sz w:val="19"/>
                <w:szCs w:val="19"/>
                <w:lang w:eastAsia="en-IN"/>
              </w:rPr>
              <w:t xml:space="preserve">Perfumery, </w:t>
            </w:r>
            <w:r w:rsidR="00FC3949">
              <w:rPr>
                <w:sz w:val="19"/>
                <w:szCs w:val="19"/>
                <w:lang w:eastAsia="en-IN"/>
              </w:rPr>
              <w:t>a</w:t>
            </w:r>
            <w:r w:rsidRPr="004A5635">
              <w:rPr>
                <w:sz w:val="19"/>
                <w:szCs w:val="19"/>
                <w:lang w:eastAsia="en-IN"/>
              </w:rPr>
              <w:t xml:space="preserve">romatherapy, </w:t>
            </w:r>
            <w:r w:rsidR="00FC3949">
              <w:rPr>
                <w:sz w:val="19"/>
                <w:szCs w:val="19"/>
                <w:lang w:eastAsia="en-IN"/>
              </w:rPr>
              <w:t>c</w:t>
            </w:r>
            <w:r w:rsidRPr="004A5635">
              <w:rPr>
                <w:sz w:val="19"/>
                <w:szCs w:val="19"/>
                <w:lang w:eastAsia="en-IN"/>
              </w:rPr>
              <w:t xml:space="preserve">osmetics, </w:t>
            </w:r>
            <w:r w:rsidR="00FC3949">
              <w:rPr>
                <w:sz w:val="19"/>
                <w:szCs w:val="19"/>
                <w:lang w:eastAsia="en-IN"/>
              </w:rPr>
              <w:t>f</w:t>
            </w:r>
            <w:r w:rsidRPr="004A5635">
              <w:rPr>
                <w:sz w:val="19"/>
                <w:szCs w:val="19"/>
                <w:lang w:eastAsia="en-IN"/>
              </w:rPr>
              <w:t>lavouring</w:t>
            </w:r>
            <w:r w:rsidR="00FC3949">
              <w:rPr>
                <w:sz w:val="19"/>
                <w:szCs w:val="19"/>
                <w:lang w:eastAsia="en-IN"/>
              </w:rPr>
              <w:t>.</w:t>
            </w:r>
          </w:p>
          <w:p w14:paraId="56CC861E" w14:textId="77777777" w:rsidR="00E570E5" w:rsidRDefault="00E570E5" w:rsidP="00E570E5">
            <w:pPr>
              <w:autoSpaceDE w:val="0"/>
              <w:autoSpaceDN w:val="0"/>
              <w:adjustRightInd w:val="0"/>
              <w:jc w:val="left"/>
              <w:rPr>
                <w:sz w:val="19"/>
                <w:szCs w:val="19"/>
                <w:lang w:eastAsia="en-IN"/>
              </w:rPr>
            </w:pPr>
          </w:p>
          <w:p w14:paraId="08FFB819" w14:textId="3F560749" w:rsidR="00E570E5" w:rsidRPr="00E570E5" w:rsidRDefault="00016364" w:rsidP="00E570E5">
            <w:pPr>
              <w:autoSpaceDE w:val="0"/>
              <w:autoSpaceDN w:val="0"/>
              <w:adjustRightInd w:val="0"/>
              <w:jc w:val="left"/>
              <w:rPr>
                <w:sz w:val="19"/>
                <w:szCs w:val="19"/>
                <w:lang w:eastAsia="en-IN"/>
              </w:rPr>
            </w:pPr>
            <w:r w:rsidRPr="00E570E5">
              <w:rPr>
                <w:sz w:val="19"/>
                <w:szCs w:val="19"/>
                <w:lang w:eastAsia="en-IN"/>
              </w:rPr>
              <w:t>linalool, geraniol, citranellol, c-rose oxide, t-rose oxide,</w:t>
            </w:r>
          </w:p>
          <w:p w14:paraId="0A222238" w14:textId="6FCDCEF9" w:rsidR="007A28E8" w:rsidRPr="004A5635" w:rsidRDefault="00016364" w:rsidP="00E570E5">
            <w:pPr>
              <w:jc w:val="both"/>
              <w:rPr>
                <w:sz w:val="19"/>
                <w:szCs w:val="19"/>
                <w:lang w:eastAsia="en-IN"/>
              </w:rPr>
            </w:pPr>
            <w:r w:rsidRPr="00E570E5">
              <w:rPr>
                <w:sz w:val="19"/>
                <w:szCs w:val="19"/>
                <w:lang w:eastAsia="en-IN"/>
              </w:rPr>
              <w:t>isomenthones, menthones</w:t>
            </w:r>
          </w:p>
          <w:p w14:paraId="5A877D6F" w14:textId="43FDB7FF" w:rsidR="007A28E8" w:rsidRPr="004A5635" w:rsidRDefault="00016364" w:rsidP="007A28E8">
            <w:pPr>
              <w:jc w:val="both"/>
              <w:rPr>
                <w:sz w:val="19"/>
                <w:szCs w:val="19"/>
                <w:lang w:eastAsia="en-IN"/>
              </w:rPr>
            </w:pPr>
            <w:r>
              <w:rPr>
                <w:sz w:val="19"/>
                <w:szCs w:val="19"/>
                <w:lang w:eastAsia="en-IN"/>
              </w:rPr>
              <w:t>c</w:t>
            </w:r>
            <w:r w:rsidRPr="003E4834">
              <w:rPr>
                <w:sz w:val="19"/>
                <w:szCs w:val="19"/>
                <w:lang w:eastAsia="en-IN"/>
              </w:rPr>
              <w:t xml:space="preserve">itronellol : </w:t>
            </w:r>
            <w:r>
              <w:rPr>
                <w:sz w:val="19"/>
                <w:szCs w:val="19"/>
                <w:lang w:eastAsia="en-IN"/>
              </w:rPr>
              <w:t>g</w:t>
            </w:r>
            <w:r w:rsidRPr="003E4834">
              <w:rPr>
                <w:sz w:val="19"/>
                <w:szCs w:val="19"/>
                <w:lang w:eastAsia="en-IN"/>
              </w:rPr>
              <w:t>eraniol in ratio 2:1</w:t>
            </w:r>
          </w:p>
          <w:p w14:paraId="6153E0E0" w14:textId="77777777" w:rsidR="00E570E5" w:rsidRDefault="00E570E5" w:rsidP="007A28E8">
            <w:pPr>
              <w:jc w:val="both"/>
              <w:rPr>
                <w:sz w:val="19"/>
                <w:szCs w:val="19"/>
                <w:lang w:eastAsia="en-IN"/>
              </w:rPr>
            </w:pPr>
          </w:p>
          <w:p w14:paraId="1AE3E2EB" w14:textId="36A133FA" w:rsidR="007A28E8" w:rsidRPr="004A5635" w:rsidRDefault="007A28E8" w:rsidP="007A28E8">
            <w:pPr>
              <w:jc w:val="both"/>
              <w:rPr>
                <w:sz w:val="19"/>
                <w:szCs w:val="19"/>
                <w:lang w:eastAsia="en-IN"/>
              </w:rPr>
            </w:pPr>
            <w:r w:rsidRPr="004A5635">
              <w:rPr>
                <w:sz w:val="19"/>
                <w:szCs w:val="19"/>
                <w:lang w:eastAsia="en-IN"/>
              </w:rPr>
              <w:t>Analysis show</w:t>
            </w:r>
            <w:r w:rsidR="00FC3949">
              <w:rPr>
                <w:sz w:val="19"/>
                <w:szCs w:val="19"/>
                <w:lang w:eastAsia="en-IN"/>
              </w:rPr>
              <w:t>s</w:t>
            </w:r>
            <w:r w:rsidRPr="004A5635">
              <w:rPr>
                <w:sz w:val="19"/>
                <w:szCs w:val="19"/>
                <w:lang w:eastAsia="en-IN"/>
              </w:rPr>
              <w:t xml:space="preserve"> comparable </w:t>
            </w:r>
            <w:r w:rsidR="00DD5FA7">
              <w:rPr>
                <w:sz w:val="19"/>
                <w:szCs w:val="19"/>
                <w:lang w:eastAsia="en-IN"/>
              </w:rPr>
              <w:t xml:space="preserve">characteristics </w:t>
            </w:r>
            <w:r w:rsidRPr="004A5635">
              <w:rPr>
                <w:sz w:val="19"/>
                <w:szCs w:val="19"/>
                <w:lang w:eastAsia="en-IN"/>
              </w:rPr>
              <w:t>to Bourbon oil.</w:t>
            </w:r>
          </w:p>
        </w:tc>
        <w:tc>
          <w:tcPr>
            <w:tcW w:w="1809" w:type="pct"/>
          </w:tcPr>
          <w:p w14:paraId="338511CF" w14:textId="25F10CCD" w:rsidR="007A28E8" w:rsidRPr="004A5635" w:rsidRDefault="007A28E8" w:rsidP="007A28E8">
            <w:pPr>
              <w:jc w:val="both"/>
              <w:rPr>
                <w:sz w:val="19"/>
                <w:szCs w:val="19"/>
                <w:lang w:eastAsia="en-IN"/>
              </w:rPr>
            </w:pPr>
            <w:r w:rsidRPr="004A5635">
              <w:rPr>
                <w:sz w:val="19"/>
                <w:szCs w:val="19"/>
                <w:lang w:eastAsia="en-IN"/>
              </w:rPr>
              <w:t xml:space="preserve">Organic oil in high demand. Now a global crop status but cultivated from </w:t>
            </w:r>
            <w:r w:rsidR="00FC3949">
              <w:rPr>
                <w:sz w:val="19"/>
                <w:szCs w:val="19"/>
                <w:lang w:eastAsia="en-IN"/>
              </w:rPr>
              <w:t xml:space="preserve">only </w:t>
            </w:r>
            <w:r w:rsidRPr="004A5635">
              <w:rPr>
                <w:sz w:val="19"/>
                <w:szCs w:val="19"/>
                <w:lang w:eastAsia="en-IN"/>
              </w:rPr>
              <w:t>3 species.</w:t>
            </w:r>
          </w:p>
          <w:p w14:paraId="13091422" w14:textId="08A77790" w:rsidR="007A28E8" w:rsidRDefault="007A28E8" w:rsidP="007A28E8">
            <w:pPr>
              <w:jc w:val="both"/>
              <w:rPr>
                <w:sz w:val="19"/>
                <w:szCs w:val="19"/>
                <w:lang w:eastAsia="en-IN"/>
              </w:rPr>
            </w:pPr>
            <w:r w:rsidRPr="004A5635">
              <w:rPr>
                <w:sz w:val="19"/>
                <w:szCs w:val="19"/>
                <w:lang w:eastAsia="en-IN"/>
              </w:rPr>
              <w:t xml:space="preserve">Different to </w:t>
            </w:r>
            <w:r w:rsidR="00FC3949">
              <w:rPr>
                <w:sz w:val="19"/>
                <w:szCs w:val="19"/>
                <w:lang w:eastAsia="en-IN"/>
              </w:rPr>
              <w:t xml:space="preserve">oils of </w:t>
            </w:r>
            <w:r w:rsidRPr="004A5635">
              <w:rPr>
                <w:sz w:val="19"/>
                <w:szCs w:val="19"/>
                <w:lang w:eastAsia="en-IN"/>
              </w:rPr>
              <w:t xml:space="preserve">Egypt, India and China. </w:t>
            </w:r>
          </w:p>
          <w:p w14:paraId="1BA27E72" w14:textId="77777777" w:rsidR="00882733" w:rsidRPr="004A5635" w:rsidRDefault="00882733" w:rsidP="007A28E8">
            <w:pPr>
              <w:jc w:val="both"/>
              <w:rPr>
                <w:sz w:val="19"/>
                <w:szCs w:val="19"/>
                <w:lang w:eastAsia="en-IN"/>
              </w:rPr>
            </w:pPr>
          </w:p>
          <w:p w14:paraId="5E561F56" w14:textId="77777777" w:rsidR="007A28E8" w:rsidRPr="004A5635" w:rsidRDefault="007A28E8" w:rsidP="007A28E8">
            <w:pPr>
              <w:jc w:val="both"/>
              <w:rPr>
                <w:sz w:val="19"/>
                <w:szCs w:val="19"/>
                <w:lang w:eastAsia="en-IN"/>
              </w:rPr>
            </w:pPr>
            <w:r w:rsidRPr="004A5635">
              <w:rPr>
                <w:sz w:val="19"/>
                <w:szCs w:val="19"/>
                <w:lang w:eastAsia="en-IN"/>
              </w:rPr>
              <w:t>Affects pricing and profitability therefore sustainability in supply on commercial scale.</w:t>
            </w:r>
          </w:p>
          <w:p w14:paraId="28FD0EEB" w14:textId="3C006F5B" w:rsidR="007A28E8" w:rsidRPr="004A5635" w:rsidRDefault="00DD5FA7" w:rsidP="007A28E8">
            <w:pPr>
              <w:jc w:val="both"/>
              <w:rPr>
                <w:sz w:val="19"/>
                <w:szCs w:val="19"/>
                <w:lang w:eastAsia="en-IN"/>
              </w:rPr>
            </w:pPr>
            <w:r w:rsidRPr="004A5635">
              <w:rPr>
                <w:sz w:val="19"/>
                <w:szCs w:val="19"/>
                <w:lang w:eastAsia="en-IN"/>
              </w:rPr>
              <w:t>South Africa.</w:t>
            </w:r>
            <w:r>
              <w:rPr>
                <w:sz w:val="19"/>
                <w:szCs w:val="19"/>
                <w:lang w:eastAsia="en-IN"/>
              </w:rPr>
              <w:t xml:space="preserve"> i</w:t>
            </w:r>
            <w:r w:rsidRPr="004A5635">
              <w:rPr>
                <w:sz w:val="19"/>
                <w:szCs w:val="19"/>
                <w:lang w:eastAsia="en-IN"/>
              </w:rPr>
              <w:t xml:space="preserve">n </w:t>
            </w:r>
            <w:r>
              <w:rPr>
                <w:sz w:val="19"/>
                <w:szCs w:val="19"/>
                <w:lang w:eastAsia="en-IN"/>
              </w:rPr>
              <w:t>p</w:t>
            </w:r>
            <w:r w:rsidRPr="004A5635">
              <w:rPr>
                <w:sz w:val="19"/>
                <w:szCs w:val="19"/>
                <w:lang w:eastAsia="en-IN"/>
              </w:rPr>
              <w:t xml:space="preserve">rocess with SABS to </w:t>
            </w:r>
            <w:r>
              <w:rPr>
                <w:sz w:val="19"/>
                <w:szCs w:val="19"/>
                <w:lang w:eastAsia="en-IN"/>
              </w:rPr>
              <w:t>adopt the</w:t>
            </w:r>
            <w:r w:rsidRPr="004A5635">
              <w:rPr>
                <w:sz w:val="19"/>
                <w:szCs w:val="19"/>
                <w:lang w:eastAsia="en-IN"/>
              </w:rPr>
              <w:t xml:space="preserve"> current ISO </w:t>
            </w:r>
            <w:r>
              <w:rPr>
                <w:sz w:val="19"/>
                <w:szCs w:val="19"/>
                <w:lang w:eastAsia="en-IN"/>
              </w:rPr>
              <w:t>standard</w:t>
            </w:r>
          </w:p>
        </w:tc>
      </w:tr>
      <w:tr w:rsidR="007A28E8" w:rsidRPr="004A5635" w14:paraId="52629676" w14:textId="77777777" w:rsidTr="00617AAC">
        <w:tc>
          <w:tcPr>
            <w:tcW w:w="1696" w:type="pct"/>
          </w:tcPr>
          <w:p w14:paraId="42B9AE8D" w14:textId="57D0268A" w:rsidR="00D83BCC" w:rsidRDefault="007A28E8" w:rsidP="007A28E8">
            <w:pPr>
              <w:jc w:val="both"/>
              <w:rPr>
                <w:sz w:val="19"/>
                <w:szCs w:val="19"/>
                <w:lang w:val="en-ZA" w:eastAsia="en-IN"/>
              </w:rPr>
            </w:pPr>
            <w:r w:rsidRPr="004A5635">
              <w:rPr>
                <w:i/>
                <w:iCs/>
                <w:sz w:val="19"/>
                <w:szCs w:val="19"/>
                <w:lang w:val="en-ZA" w:eastAsia="en-IN"/>
              </w:rPr>
              <w:t>Eriocephalus punctulatus</w:t>
            </w:r>
            <w:r w:rsidRPr="004A5635">
              <w:rPr>
                <w:sz w:val="19"/>
                <w:szCs w:val="19"/>
                <w:lang w:val="en-ZA" w:eastAsia="en-IN"/>
              </w:rPr>
              <w:t xml:space="preserve">/ Cape </w:t>
            </w:r>
            <w:r w:rsidR="00FC3949">
              <w:rPr>
                <w:sz w:val="19"/>
                <w:szCs w:val="19"/>
                <w:lang w:val="en-ZA" w:eastAsia="en-IN"/>
              </w:rPr>
              <w:t>ch</w:t>
            </w:r>
            <w:r w:rsidRPr="004A5635">
              <w:rPr>
                <w:sz w:val="19"/>
                <w:szCs w:val="19"/>
                <w:lang w:val="en-ZA" w:eastAsia="en-IN"/>
              </w:rPr>
              <w:t>amomile</w:t>
            </w:r>
            <w:r w:rsidR="00FC3949">
              <w:rPr>
                <w:sz w:val="19"/>
                <w:szCs w:val="19"/>
                <w:lang w:val="en-ZA" w:eastAsia="en-IN"/>
              </w:rPr>
              <w:t xml:space="preserve"> </w:t>
            </w:r>
            <w:r w:rsidRPr="004A5635">
              <w:rPr>
                <w:sz w:val="19"/>
                <w:szCs w:val="19"/>
                <w:lang w:val="en-ZA" w:eastAsia="en-IN"/>
              </w:rPr>
              <w:t>/ Rosemary</w:t>
            </w:r>
            <w:r w:rsidR="00FC3949">
              <w:rPr>
                <w:sz w:val="19"/>
                <w:szCs w:val="19"/>
                <w:lang w:val="en-ZA" w:eastAsia="en-IN"/>
              </w:rPr>
              <w:t>.</w:t>
            </w:r>
            <w:r w:rsidRPr="004A5635">
              <w:rPr>
                <w:sz w:val="19"/>
                <w:szCs w:val="19"/>
                <w:lang w:val="en-ZA" w:eastAsia="en-IN"/>
              </w:rPr>
              <w:t xml:space="preserve"> </w:t>
            </w:r>
          </w:p>
          <w:p w14:paraId="3B09E3C6" w14:textId="549DBF1D" w:rsidR="00755110" w:rsidRDefault="00755110" w:rsidP="007A28E8">
            <w:pPr>
              <w:jc w:val="both"/>
              <w:rPr>
                <w:sz w:val="19"/>
                <w:szCs w:val="19"/>
                <w:lang w:val="en-ZA" w:eastAsia="en-IN"/>
              </w:rPr>
            </w:pPr>
            <w:r>
              <w:rPr>
                <w:sz w:val="19"/>
                <w:szCs w:val="19"/>
                <w:lang w:val="en-ZA" w:eastAsia="en-IN"/>
              </w:rPr>
              <w:t xml:space="preserve">(CAS number </w:t>
            </w:r>
            <w:r w:rsidRPr="004C73FF">
              <w:rPr>
                <w:sz w:val="19"/>
                <w:szCs w:val="19"/>
                <w:lang w:val="en-ZA" w:eastAsia="en-IN"/>
              </w:rPr>
              <w:t>94334-04-0)</w:t>
            </w:r>
          </w:p>
          <w:p w14:paraId="4F5028CF" w14:textId="77777777" w:rsidR="00D83BCC" w:rsidRDefault="00D83BCC" w:rsidP="007A28E8">
            <w:pPr>
              <w:jc w:val="both"/>
              <w:rPr>
                <w:sz w:val="19"/>
                <w:szCs w:val="19"/>
                <w:lang w:val="en-ZA" w:eastAsia="en-IN"/>
              </w:rPr>
            </w:pPr>
          </w:p>
          <w:p w14:paraId="6583AC28" w14:textId="686A4118" w:rsidR="007A28E8" w:rsidRPr="004A5635" w:rsidRDefault="007A28E8" w:rsidP="007A28E8">
            <w:pPr>
              <w:jc w:val="both"/>
              <w:rPr>
                <w:sz w:val="19"/>
                <w:szCs w:val="19"/>
                <w:lang w:val="en-ZA" w:eastAsia="en-IN"/>
              </w:rPr>
            </w:pPr>
            <w:r w:rsidRPr="004A5635">
              <w:rPr>
                <w:sz w:val="19"/>
                <w:szCs w:val="19"/>
                <w:lang w:val="en-ZA" w:eastAsia="en-IN"/>
              </w:rPr>
              <w:t>Mostly cultivated in new lands.</w:t>
            </w:r>
          </w:p>
          <w:p w14:paraId="1DD82C63" w14:textId="77777777" w:rsidR="007A28E8" w:rsidRDefault="007A28E8" w:rsidP="007A28E8">
            <w:pPr>
              <w:jc w:val="both"/>
              <w:rPr>
                <w:sz w:val="19"/>
                <w:szCs w:val="19"/>
                <w:lang w:val="en-ZA" w:eastAsia="en-IN"/>
              </w:rPr>
            </w:pPr>
            <w:r w:rsidRPr="004A5635">
              <w:rPr>
                <w:sz w:val="19"/>
                <w:szCs w:val="19"/>
                <w:lang w:val="en-ZA" w:eastAsia="en-IN"/>
              </w:rPr>
              <w:t>Least concerned ecologically.</w:t>
            </w:r>
          </w:p>
          <w:p w14:paraId="077065E8" w14:textId="0A16C5E1" w:rsidR="00A648D7" w:rsidRPr="004A5635" w:rsidRDefault="00A648D7" w:rsidP="007A28E8">
            <w:pPr>
              <w:jc w:val="both"/>
              <w:rPr>
                <w:sz w:val="19"/>
                <w:szCs w:val="19"/>
                <w:lang w:val="en-ZA" w:eastAsia="en-IN"/>
              </w:rPr>
            </w:pPr>
          </w:p>
        </w:tc>
        <w:tc>
          <w:tcPr>
            <w:tcW w:w="1495" w:type="pct"/>
          </w:tcPr>
          <w:p w14:paraId="7E0233EB" w14:textId="6DBB76B8" w:rsidR="007A28E8" w:rsidRPr="004A5635" w:rsidRDefault="007A28E8" w:rsidP="007A28E8">
            <w:pPr>
              <w:jc w:val="both"/>
              <w:rPr>
                <w:sz w:val="19"/>
                <w:szCs w:val="19"/>
                <w:lang w:eastAsia="en-IN"/>
              </w:rPr>
            </w:pPr>
            <w:r w:rsidRPr="004A5635">
              <w:rPr>
                <w:sz w:val="19"/>
                <w:szCs w:val="19"/>
                <w:lang w:eastAsia="en-IN"/>
              </w:rPr>
              <w:t xml:space="preserve">Perfumery, </w:t>
            </w:r>
            <w:r w:rsidR="00FC3949">
              <w:rPr>
                <w:sz w:val="19"/>
                <w:szCs w:val="19"/>
                <w:lang w:eastAsia="en-IN"/>
              </w:rPr>
              <w:t>a</w:t>
            </w:r>
            <w:r w:rsidRPr="004A5635">
              <w:rPr>
                <w:sz w:val="19"/>
                <w:szCs w:val="19"/>
                <w:lang w:eastAsia="en-IN"/>
              </w:rPr>
              <w:t>romatherapy</w:t>
            </w:r>
            <w:r w:rsidR="00FC3949">
              <w:rPr>
                <w:sz w:val="19"/>
                <w:szCs w:val="19"/>
                <w:lang w:eastAsia="en-IN"/>
              </w:rPr>
              <w:t>.</w:t>
            </w:r>
          </w:p>
          <w:p w14:paraId="13B157EB" w14:textId="77777777" w:rsidR="00E570E5" w:rsidRDefault="00E570E5" w:rsidP="004C73FF">
            <w:pPr>
              <w:autoSpaceDE w:val="0"/>
              <w:autoSpaceDN w:val="0"/>
              <w:adjustRightInd w:val="0"/>
              <w:jc w:val="left"/>
              <w:rPr>
                <w:sz w:val="19"/>
                <w:szCs w:val="19"/>
                <w:lang w:val="en-ZA" w:eastAsia="en-IN"/>
              </w:rPr>
            </w:pPr>
          </w:p>
          <w:p w14:paraId="5C15ACE7" w14:textId="778A677F" w:rsidR="004C73FF" w:rsidRPr="004C73FF" w:rsidRDefault="004C73FF" w:rsidP="004C73FF">
            <w:pPr>
              <w:autoSpaceDE w:val="0"/>
              <w:autoSpaceDN w:val="0"/>
              <w:adjustRightInd w:val="0"/>
              <w:jc w:val="left"/>
              <w:rPr>
                <w:sz w:val="19"/>
                <w:szCs w:val="19"/>
                <w:lang w:val="en-ZA" w:eastAsia="en-IN"/>
              </w:rPr>
            </w:pPr>
            <w:r>
              <w:rPr>
                <w:sz w:val="19"/>
                <w:szCs w:val="19"/>
                <w:lang w:val="en-ZA" w:eastAsia="en-IN"/>
              </w:rPr>
              <w:t>2-</w:t>
            </w:r>
            <w:r w:rsidRPr="004C73FF">
              <w:rPr>
                <w:sz w:val="19"/>
                <w:szCs w:val="19"/>
                <w:lang w:val="en-ZA" w:eastAsia="en-IN"/>
              </w:rPr>
              <w:t>methylpropyl 2-methlypropionate; 2-methylbutyl 2-</w:t>
            </w:r>
          </w:p>
          <w:p w14:paraId="6CAE8A62" w14:textId="77777777" w:rsidR="00E570E5" w:rsidRDefault="004C73FF" w:rsidP="004C73FF">
            <w:pPr>
              <w:autoSpaceDE w:val="0"/>
              <w:autoSpaceDN w:val="0"/>
              <w:adjustRightInd w:val="0"/>
              <w:jc w:val="left"/>
              <w:rPr>
                <w:sz w:val="19"/>
                <w:szCs w:val="19"/>
                <w:lang w:val="en-ZA" w:eastAsia="en-IN"/>
              </w:rPr>
            </w:pPr>
            <w:r w:rsidRPr="004C73FF">
              <w:rPr>
                <w:sz w:val="19"/>
                <w:szCs w:val="19"/>
                <w:lang w:val="en-ZA" w:eastAsia="en-IN"/>
              </w:rPr>
              <w:t xml:space="preserve">methlypropionate, linalyl acetate; 1,4-dimethylazulene; </w:t>
            </w:r>
          </w:p>
          <w:p w14:paraId="358EB8E1" w14:textId="3266741B" w:rsidR="007A28E8" w:rsidRPr="004C73FF" w:rsidRDefault="004C73FF" w:rsidP="00E570E5">
            <w:pPr>
              <w:autoSpaceDE w:val="0"/>
              <w:autoSpaceDN w:val="0"/>
              <w:adjustRightInd w:val="0"/>
              <w:jc w:val="left"/>
              <w:rPr>
                <w:sz w:val="19"/>
                <w:szCs w:val="19"/>
                <w:lang w:val="en-ZA" w:eastAsia="en-IN"/>
              </w:rPr>
            </w:pPr>
            <w:r w:rsidRPr="004C73FF">
              <w:rPr>
                <w:sz w:val="19"/>
                <w:szCs w:val="19"/>
                <w:lang w:val="en-ZA" w:eastAsia="en-IN"/>
              </w:rPr>
              <w:t>1,4</w:t>
            </w:r>
            <w:r w:rsidR="00E570E5">
              <w:rPr>
                <w:sz w:val="19"/>
                <w:szCs w:val="19"/>
                <w:lang w:val="en-ZA" w:eastAsia="en-IN"/>
              </w:rPr>
              <w:t xml:space="preserve"> </w:t>
            </w:r>
            <w:r w:rsidRPr="004C73FF">
              <w:rPr>
                <w:sz w:val="19"/>
                <w:szCs w:val="19"/>
                <w:lang w:val="en-ZA" w:eastAsia="en-IN"/>
              </w:rPr>
              <w:t>dimethyl-7-ethyl azulene</w:t>
            </w:r>
          </w:p>
          <w:p w14:paraId="668FD311" w14:textId="77777777" w:rsidR="00E570E5" w:rsidRDefault="00E570E5" w:rsidP="007A28E8">
            <w:pPr>
              <w:jc w:val="both"/>
              <w:rPr>
                <w:sz w:val="19"/>
                <w:szCs w:val="19"/>
                <w:lang w:val="en-ZA" w:eastAsia="en-IN"/>
              </w:rPr>
            </w:pPr>
          </w:p>
          <w:p w14:paraId="3F5768FA" w14:textId="3183CA4E" w:rsidR="007A28E8" w:rsidRPr="004A5635" w:rsidRDefault="007A28E8" w:rsidP="007A28E8">
            <w:pPr>
              <w:jc w:val="both"/>
              <w:rPr>
                <w:sz w:val="19"/>
                <w:szCs w:val="19"/>
                <w:lang w:val="en-ZA" w:eastAsia="en-IN"/>
              </w:rPr>
            </w:pPr>
            <w:r w:rsidRPr="004A5635">
              <w:rPr>
                <w:sz w:val="19"/>
                <w:szCs w:val="19"/>
                <w:lang w:val="en-ZA" w:eastAsia="en-IN"/>
              </w:rPr>
              <w:t xml:space="preserve">The </w:t>
            </w:r>
            <w:r w:rsidR="00AC672B">
              <w:rPr>
                <w:sz w:val="19"/>
                <w:szCs w:val="19"/>
                <w:lang w:val="en-ZA" w:eastAsia="en-IN"/>
              </w:rPr>
              <w:t>chara</w:t>
            </w:r>
            <w:r w:rsidR="003E4834">
              <w:rPr>
                <w:sz w:val="19"/>
                <w:szCs w:val="19"/>
                <w:lang w:val="en-ZA" w:eastAsia="en-IN"/>
              </w:rPr>
              <w:t>c</w:t>
            </w:r>
            <w:r w:rsidR="00AC672B">
              <w:rPr>
                <w:sz w:val="19"/>
                <w:szCs w:val="19"/>
                <w:lang w:val="en-ZA" w:eastAsia="en-IN"/>
              </w:rPr>
              <w:t>teristic</w:t>
            </w:r>
            <w:r w:rsidRPr="004A5635">
              <w:rPr>
                <w:sz w:val="19"/>
                <w:szCs w:val="19"/>
                <w:lang w:val="en-ZA" w:eastAsia="en-IN"/>
              </w:rPr>
              <w:t xml:space="preserve"> deep blue colour is due to the presence of azulenic compounds.</w:t>
            </w:r>
            <w:r w:rsidR="004C73FF" w:rsidRPr="004C73FF">
              <w:rPr>
                <w:sz w:val="19"/>
                <w:szCs w:val="19"/>
                <w:lang w:val="en-ZA" w:eastAsia="en-IN"/>
              </w:rPr>
              <w:t xml:space="preserve"> Notes of floral fruity apple pineapple chamomile herbal tea amber</w:t>
            </w:r>
            <w:r w:rsidR="004C73FF">
              <w:rPr>
                <w:sz w:val="19"/>
                <w:szCs w:val="19"/>
                <w:lang w:val="en-ZA" w:eastAsia="en-IN"/>
              </w:rPr>
              <w:t>.</w:t>
            </w:r>
          </w:p>
        </w:tc>
        <w:tc>
          <w:tcPr>
            <w:tcW w:w="1809" w:type="pct"/>
          </w:tcPr>
          <w:p w14:paraId="1763257A" w14:textId="7A2CC50B" w:rsidR="007A28E8" w:rsidRPr="004A5635" w:rsidRDefault="007A28E8" w:rsidP="007A28E8">
            <w:pPr>
              <w:jc w:val="both"/>
              <w:rPr>
                <w:sz w:val="19"/>
                <w:szCs w:val="19"/>
                <w:lang w:eastAsia="en-IN"/>
              </w:rPr>
            </w:pPr>
            <w:r w:rsidRPr="004A5635">
              <w:rPr>
                <w:sz w:val="19"/>
                <w:szCs w:val="19"/>
                <w:lang w:eastAsia="en-IN"/>
              </w:rPr>
              <w:t>Currently popular but undersupplied as n</w:t>
            </w:r>
            <w:r w:rsidR="00FC3949">
              <w:rPr>
                <w:sz w:val="19"/>
                <w:szCs w:val="19"/>
                <w:lang w:eastAsia="en-IN"/>
              </w:rPr>
              <w:t>either</w:t>
            </w:r>
            <w:r w:rsidRPr="004A5635">
              <w:rPr>
                <w:sz w:val="19"/>
                <w:szCs w:val="19"/>
                <w:lang w:eastAsia="en-IN"/>
              </w:rPr>
              <w:t xml:space="preserve"> crop development </w:t>
            </w:r>
            <w:r w:rsidR="00DD5FA7">
              <w:rPr>
                <w:sz w:val="19"/>
                <w:szCs w:val="19"/>
                <w:lang w:eastAsia="en-IN"/>
              </w:rPr>
              <w:t>and no</w:t>
            </w:r>
            <w:r w:rsidRPr="004A5635">
              <w:rPr>
                <w:sz w:val="19"/>
                <w:szCs w:val="19"/>
                <w:lang w:eastAsia="en-IN"/>
              </w:rPr>
              <w:t xml:space="preserve"> standards exist. </w:t>
            </w:r>
          </w:p>
          <w:p w14:paraId="51A166F3" w14:textId="454237F9" w:rsidR="007A28E8" w:rsidRPr="004A5635" w:rsidRDefault="007A28E8" w:rsidP="007A28E8">
            <w:pPr>
              <w:jc w:val="both"/>
              <w:rPr>
                <w:sz w:val="19"/>
                <w:szCs w:val="19"/>
                <w:lang w:eastAsia="en-IN"/>
              </w:rPr>
            </w:pPr>
            <w:r w:rsidRPr="004A5635">
              <w:rPr>
                <w:sz w:val="19"/>
                <w:szCs w:val="19"/>
                <w:lang w:eastAsia="en-IN"/>
              </w:rPr>
              <w:t xml:space="preserve">Many other species exist and </w:t>
            </w:r>
            <w:r w:rsidR="00FC3949">
              <w:rPr>
                <w:sz w:val="19"/>
                <w:szCs w:val="19"/>
                <w:lang w:eastAsia="en-IN"/>
              </w:rPr>
              <w:t>they</w:t>
            </w:r>
            <w:r w:rsidRPr="004A5635">
              <w:rPr>
                <w:sz w:val="19"/>
                <w:szCs w:val="19"/>
                <w:lang w:eastAsia="en-IN"/>
              </w:rPr>
              <w:t xml:space="preserve"> need to be distinguished</w:t>
            </w:r>
            <w:r w:rsidR="00DD5FA7">
              <w:rPr>
                <w:sz w:val="19"/>
                <w:szCs w:val="19"/>
                <w:lang w:eastAsia="en-IN"/>
              </w:rPr>
              <w:t xml:space="preserve"> from each other</w:t>
            </w:r>
            <w:r w:rsidRPr="004A5635">
              <w:rPr>
                <w:sz w:val="19"/>
                <w:szCs w:val="19"/>
                <w:lang w:eastAsia="en-IN"/>
              </w:rPr>
              <w:t>.</w:t>
            </w:r>
          </w:p>
          <w:p w14:paraId="37F769DF" w14:textId="57EF4E4F" w:rsidR="007A28E8" w:rsidRPr="004A5635" w:rsidRDefault="007A28E8" w:rsidP="007A28E8">
            <w:pPr>
              <w:jc w:val="both"/>
              <w:rPr>
                <w:sz w:val="19"/>
                <w:szCs w:val="19"/>
                <w:lang w:eastAsia="en-IN"/>
              </w:rPr>
            </w:pPr>
            <w:r w:rsidRPr="004A5635">
              <w:rPr>
                <w:sz w:val="19"/>
                <w:szCs w:val="19"/>
                <w:lang w:eastAsia="en-IN"/>
              </w:rPr>
              <w:t>Sustainable supply in past as no cultivation amidst increasing demand still affect</w:t>
            </w:r>
            <w:r w:rsidR="003C5C27">
              <w:rPr>
                <w:sz w:val="19"/>
                <w:szCs w:val="19"/>
                <w:lang w:eastAsia="en-IN"/>
              </w:rPr>
              <w:t>s</w:t>
            </w:r>
            <w:r w:rsidRPr="004A5635">
              <w:rPr>
                <w:sz w:val="19"/>
                <w:szCs w:val="19"/>
                <w:lang w:eastAsia="en-IN"/>
              </w:rPr>
              <w:t xml:space="preserve"> prices.</w:t>
            </w:r>
          </w:p>
          <w:p w14:paraId="29A55193" w14:textId="129C0651" w:rsidR="007A28E8" w:rsidRPr="004A5635" w:rsidRDefault="007A28E8" w:rsidP="007A28E8">
            <w:pPr>
              <w:jc w:val="both"/>
              <w:rPr>
                <w:sz w:val="19"/>
                <w:szCs w:val="19"/>
                <w:lang w:eastAsia="en-IN"/>
              </w:rPr>
            </w:pPr>
            <w:r w:rsidRPr="004A5635">
              <w:rPr>
                <w:sz w:val="19"/>
                <w:szCs w:val="19"/>
                <w:lang w:eastAsia="en-IN"/>
              </w:rPr>
              <w:t>African Herbal Pharmacopeia has done monograph. Standard application for oil in process.</w:t>
            </w:r>
          </w:p>
          <w:p w14:paraId="46374BC5" w14:textId="77777777" w:rsidR="007A28E8" w:rsidRPr="004A5635" w:rsidRDefault="007A28E8" w:rsidP="007A28E8">
            <w:pPr>
              <w:jc w:val="both"/>
              <w:rPr>
                <w:sz w:val="19"/>
                <w:szCs w:val="19"/>
                <w:lang w:eastAsia="en-IN"/>
              </w:rPr>
            </w:pPr>
          </w:p>
        </w:tc>
      </w:tr>
      <w:tr w:rsidR="007A28E8" w:rsidRPr="004A5635" w14:paraId="4DC5802E" w14:textId="77777777" w:rsidTr="00617AAC">
        <w:tc>
          <w:tcPr>
            <w:tcW w:w="1696" w:type="pct"/>
          </w:tcPr>
          <w:p w14:paraId="60FCDE86" w14:textId="3EBC45D7" w:rsidR="00755110" w:rsidRDefault="007A28E8" w:rsidP="007A28E8">
            <w:pPr>
              <w:jc w:val="both"/>
              <w:rPr>
                <w:sz w:val="19"/>
                <w:szCs w:val="19"/>
                <w:lang w:val="en-ZA" w:eastAsia="en-IN"/>
              </w:rPr>
            </w:pPr>
            <w:r w:rsidRPr="004A5635">
              <w:rPr>
                <w:i/>
                <w:iCs/>
                <w:sz w:val="19"/>
                <w:szCs w:val="19"/>
                <w:lang w:val="en-ZA" w:eastAsia="en-IN"/>
              </w:rPr>
              <w:t>Agathosma crenulata</w:t>
            </w:r>
            <w:r w:rsidRPr="00637524">
              <w:rPr>
                <w:sz w:val="19"/>
                <w:szCs w:val="19"/>
                <w:lang w:val="en-ZA" w:eastAsia="en-IN"/>
              </w:rPr>
              <w:t xml:space="preserve"> and </w:t>
            </w:r>
            <w:r w:rsidRPr="004A5635">
              <w:rPr>
                <w:i/>
                <w:iCs/>
                <w:sz w:val="19"/>
                <w:szCs w:val="19"/>
                <w:lang w:val="en-ZA" w:eastAsia="en-IN"/>
              </w:rPr>
              <w:t>A</w:t>
            </w:r>
            <w:r w:rsidR="003A5DCB">
              <w:rPr>
                <w:i/>
                <w:iCs/>
                <w:sz w:val="19"/>
                <w:szCs w:val="19"/>
                <w:lang w:val="en-ZA" w:eastAsia="en-IN"/>
              </w:rPr>
              <w:t>.</w:t>
            </w:r>
            <w:r w:rsidRPr="004A5635">
              <w:rPr>
                <w:i/>
                <w:iCs/>
                <w:sz w:val="19"/>
                <w:szCs w:val="19"/>
                <w:lang w:val="en-ZA" w:eastAsia="en-IN"/>
              </w:rPr>
              <w:t xml:space="preserve"> betulina    </w:t>
            </w:r>
            <w:r w:rsidRPr="004A5635">
              <w:rPr>
                <w:sz w:val="19"/>
                <w:szCs w:val="19"/>
                <w:lang w:val="en-ZA" w:eastAsia="en-IN"/>
              </w:rPr>
              <w:t>/</w:t>
            </w:r>
            <w:r w:rsidR="003C5C27">
              <w:rPr>
                <w:sz w:val="19"/>
                <w:szCs w:val="19"/>
                <w:lang w:val="en-ZA" w:eastAsia="en-IN"/>
              </w:rPr>
              <w:t xml:space="preserve"> </w:t>
            </w:r>
            <w:r w:rsidRPr="004A5635">
              <w:rPr>
                <w:sz w:val="19"/>
                <w:szCs w:val="19"/>
                <w:lang w:val="en-ZA" w:eastAsia="en-IN"/>
              </w:rPr>
              <w:t>Buchu /</w:t>
            </w:r>
            <w:r w:rsidR="003C5C27">
              <w:rPr>
                <w:sz w:val="19"/>
                <w:szCs w:val="19"/>
                <w:lang w:val="en-ZA" w:eastAsia="en-IN"/>
              </w:rPr>
              <w:t xml:space="preserve"> </w:t>
            </w:r>
            <w:r w:rsidRPr="004A5635">
              <w:rPr>
                <w:sz w:val="19"/>
                <w:szCs w:val="19"/>
                <w:lang w:val="en-ZA" w:eastAsia="en-IN"/>
              </w:rPr>
              <w:t>Boegoe</w:t>
            </w:r>
            <w:r w:rsidR="00FC3949">
              <w:rPr>
                <w:sz w:val="19"/>
                <w:szCs w:val="19"/>
                <w:lang w:val="en-ZA" w:eastAsia="en-IN"/>
              </w:rPr>
              <w:t>.</w:t>
            </w:r>
          </w:p>
          <w:p w14:paraId="56E629EB" w14:textId="3338E1D6" w:rsidR="00755110" w:rsidRPr="004A5635" w:rsidRDefault="00755110" w:rsidP="007A28E8">
            <w:pPr>
              <w:jc w:val="both"/>
              <w:rPr>
                <w:sz w:val="19"/>
                <w:szCs w:val="19"/>
                <w:lang w:val="en-ZA" w:eastAsia="en-IN"/>
              </w:rPr>
            </w:pPr>
            <w:r w:rsidRPr="00755110">
              <w:rPr>
                <w:sz w:val="19"/>
                <w:szCs w:val="19"/>
                <w:lang w:val="en-ZA" w:eastAsia="en-IN"/>
              </w:rPr>
              <w:t>(CAS: 92346-82-2)</w:t>
            </w:r>
          </w:p>
          <w:p w14:paraId="488FBC4E" w14:textId="77777777" w:rsidR="00D83BCC" w:rsidRDefault="00D83BCC" w:rsidP="007A28E8">
            <w:pPr>
              <w:jc w:val="both"/>
              <w:rPr>
                <w:sz w:val="19"/>
                <w:szCs w:val="19"/>
                <w:lang w:val="en-ZA" w:eastAsia="en-IN"/>
              </w:rPr>
            </w:pPr>
          </w:p>
          <w:p w14:paraId="62A5DC1E" w14:textId="513A670A" w:rsidR="007A28E8" w:rsidRPr="004A5635" w:rsidRDefault="007A28E8" w:rsidP="007A28E8">
            <w:pPr>
              <w:jc w:val="both"/>
              <w:rPr>
                <w:sz w:val="19"/>
                <w:szCs w:val="19"/>
                <w:lang w:val="en-ZA" w:eastAsia="en-IN"/>
              </w:rPr>
            </w:pPr>
            <w:r w:rsidRPr="004A5635">
              <w:rPr>
                <w:sz w:val="19"/>
                <w:szCs w:val="19"/>
                <w:lang w:val="en-ZA" w:eastAsia="en-IN"/>
              </w:rPr>
              <w:t>Mainly selections cultivated.</w:t>
            </w:r>
          </w:p>
          <w:p w14:paraId="0FFA5E24" w14:textId="573D1E9C" w:rsidR="007A28E8" w:rsidRPr="004A5635" w:rsidRDefault="007A28E8" w:rsidP="007A28E8">
            <w:pPr>
              <w:jc w:val="both"/>
              <w:rPr>
                <w:sz w:val="19"/>
                <w:szCs w:val="19"/>
                <w:lang w:val="en-ZA" w:eastAsia="en-IN"/>
              </w:rPr>
            </w:pPr>
            <w:r w:rsidRPr="004A5635">
              <w:rPr>
                <w:sz w:val="19"/>
                <w:szCs w:val="19"/>
                <w:lang w:val="en-ZA" w:eastAsia="en-IN"/>
              </w:rPr>
              <w:t>Wild populations declining</w:t>
            </w:r>
            <w:r w:rsidR="00FC3949">
              <w:rPr>
                <w:sz w:val="19"/>
                <w:szCs w:val="19"/>
                <w:lang w:val="en-ZA" w:eastAsia="en-IN"/>
              </w:rPr>
              <w:t>.</w:t>
            </w:r>
          </w:p>
          <w:p w14:paraId="12FA4C7E" w14:textId="77777777" w:rsidR="007A28E8" w:rsidRPr="004A5635" w:rsidRDefault="007A28E8" w:rsidP="007A28E8">
            <w:pPr>
              <w:jc w:val="both"/>
              <w:rPr>
                <w:sz w:val="19"/>
                <w:szCs w:val="19"/>
                <w:lang w:val="en-ZA" w:eastAsia="en-IN"/>
              </w:rPr>
            </w:pPr>
            <w:r w:rsidRPr="004A5635">
              <w:rPr>
                <w:sz w:val="19"/>
                <w:szCs w:val="19"/>
                <w:lang w:val="en-ZA" w:eastAsia="en-IN"/>
              </w:rPr>
              <w:t>Least concerned ecologically.</w:t>
            </w:r>
          </w:p>
          <w:p w14:paraId="27554734" w14:textId="77777777" w:rsidR="007A28E8" w:rsidRPr="004A5635" w:rsidRDefault="007A28E8" w:rsidP="007A28E8">
            <w:pPr>
              <w:jc w:val="both"/>
              <w:rPr>
                <w:sz w:val="19"/>
                <w:szCs w:val="19"/>
                <w:lang w:val="en-ZA" w:eastAsia="en-IN"/>
              </w:rPr>
            </w:pPr>
          </w:p>
        </w:tc>
        <w:tc>
          <w:tcPr>
            <w:tcW w:w="1495" w:type="pct"/>
          </w:tcPr>
          <w:p w14:paraId="0D997008" w14:textId="6B4C538D" w:rsidR="007A28E8" w:rsidRPr="004A5635" w:rsidRDefault="007A28E8" w:rsidP="007A28E8">
            <w:pPr>
              <w:jc w:val="both"/>
              <w:rPr>
                <w:sz w:val="19"/>
                <w:szCs w:val="19"/>
                <w:lang w:eastAsia="en-IN"/>
              </w:rPr>
            </w:pPr>
            <w:r w:rsidRPr="004A5635">
              <w:rPr>
                <w:sz w:val="19"/>
                <w:szCs w:val="19"/>
                <w:lang w:eastAsia="en-IN"/>
              </w:rPr>
              <w:t xml:space="preserve">Flavouring, </w:t>
            </w:r>
            <w:r w:rsidR="00FC3949">
              <w:rPr>
                <w:sz w:val="19"/>
                <w:szCs w:val="19"/>
                <w:lang w:eastAsia="en-IN"/>
              </w:rPr>
              <w:t>p</w:t>
            </w:r>
            <w:r w:rsidRPr="004A5635">
              <w:rPr>
                <w:sz w:val="19"/>
                <w:szCs w:val="19"/>
                <w:lang w:eastAsia="en-IN"/>
              </w:rPr>
              <w:t xml:space="preserve">harmaceutical, </w:t>
            </w:r>
            <w:r w:rsidR="00FC3949">
              <w:rPr>
                <w:sz w:val="19"/>
                <w:szCs w:val="19"/>
                <w:lang w:eastAsia="en-IN"/>
              </w:rPr>
              <w:t>p</w:t>
            </w:r>
            <w:r w:rsidRPr="004A5635">
              <w:rPr>
                <w:sz w:val="19"/>
                <w:szCs w:val="19"/>
                <w:lang w:eastAsia="en-IN"/>
              </w:rPr>
              <w:t>erfumery</w:t>
            </w:r>
            <w:r w:rsidR="00FC3949">
              <w:rPr>
                <w:sz w:val="19"/>
                <w:szCs w:val="19"/>
                <w:lang w:eastAsia="en-IN"/>
              </w:rPr>
              <w:t>.</w:t>
            </w:r>
          </w:p>
          <w:p w14:paraId="4B12B95A" w14:textId="77777777" w:rsidR="00E570E5" w:rsidRDefault="00E570E5" w:rsidP="00E570E5">
            <w:pPr>
              <w:autoSpaceDE w:val="0"/>
              <w:autoSpaceDN w:val="0"/>
              <w:adjustRightInd w:val="0"/>
              <w:jc w:val="left"/>
              <w:rPr>
                <w:sz w:val="19"/>
                <w:szCs w:val="19"/>
                <w:lang w:eastAsia="en-IN"/>
              </w:rPr>
            </w:pPr>
          </w:p>
          <w:p w14:paraId="6C36003F" w14:textId="2AA9B1B2" w:rsidR="00E570E5" w:rsidRPr="00E570E5" w:rsidRDefault="00E570E5" w:rsidP="00E570E5">
            <w:pPr>
              <w:autoSpaceDE w:val="0"/>
              <w:autoSpaceDN w:val="0"/>
              <w:adjustRightInd w:val="0"/>
              <w:jc w:val="left"/>
              <w:rPr>
                <w:sz w:val="19"/>
                <w:szCs w:val="19"/>
                <w:lang w:eastAsia="en-IN"/>
              </w:rPr>
            </w:pPr>
            <w:r w:rsidRPr="00E570E5">
              <w:rPr>
                <w:sz w:val="19"/>
                <w:szCs w:val="19"/>
                <w:lang w:eastAsia="en-IN"/>
              </w:rPr>
              <w:t>Limonene, Menthone, Isomenthone, isoPulegone, pulegone,</w:t>
            </w:r>
            <w:r>
              <w:rPr>
                <w:sz w:val="19"/>
                <w:szCs w:val="19"/>
                <w:lang w:eastAsia="en-IN"/>
              </w:rPr>
              <w:t xml:space="preserve"> </w:t>
            </w:r>
            <w:r w:rsidRPr="00E570E5">
              <w:rPr>
                <w:sz w:val="19"/>
                <w:szCs w:val="19"/>
                <w:lang w:eastAsia="en-IN"/>
              </w:rPr>
              <w:t>diophenol, p-diosphenol, c-Mercaptone, t-Mercaptone, c-Acetylthiol,</w:t>
            </w:r>
            <w:r>
              <w:rPr>
                <w:sz w:val="19"/>
                <w:szCs w:val="19"/>
                <w:lang w:eastAsia="en-IN"/>
              </w:rPr>
              <w:t xml:space="preserve"> </w:t>
            </w:r>
            <w:r w:rsidRPr="00E570E5">
              <w:rPr>
                <w:sz w:val="19"/>
                <w:szCs w:val="19"/>
                <w:lang w:eastAsia="en-IN"/>
              </w:rPr>
              <w:t>t-Acetylthiol</w:t>
            </w:r>
          </w:p>
          <w:p w14:paraId="474688A7" w14:textId="77777777" w:rsidR="004C73FF" w:rsidRPr="004A5635" w:rsidRDefault="004C73FF" w:rsidP="004C73FF">
            <w:pPr>
              <w:jc w:val="both"/>
              <w:rPr>
                <w:sz w:val="19"/>
                <w:szCs w:val="19"/>
                <w:lang w:eastAsia="en-IN"/>
              </w:rPr>
            </w:pPr>
          </w:p>
          <w:p w14:paraId="0768FD44" w14:textId="6A2E3BAF" w:rsidR="007A28E8" w:rsidRPr="004A5635" w:rsidRDefault="007A28E8" w:rsidP="007A28E8">
            <w:pPr>
              <w:jc w:val="both"/>
              <w:rPr>
                <w:sz w:val="19"/>
                <w:szCs w:val="19"/>
                <w:lang w:eastAsia="en-IN"/>
              </w:rPr>
            </w:pPr>
            <w:r w:rsidRPr="004A5635">
              <w:rPr>
                <w:sz w:val="19"/>
                <w:szCs w:val="19"/>
                <w:lang w:eastAsia="en-IN"/>
              </w:rPr>
              <w:t>Unique fruity and “catty notes’’ popular in flavouring,</w:t>
            </w:r>
          </w:p>
        </w:tc>
        <w:tc>
          <w:tcPr>
            <w:tcW w:w="1809" w:type="pct"/>
          </w:tcPr>
          <w:p w14:paraId="61C8C310" w14:textId="4F286DC6" w:rsidR="007A28E8" w:rsidRPr="004A5635" w:rsidRDefault="007A28E8" w:rsidP="007A28E8">
            <w:pPr>
              <w:jc w:val="both"/>
              <w:rPr>
                <w:sz w:val="19"/>
                <w:szCs w:val="19"/>
                <w:lang w:eastAsia="en-IN"/>
              </w:rPr>
            </w:pPr>
            <w:r w:rsidRPr="004A5635">
              <w:rPr>
                <w:sz w:val="19"/>
                <w:szCs w:val="19"/>
                <w:lang w:eastAsia="en-IN"/>
              </w:rPr>
              <w:t xml:space="preserve">African Pharmacopeia has done monograph and application for standards with </w:t>
            </w:r>
            <w:r w:rsidR="003C5C27">
              <w:rPr>
                <w:sz w:val="19"/>
                <w:szCs w:val="19"/>
                <w:lang w:eastAsia="en-IN"/>
              </w:rPr>
              <w:t xml:space="preserve">the </w:t>
            </w:r>
            <w:r w:rsidRPr="004A5635">
              <w:rPr>
                <w:sz w:val="19"/>
                <w:szCs w:val="19"/>
                <w:lang w:eastAsia="en-IN"/>
              </w:rPr>
              <w:t>SABS submitted.</w:t>
            </w:r>
          </w:p>
          <w:p w14:paraId="2A037E52" w14:textId="77777777" w:rsidR="00E570E5" w:rsidRDefault="00E570E5" w:rsidP="007A28E8">
            <w:pPr>
              <w:jc w:val="both"/>
              <w:rPr>
                <w:sz w:val="19"/>
                <w:szCs w:val="19"/>
                <w:lang w:val="en-ZA" w:eastAsia="en-IN"/>
              </w:rPr>
            </w:pPr>
          </w:p>
          <w:p w14:paraId="6DF020D7" w14:textId="6311CE5A" w:rsidR="007A28E8" w:rsidRPr="004A5635" w:rsidRDefault="007A28E8" w:rsidP="007A28E8">
            <w:pPr>
              <w:jc w:val="both"/>
              <w:rPr>
                <w:sz w:val="19"/>
                <w:szCs w:val="19"/>
                <w:lang w:val="en-ZA" w:eastAsia="en-IN"/>
              </w:rPr>
            </w:pPr>
            <w:r w:rsidRPr="004A5635">
              <w:rPr>
                <w:sz w:val="19"/>
                <w:szCs w:val="19"/>
                <w:lang w:val="en-ZA" w:eastAsia="en-IN"/>
              </w:rPr>
              <w:t>Historically erratic supply due to drought spells, fire and market fluctuations.</w:t>
            </w:r>
          </w:p>
          <w:p w14:paraId="2F3D89F0" w14:textId="77777777" w:rsidR="00E570E5" w:rsidRDefault="00E570E5" w:rsidP="007A28E8">
            <w:pPr>
              <w:jc w:val="both"/>
              <w:rPr>
                <w:sz w:val="19"/>
                <w:szCs w:val="19"/>
                <w:lang w:val="en-ZA" w:eastAsia="en-IN"/>
              </w:rPr>
            </w:pPr>
          </w:p>
          <w:p w14:paraId="3028C4C1" w14:textId="00614916" w:rsidR="007A28E8" w:rsidRPr="004A5635" w:rsidRDefault="007A28E8" w:rsidP="007A28E8">
            <w:pPr>
              <w:jc w:val="both"/>
              <w:rPr>
                <w:sz w:val="19"/>
                <w:szCs w:val="19"/>
                <w:lang w:val="en-ZA" w:eastAsia="en-IN"/>
              </w:rPr>
            </w:pPr>
            <w:r w:rsidRPr="004A5635">
              <w:rPr>
                <w:sz w:val="19"/>
                <w:szCs w:val="19"/>
                <w:lang w:val="en-ZA" w:eastAsia="en-IN"/>
              </w:rPr>
              <w:t xml:space="preserve">Steady price increases in past years. </w:t>
            </w:r>
            <w:r w:rsidR="00FC3949">
              <w:rPr>
                <w:sz w:val="19"/>
                <w:szCs w:val="19"/>
                <w:lang w:val="en-ZA" w:eastAsia="en-IN"/>
              </w:rPr>
              <w:t>Currently n</w:t>
            </w:r>
            <w:r w:rsidRPr="004A5635">
              <w:rPr>
                <w:sz w:val="19"/>
                <w:szCs w:val="19"/>
                <w:lang w:val="en-ZA" w:eastAsia="en-IN"/>
              </w:rPr>
              <w:t>o competition for any other plants and any other country</w:t>
            </w:r>
            <w:r w:rsidR="00FC3949">
              <w:rPr>
                <w:sz w:val="19"/>
                <w:szCs w:val="19"/>
                <w:lang w:val="en-ZA" w:eastAsia="en-IN"/>
              </w:rPr>
              <w:t>.</w:t>
            </w:r>
          </w:p>
          <w:p w14:paraId="2710E247" w14:textId="77777777" w:rsidR="007A28E8" w:rsidRPr="004A5635" w:rsidRDefault="007A28E8" w:rsidP="007A28E8">
            <w:pPr>
              <w:jc w:val="both"/>
              <w:rPr>
                <w:sz w:val="19"/>
                <w:szCs w:val="19"/>
                <w:lang w:eastAsia="en-IN"/>
              </w:rPr>
            </w:pPr>
          </w:p>
        </w:tc>
      </w:tr>
      <w:tr w:rsidR="007A28E8" w:rsidRPr="004A5635" w14:paraId="74A6DE2C" w14:textId="77777777" w:rsidTr="00617AAC">
        <w:tc>
          <w:tcPr>
            <w:tcW w:w="1696" w:type="pct"/>
          </w:tcPr>
          <w:p w14:paraId="616B7499" w14:textId="13D71E90" w:rsidR="00624C90" w:rsidRPr="00D83BCC" w:rsidRDefault="007A28E8" w:rsidP="007A28E8">
            <w:pPr>
              <w:jc w:val="both"/>
              <w:rPr>
                <w:sz w:val="19"/>
                <w:szCs w:val="19"/>
                <w:lang w:val="en-ZA" w:eastAsia="en-IN"/>
              </w:rPr>
            </w:pPr>
            <w:r w:rsidRPr="004A5635">
              <w:rPr>
                <w:i/>
                <w:iCs/>
                <w:sz w:val="19"/>
                <w:szCs w:val="19"/>
                <w:lang w:val="en-ZA" w:eastAsia="en-IN"/>
              </w:rPr>
              <w:t>Helichrysum odoratisiimum, H</w:t>
            </w:r>
            <w:r w:rsidR="003A5DCB">
              <w:rPr>
                <w:i/>
                <w:iCs/>
                <w:sz w:val="19"/>
                <w:szCs w:val="19"/>
                <w:lang w:val="en-ZA" w:eastAsia="en-IN"/>
              </w:rPr>
              <w:t>.</w:t>
            </w:r>
            <w:r w:rsidRPr="004A5635">
              <w:rPr>
                <w:i/>
                <w:iCs/>
                <w:sz w:val="19"/>
                <w:szCs w:val="19"/>
                <w:lang w:val="en-ZA" w:eastAsia="en-IN"/>
              </w:rPr>
              <w:t xml:space="preserve"> splendidum</w:t>
            </w:r>
            <w:r w:rsidRPr="00637524">
              <w:rPr>
                <w:sz w:val="19"/>
                <w:szCs w:val="19"/>
                <w:lang w:val="en-ZA" w:eastAsia="en-IN"/>
              </w:rPr>
              <w:t xml:space="preserve"> and others / Cape gold everlasting</w:t>
            </w:r>
            <w:r w:rsidR="00FC3949" w:rsidRPr="00637524">
              <w:rPr>
                <w:sz w:val="19"/>
                <w:szCs w:val="19"/>
                <w:lang w:val="en-ZA" w:eastAsia="en-IN"/>
              </w:rPr>
              <w:t>.</w:t>
            </w:r>
          </w:p>
          <w:p w14:paraId="24ED5CCE" w14:textId="608043B8" w:rsidR="00624C90" w:rsidRPr="00624C90" w:rsidRDefault="00624C90" w:rsidP="007A28E8">
            <w:pPr>
              <w:jc w:val="both"/>
              <w:rPr>
                <w:sz w:val="19"/>
                <w:szCs w:val="19"/>
                <w:lang w:val="en-ZA" w:eastAsia="en-IN"/>
              </w:rPr>
            </w:pPr>
            <w:r>
              <w:rPr>
                <w:sz w:val="19"/>
                <w:szCs w:val="19"/>
                <w:lang w:val="en-ZA" w:eastAsia="en-IN"/>
              </w:rPr>
              <w:t>(</w:t>
            </w:r>
            <w:r w:rsidRPr="00624C90">
              <w:rPr>
                <w:sz w:val="19"/>
                <w:szCs w:val="19"/>
                <w:lang w:val="en-ZA" w:eastAsia="en-IN"/>
              </w:rPr>
              <w:t>CAS number: 90045-56-0)</w:t>
            </w:r>
          </w:p>
          <w:p w14:paraId="720F0ECB" w14:textId="77777777" w:rsidR="00D83BCC" w:rsidRDefault="00D83BCC" w:rsidP="007A28E8">
            <w:pPr>
              <w:jc w:val="both"/>
              <w:rPr>
                <w:sz w:val="19"/>
                <w:szCs w:val="19"/>
                <w:lang w:val="en-ZA" w:eastAsia="en-IN"/>
              </w:rPr>
            </w:pPr>
          </w:p>
          <w:p w14:paraId="3EB1BD4B" w14:textId="4D37D5BA" w:rsidR="007A28E8" w:rsidRPr="004A5635" w:rsidRDefault="007A28E8" w:rsidP="007A28E8">
            <w:pPr>
              <w:jc w:val="both"/>
              <w:rPr>
                <w:sz w:val="19"/>
                <w:szCs w:val="19"/>
                <w:lang w:val="en-ZA" w:eastAsia="en-IN"/>
              </w:rPr>
            </w:pPr>
            <w:r w:rsidRPr="004A5635">
              <w:rPr>
                <w:sz w:val="19"/>
                <w:szCs w:val="19"/>
                <w:lang w:val="en-ZA" w:eastAsia="en-IN"/>
              </w:rPr>
              <w:t>Wild harvested and cultivated in new areas.</w:t>
            </w:r>
          </w:p>
          <w:p w14:paraId="43B7B24C" w14:textId="77777777" w:rsidR="007A28E8" w:rsidRPr="004A5635" w:rsidRDefault="007A28E8" w:rsidP="007A28E8">
            <w:pPr>
              <w:jc w:val="both"/>
              <w:rPr>
                <w:sz w:val="19"/>
                <w:szCs w:val="19"/>
                <w:lang w:val="en-ZA" w:eastAsia="en-IN"/>
              </w:rPr>
            </w:pPr>
            <w:r w:rsidRPr="004A5635">
              <w:rPr>
                <w:sz w:val="19"/>
                <w:szCs w:val="19"/>
                <w:lang w:val="en-ZA" w:eastAsia="en-IN"/>
              </w:rPr>
              <w:t>Least concerned ecologically.</w:t>
            </w:r>
          </w:p>
        </w:tc>
        <w:tc>
          <w:tcPr>
            <w:tcW w:w="1495" w:type="pct"/>
          </w:tcPr>
          <w:p w14:paraId="793FF575" w14:textId="07DE962A" w:rsidR="007A28E8" w:rsidRPr="004A5635" w:rsidRDefault="007A28E8" w:rsidP="007A28E8">
            <w:pPr>
              <w:jc w:val="both"/>
              <w:rPr>
                <w:sz w:val="19"/>
                <w:szCs w:val="19"/>
                <w:lang w:eastAsia="en-IN"/>
              </w:rPr>
            </w:pPr>
            <w:r w:rsidRPr="004A5635">
              <w:rPr>
                <w:sz w:val="19"/>
                <w:szCs w:val="19"/>
                <w:lang w:eastAsia="en-IN"/>
              </w:rPr>
              <w:t xml:space="preserve">Aromatherapy, </w:t>
            </w:r>
            <w:r w:rsidR="00FC3949">
              <w:rPr>
                <w:sz w:val="19"/>
                <w:szCs w:val="19"/>
                <w:lang w:eastAsia="en-IN"/>
              </w:rPr>
              <w:t>p</w:t>
            </w:r>
            <w:r w:rsidRPr="004A5635">
              <w:rPr>
                <w:sz w:val="19"/>
                <w:szCs w:val="19"/>
                <w:lang w:eastAsia="en-IN"/>
              </w:rPr>
              <w:t xml:space="preserve">harmaceutical, </w:t>
            </w:r>
            <w:r w:rsidR="00FC3949">
              <w:rPr>
                <w:sz w:val="19"/>
                <w:szCs w:val="19"/>
                <w:lang w:eastAsia="en-IN"/>
              </w:rPr>
              <w:t>c</w:t>
            </w:r>
            <w:r w:rsidRPr="004A5635">
              <w:rPr>
                <w:sz w:val="19"/>
                <w:szCs w:val="19"/>
                <w:lang w:eastAsia="en-IN"/>
              </w:rPr>
              <w:t>osmetics</w:t>
            </w:r>
            <w:r w:rsidR="00FC3949">
              <w:rPr>
                <w:sz w:val="19"/>
                <w:szCs w:val="19"/>
                <w:lang w:eastAsia="en-IN"/>
              </w:rPr>
              <w:t>.</w:t>
            </w:r>
          </w:p>
          <w:p w14:paraId="25B88044" w14:textId="1692CBA9" w:rsidR="007A28E8" w:rsidRPr="004A5635" w:rsidRDefault="00A648D7" w:rsidP="00E570E5">
            <w:pPr>
              <w:spacing w:before="100" w:beforeAutospacing="1" w:after="100" w:afterAutospacing="1"/>
              <w:ind w:right="150"/>
              <w:jc w:val="left"/>
              <w:rPr>
                <w:sz w:val="19"/>
                <w:szCs w:val="19"/>
                <w:lang w:eastAsia="en-IN"/>
              </w:rPr>
            </w:pPr>
            <w:r w:rsidRPr="00A648D7">
              <w:rPr>
                <w:sz w:val="19"/>
                <w:szCs w:val="19"/>
                <w:lang w:eastAsia="en-IN"/>
              </w:rPr>
              <w:t>a-pinene, camphene, b-pinene, myrcene, limonene, 1,8-cineole, linalool, terpinen-4-ol, neryl acetate, nerol, geraniol, eugenol, italidone and other b-diketones.</w:t>
            </w:r>
          </w:p>
          <w:p w14:paraId="321D86CC" w14:textId="2A4D9A10" w:rsidR="007A28E8" w:rsidRPr="004A5635" w:rsidRDefault="007A28E8" w:rsidP="007A28E8">
            <w:pPr>
              <w:jc w:val="both"/>
              <w:rPr>
                <w:sz w:val="19"/>
                <w:szCs w:val="19"/>
                <w:lang w:eastAsia="en-IN"/>
              </w:rPr>
            </w:pPr>
            <w:r w:rsidRPr="004A5635">
              <w:rPr>
                <w:sz w:val="19"/>
                <w:szCs w:val="19"/>
                <w:lang w:eastAsia="en-IN"/>
              </w:rPr>
              <w:t>Traditionally used as anti-inflammatory applications</w:t>
            </w:r>
            <w:r w:rsidR="00FC3949">
              <w:rPr>
                <w:sz w:val="19"/>
                <w:szCs w:val="19"/>
                <w:lang w:eastAsia="en-IN"/>
              </w:rPr>
              <w:t>.</w:t>
            </w:r>
            <w:r w:rsidRPr="004A5635">
              <w:rPr>
                <w:sz w:val="19"/>
                <w:szCs w:val="19"/>
                <w:lang w:eastAsia="en-IN"/>
              </w:rPr>
              <w:t xml:space="preserve"> </w:t>
            </w:r>
          </w:p>
        </w:tc>
        <w:tc>
          <w:tcPr>
            <w:tcW w:w="1809" w:type="pct"/>
          </w:tcPr>
          <w:p w14:paraId="31C90EA3" w14:textId="66E197D3" w:rsidR="007A28E8" w:rsidRPr="004A5635" w:rsidRDefault="007A28E8" w:rsidP="007A28E8">
            <w:pPr>
              <w:jc w:val="both"/>
              <w:rPr>
                <w:sz w:val="19"/>
                <w:szCs w:val="19"/>
                <w:lang w:eastAsia="en-IN"/>
              </w:rPr>
            </w:pPr>
            <w:r w:rsidRPr="004A5635">
              <w:rPr>
                <w:sz w:val="19"/>
                <w:szCs w:val="19"/>
                <w:lang w:eastAsia="en-IN"/>
              </w:rPr>
              <w:t xml:space="preserve">African Herbal Pharmacopeia has done monograph. Application for </w:t>
            </w:r>
            <w:r w:rsidR="003C5C27">
              <w:rPr>
                <w:sz w:val="19"/>
                <w:szCs w:val="19"/>
                <w:lang w:eastAsia="en-IN"/>
              </w:rPr>
              <w:t xml:space="preserve">a </w:t>
            </w:r>
            <w:r w:rsidRPr="004A5635">
              <w:rPr>
                <w:sz w:val="19"/>
                <w:szCs w:val="19"/>
                <w:lang w:eastAsia="en-IN"/>
              </w:rPr>
              <w:t>SABS standard submitted.</w:t>
            </w:r>
          </w:p>
          <w:p w14:paraId="0943447B" w14:textId="77777777" w:rsidR="007A28E8" w:rsidRPr="004A5635" w:rsidRDefault="007A28E8" w:rsidP="007A28E8">
            <w:pPr>
              <w:jc w:val="both"/>
              <w:rPr>
                <w:sz w:val="19"/>
                <w:szCs w:val="19"/>
                <w:lang w:eastAsia="en-IN"/>
              </w:rPr>
            </w:pPr>
            <w:r w:rsidRPr="004A5635">
              <w:rPr>
                <w:sz w:val="19"/>
                <w:szCs w:val="19"/>
                <w:lang w:eastAsia="en-IN"/>
              </w:rPr>
              <w:t xml:space="preserve">Increasing demand but competition of </w:t>
            </w:r>
            <w:r w:rsidRPr="004A5635">
              <w:rPr>
                <w:i/>
                <w:iCs/>
                <w:sz w:val="19"/>
                <w:szCs w:val="19"/>
                <w:lang w:eastAsia="en-IN"/>
              </w:rPr>
              <w:t xml:space="preserve">Helichrysum </w:t>
            </w:r>
            <w:r w:rsidRPr="004A5635">
              <w:rPr>
                <w:sz w:val="19"/>
                <w:szCs w:val="19"/>
                <w:lang w:eastAsia="en-IN"/>
              </w:rPr>
              <w:t>from other countries with standards in place. Price affected.</w:t>
            </w:r>
          </w:p>
        </w:tc>
      </w:tr>
      <w:tr w:rsidR="007A28E8" w:rsidRPr="004A5635" w14:paraId="0313CBC7" w14:textId="77777777" w:rsidTr="00617AAC">
        <w:tc>
          <w:tcPr>
            <w:tcW w:w="1696" w:type="pct"/>
          </w:tcPr>
          <w:p w14:paraId="7DB77029" w14:textId="55114D81" w:rsidR="00CA2986" w:rsidRDefault="007A28E8" w:rsidP="007A28E8">
            <w:pPr>
              <w:jc w:val="both"/>
              <w:rPr>
                <w:sz w:val="19"/>
                <w:szCs w:val="19"/>
                <w:lang w:val="en-ZA" w:eastAsia="en-IN"/>
              </w:rPr>
            </w:pPr>
            <w:r w:rsidRPr="004A5635">
              <w:rPr>
                <w:i/>
                <w:iCs/>
                <w:sz w:val="19"/>
                <w:szCs w:val="19"/>
                <w:lang w:val="en-ZA" w:eastAsia="en-IN"/>
              </w:rPr>
              <w:t>Lippia javanica /</w:t>
            </w:r>
            <w:r w:rsidR="003C5C27">
              <w:rPr>
                <w:i/>
                <w:iCs/>
                <w:sz w:val="19"/>
                <w:szCs w:val="19"/>
                <w:lang w:val="en-ZA" w:eastAsia="en-IN"/>
              </w:rPr>
              <w:t xml:space="preserve"> </w:t>
            </w:r>
            <w:r w:rsidRPr="004A5635">
              <w:rPr>
                <w:sz w:val="19"/>
                <w:szCs w:val="19"/>
                <w:lang w:val="en-ZA" w:eastAsia="en-IN"/>
              </w:rPr>
              <w:t>Lemon bush</w:t>
            </w:r>
            <w:r w:rsidR="003C5C27">
              <w:rPr>
                <w:sz w:val="19"/>
                <w:szCs w:val="19"/>
                <w:lang w:val="en-ZA" w:eastAsia="en-IN"/>
              </w:rPr>
              <w:t xml:space="preserve"> </w:t>
            </w:r>
            <w:r w:rsidRPr="004A5635">
              <w:rPr>
                <w:sz w:val="19"/>
                <w:szCs w:val="19"/>
                <w:lang w:val="en-ZA" w:eastAsia="en-IN"/>
              </w:rPr>
              <w:t xml:space="preserve">/ </w:t>
            </w:r>
            <w:r w:rsidR="003C5C27">
              <w:rPr>
                <w:sz w:val="19"/>
                <w:szCs w:val="19"/>
                <w:lang w:val="en-ZA" w:eastAsia="en-IN"/>
              </w:rPr>
              <w:t>F</w:t>
            </w:r>
            <w:r w:rsidRPr="004A5635">
              <w:rPr>
                <w:sz w:val="19"/>
                <w:szCs w:val="19"/>
                <w:lang w:val="en-ZA" w:eastAsia="en-IN"/>
              </w:rPr>
              <w:t>ever tea</w:t>
            </w:r>
            <w:r w:rsidR="00FC3949">
              <w:rPr>
                <w:sz w:val="19"/>
                <w:szCs w:val="19"/>
                <w:lang w:val="en-ZA" w:eastAsia="en-IN"/>
              </w:rPr>
              <w:t>.</w:t>
            </w:r>
          </w:p>
          <w:p w14:paraId="7B98CD7C" w14:textId="45899272" w:rsidR="00CA2986" w:rsidRPr="00CA2986" w:rsidRDefault="00CA2986" w:rsidP="007A28E8">
            <w:pPr>
              <w:jc w:val="both"/>
              <w:rPr>
                <w:sz w:val="19"/>
                <w:szCs w:val="19"/>
                <w:lang w:eastAsia="en-IN"/>
              </w:rPr>
            </w:pPr>
            <w:r>
              <w:rPr>
                <w:sz w:val="19"/>
                <w:szCs w:val="19"/>
                <w:lang w:eastAsia="en-IN"/>
              </w:rPr>
              <w:t>(</w:t>
            </w:r>
            <w:r w:rsidRPr="00CA2986">
              <w:rPr>
                <w:sz w:val="19"/>
                <w:szCs w:val="19"/>
                <w:lang w:eastAsia="en-IN"/>
              </w:rPr>
              <w:t xml:space="preserve">CAS </w:t>
            </w:r>
            <w:r>
              <w:rPr>
                <w:sz w:val="19"/>
                <w:szCs w:val="19"/>
                <w:lang w:eastAsia="en-IN"/>
              </w:rPr>
              <w:t>number</w:t>
            </w:r>
            <w:r w:rsidRPr="00CA2986">
              <w:rPr>
                <w:sz w:val="19"/>
                <w:szCs w:val="19"/>
                <w:lang w:eastAsia="en-IN"/>
              </w:rPr>
              <w:t xml:space="preserve"> 8024-12-1</w:t>
            </w:r>
            <w:r>
              <w:rPr>
                <w:sz w:val="19"/>
                <w:szCs w:val="19"/>
                <w:lang w:eastAsia="en-IN"/>
              </w:rPr>
              <w:t>)</w:t>
            </w:r>
          </w:p>
          <w:p w14:paraId="6FCC4F51" w14:textId="77777777" w:rsidR="00CA2986" w:rsidRPr="004A5635" w:rsidRDefault="00CA2986" w:rsidP="007A28E8">
            <w:pPr>
              <w:jc w:val="both"/>
              <w:rPr>
                <w:sz w:val="19"/>
                <w:szCs w:val="19"/>
                <w:lang w:val="en-ZA" w:eastAsia="en-IN"/>
              </w:rPr>
            </w:pPr>
          </w:p>
          <w:p w14:paraId="45F43A71" w14:textId="77777777" w:rsidR="007A28E8" w:rsidRPr="004A5635" w:rsidRDefault="007A28E8" w:rsidP="007A28E8">
            <w:pPr>
              <w:jc w:val="both"/>
              <w:rPr>
                <w:sz w:val="19"/>
                <w:szCs w:val="19"/>
                <w:lang w:eastAsia="en-IN"/>
              </w:rPr>
            </w:pPr>
            <w:r w:rsidRPr="004A5635">
              <w:rPr>
                <w:sz w:val="19"/>
                <w:szCs w:val="19"/>
                <w:lang w:eastAsia="en-IN"/>
              </w:rPr>
              <w:t>Wild harvested and cultivated in trials.</w:t>
            </w:r>
          </w:p>
          <w:p w14:paraId="4572D7F8" w14:textId="77777777" w:rsidR="007A28E8" w:rsidRPr="004A5635" w:rsidRDefault="007A28E8" w:rsidP="007A28E8">
            <w:pPr>
              <w:jc w:val="both"/>
              <w:rPr>
                <w:sz w:val="19"/>
                <w:szCs w:val="19"/>
                <w:lang w:eastAsia="en-IN"/>
              </w:rPr>
            </w:pPr>
            <w:r w:rsidRPr="004A5635">
              <w:rPr>
                <w:sz w:val="19"/>
                <w:szCs w:val="19"/>
                <w:lang w:eastAsia="en-IN"/>
              </w:rPr>
              <w:t>Least concerned ecologically</w:t>
            </w:r>
          </w:p>
        </w:tc>
        <w:tc>
          <w:tcPr>
            <w:tcW w:w="1495" w:type="pct"/>
          </w:tcPr>
          <w:p w14:paraId="61D4138B" w14:textId="6E68EDFA" w:rsidR="007A28E8" w:rsidRDefault="007A28E8" w:rsidP="007A28E8">
            <w:pPr>
              <w:jc w:val="both"/>
              <w:rPr>
                <w:sz w:val="19"/>
                <w:szCs w:val="19"/>
                <w:lang w:eastAsia="en-IN"/>
              </w:rPr>
            </w:pPr>
            <w:r w:rsidRPr="004A5635">
              <w:rPr>
                <w:sz w:val="19"/>
                <w:szCs w:val="19"/>
                <w:lang w:eastAsia="en-IN"/>
              </w:rPr>
              <w:t xml:space="preserve">Pharmaceutical, </w:t>
            </w:r>
            <w:r w:rsidR="00FC3949">
              <w:rPr>
                <w:sz w:val="19"/>
                <w:szCs w:val="19"/>
                <w:lang w:eastAsia="en-IN"/>
              </w:rPr>
              <w:t>i</w:t>
            </w:r>
            <w:r w:rsidRPr="004A5635">
              <w:rPr>
                <w:sz w:val="19"/>
                <w:szCs w:val="19"/>
                <w:lang w:eastAsia="en-IN"/>
              </w:rPr>
              <w:t xml:space="preserve">nsecticidal, </w:t>
            </w:r>
            <w:r w:rsidR="00FC3949">
              <w:rPr>
                <w:sz w:val="19"/>
                <w:szCs w:val="19"/>
                <w:lang w:eastAsia="en-IN"/>
              </w:rPr>
              <w:t>f</w:t>
            </w:r>
            <w:r w:rsidRPr="004A5635">
              <w:rPr>
                <w:sz w:val="19"/>
                <w:szCs w:val="19"/>
                <w:lang w:eastAsia="en-IN"/>
              </w:rPr>
              <w:t xml:space="preserve">lavouring, </w:t>
            </w:r>
            <w:r w:rsidR="00FC3949">
              <w:rPr>
                <w:sz w:val="19"/>
                <w:szCs w:val="19"/>
                <w:lang w:eastAsia="en-IN"/>
              </w:rPr>
              <w:t>a</w:t>
            </w:r>
            <w:r w:rsidRPr="004A5635">
              <w:rPr>
                <w:sz w:val="19"/>
                <w:szCs w:val="19"/>
                <w:lang w:eastAsia="en-IN"/>
              </w:rPr>
              <w:t xml:space="preserve">gricultural, </w:t>
            </w:r>
            <w:r w:rsidR="00FC3949">
              <w:rPr>
                <w:sz w:val="19"/>
                <w:szCs w:val="19"/>
                <w:lang w:eastAsia="en-IN"/>
              </w:rPr>
              <w:t>i</w:t>
            </w:r>
            <w:r w:rsidRPr="004A5635">
              <w:rPr>
                <w:sz w:val="19"/>
                <w:szCs w:val="19"/>
                <w:lang w:eastAsia="en-IN"/>
              </w:rPr>
              <w:t>ndustrial applications</w:t>
            </w:r>
            <w:r w:rsidR="00FC3949">
              <w:rPr>
                <w:sz w:val="19"/>
                <w:szCs w:val="19"/>
                <w:lang w:eastAsia="en-IN"/>
              </w:rPr>
              <w:t>.</w:t>
            </w:r>
          </w:p>
          <w:p w14:paraId="4A7E8C33" w14:textId="73D56E72" w:rsidR="00AC672B" w:rsidRDefault="00AC672B" w:rsidP="007A28E8">
            <w:pPr>
              <w:jc w:val="both"/>
              <w:rPr>
                <w:sz w:val="19"/>
                <w:szCs w:val="19"/>
                <w:lang w:eastAsia="en-IN"/>
              </w:rPr>
            </w:pPr>
          </w:p>
          <w:p w14:paraId="5DFAF729" w14:textId="1F627E05" w:rsidR="00AC672B" w:rsidRDefault="00AC672B" w:rsidP="007A28E8">
            <w:pPr>
              <w:jc w:val="both"/>
              <w:rPr>
                <w:sz w:val="19"/>
                <w:szCs w:val="19"/>
                <w:lang w:eastAsia="en-IN"/>
              </w:rPr>
            </w:pPr>
            <w:r>
              <w:rPr>
                <w:sz w:val="19"/>
                <w:szCs w:val="19"/>
                <w:lang w:eastAsia="en-IN"/>
              </w:rPr>
              <w:lastRenderedPageBreak/>
              <w:t>Limonene, Linalool, Myrcene, Caryophellene, Myrcenone, Piperitone, Ipsenone, Ocimene</w:t>
            </w:r>
          </w:p>
          <w:p w14:paraId="2273D90F" w14:textId="77777777" w:rsidR="00E570E5" w:rsidRPr="004A5635" w:rsidRDefault="00E570E5" w:rsidP="007A28E8">
            <w:pPr>
              <w:jc w:val="both"/>
              <w:rPr>
                <w:sz w:val="19"/>
                <w:szCs w:val="19"/>
                <w:lang w:eastAsia="en-IN"/>
              </w:rPr>
            </w:pPr>
          </w:p>
          <w:p w14:paraId="05B96A26" w14:textId="43D9988E" w:rsidR="007A28E8" w:rsidRPr="00882733" w:rsidRDefault="007A28E8" w:rsidP="007A28E8">
            <w:pPr>
              <w:jc w:val="both"/>
              <w:rPr>
                <w:sz w:val="19"/>
                <w:szCs w:val="19"/>
                <w:lang w:val="en-ZA" w:eastAsia="en-IN"/>
              </w:rPr>
            </w:pPr>
            <w:r w:rsidRPr="004A5635">
              <w:rPr>
                <w:sz w:val="19"/>
                <w:szCs w:val="19"/>
                <w:lang w:eastAsia="en-IN"/>
              </w:rPr>
              <w:t xml:space="preserve">Traditionally used as </w:t>
            </w:r>
            <w:r w:rsidR="003E4834">
              <w:rPr>
                <w:sz w:val="19"/>
                <w:szCs w:val="19"/>
                <w:lang w:eastAsia="en-IN"/>
              </w:rPr>
              <w:t xml:space="preserve">an </w:t>
            </w:r>
            <w:r w:rsidRPr="004A5635">
              <w:rPr>
                <w:sz w:val="19"/>
                <w:szCs w:val="19"/>
                <w:lang w:eastAsia="en-IN"/>
              </w:rPr>
              <w:t>anti</w:t>
            </w:r>
            <w:r w:rsidR="00C64972">
              <w:rPr>
                <w:sz w:val="19"/>
                <w:szCs w:val="19"/>
                <w:lang w:eastAsia="en-IN"/>
              </w:rPr>
              <w:t>-</w:t>
            </w:r>
            <w:r w:rsidRPr="004A5635">
              <w:rPr>
                <w:sz w:val="19"/>
                <w:szCs w:val="19"/>
                <w:lang w:eastAsia="en-IN"/>
              </w:rPr>
              <w:t>malaria remedy for fever</w:t>
            </w:r>
            <w:r w:rsidR="003C5C27">
              <w:rPr>
                <w:sz w:val="19"/>
                <w:szCs w:val="19"/>
                <w:lang w:eastAsia="en-IN"/>
              </w:rPr>
              <w:t>,</w:t>
            </w:r>
            <w:r w:rsidRPr="004A5635">
              <w:rPr>
                <w:sz w:val="19"/>
                <w:szCs w:val="19"/>
                <w:lang w:eastAsia="en-IN"/>
              </w:rPr>
              <w:t xml:space="preserve"> hence the common name fever tea. </w:t>
            </w:r>
            <w:r w:rsidRPr="004A5635">
              <w:rPr>
                <w:sz w:val="19"/>
                <w:szCs w:val="19"/>
                <w:lang w:val="en-ZA" w:eastAsia="en-IN"/>
              </w:rPr>
              <w:t>Many of its uses relate to microbial infections</w:t>
            </w:r>
            <w:r w:rsidR="003C5C27">
              <w:rPr>
                <w:sz w:val="19"/>
                <w:szCs w:val="19"/>
                <w:lang w:val="en-ZA" w:eastAsia="en-IN"/>
              </w:rPr>
              <w:t>,</w:t>
            </w:r>
            <w:r w:rsidRPr="004A5635">
              <w:rPr>
                <w:sz w:val="19"/>
                <w:szCs w:val="19"/>
                <w:lang w:val="en-ZA" w:eastAsia="en-IN"/>
              </w:rPr>
              <w:t xml:space="preserve"> e.g. coughs or colds and also for skin infections or wounds.</w:t>
            </w:r>
          </w:p>
        </w:tc>
        <w:tc>
          <w:tcPr>
            <w:tcW w:w="1809" w:type="pct"/>
          </w:tcPr>
          <w:p w14:paraId="003AC867" w14:textId="0A2577B2" w:rsidR="00DD5FA7" w:rsidRPr="004A5635" w:rsidRDefault="00DD5FA7" w:rsidP="00DD5FA7">
            <w:pPr>
              <w:jc w:val="both"/>
              <w:rPr>
                <w:sz w:val="19"/>
                <w:szCs w:val="19"/>
                <w:lang w:eastAsia="en-IN"/>
              </w:rPr>
            </w:pPr>
            <w:r w:rsidRPr="004A5635">
              <w:rPr>
                <w:sz w:val="19"/>
                <w:szCs w:val="19"/>
                <w:lang w:eastAsia="en-IN"/>
              </w:rPr>
              <w:lastRenderedPageBreak/>
              <w:t>African Herbal Pharmacopeia monograph in process</w:t>
            </w:r>
            <w:r>
              <w:rPr>
                <w:sz w:val="19"/>
                <w:szCs w:val="19"/>
                <w:lang w:eastAsia="en-IN"/>
              </w:rPr>
              <w:t>.</w:t>
            </w:r>
          </w:p>
          <w:p w14:paraId="24D3D8BC" w14:textId="77777777" w:rsidR="007A28E8" w:rsidRPr="004A5635" w:rsidRDefault="007A28E8" w:rsidP="007A28E8">
            <w:pPr>
              <w:jc w:val="both"/>
              <w:rPr>
                <w:sz w:val="19"/>
                <w:szCs w:val="19"/>
                <w:lang w:eastAsia="en-IN"/>
              </w:rPr>
            </w:pPr>
            <w:r w:rsidRPr="004A5635">
              <w:rPr>
                <w:sz w:val="19"/>
                <w:szCs w:val="19"/>
                <w:lang w:eastAsia="en-IN"/>
              </w:rPr>
              <w:t>Increasing demand for medicinal and beverage industry.</w:t>
            </w:r>
          </w:p>
          <w:p w14:paraId="6E2E627C" w14:textId="77777777" w:rsidR="007A28E8" w:rsidRPr="004A5635" w:rsidRDefault="007A28E8" w:rsidP="007A28E8">
            <w:pPr>
              <w:jc w:val="both"/>
              <w:rPr>
                <w:sz w:val="19"/>
                <w:szCs w:val="19"/>
                <w:lang w:eastAsia="en-IN"/>
              </w:rPr>
            </w:pPr>
            <w:r w:rsidRPr="004A5635">
              <w:rPr>
                <w:sz w:val="19"/>
                <w:szCs w:val="19"/>
                <w:lang w:eastAsia="en-IN"/>
              </w:rPr>
              <w:t>Slight increase in prices reported if sample is accompanied by analysis.</w:t>
            </w:r>
          </w:p>
          <w:p w14:paraId="0485261D" w14:textId="77777777" w:rsidR="007A28E8" w:rsidRPr="004A5635" w:rsidRDefault="007A28E8" w:rsidP="007A28E8">
            <w:pPr>
              <w:jc w:val="both"/>
              <w:rPr>
                <w:sz w:val="19"/>
                <w:szCs w:val="19"/>
                <w:lang w:eastAsia="en-IN"/>
              </w:rPr>
            </w:pPr>
            <w:r w:rsidRPr="004A5635">
              <w:rPr>
                <w:sz w:val="19"/>
                <w:szCs w:val="19"/>
                <w:lang w:eastAsia="en-IN"/>
              </w:rPr>
              <w:lastRenderedPageBreak/>
              <w:t>Research and development needed as chemotypes exist.</w:t>
            </w:r>
          </w:p>
        </w:tc>
      </w:tr>
      <w:tr w:rsidR="007A28E8" w:rsidRPr="004A5635" w14:paraId="47595901" w14:textId="77777777" w:rsidTr="007A28E8">
        <w:tc>
          <w:tcPr>
            <w:tcW w:w="5000" w:type="pct"/>
            <w:gridSpan w:val="3"/>
          </w:tcPr>
          <w:p w14:paraId="2EEC643E" w14:textId="77777777" w:rsidR="009B7CD5" w:rsidRPr="009B7CD5" w:rsidRDefault="007A28E8" w:rsidP="009B7CD5">
            <w:pPr>
              <w:jc w:val="both"/>
              <w:rPr>
                <w:b/>
                <w:bCs/>
                <w:sz w:val="19"/>
                <w:szCs w:val="19"/>
                <w:lang w:eastAsia="en-IN"/>
              </w:rPr>
            </w:pPr>
            <w:r w:rsidRPr="004A5635">
              <w:rPr>
                <w:b/>
                <w:bCs/>
                <w:sz w:val="19"/>
                <w:szCs w:val="19"/>
                <w:lang w:eastAsia="en-IN"/>
              </w:rPr>
              <w:lastRenderedPageBreak/>
              <w:t>VEGETABLE SEED OILS</w:t>
            </w:r>
            <w:r w:rsidR="009B7CD5">
              <w:rPr>
                <w:b/>
                <w:bCs/>
                <w:sz w:val="19"/>
                <w:szCs w:val="19"/>
                <w:lang w:eastAsia="en-IN"/>
              </w:rPr>
              <w:t xml:space="preserve"> </w:t>
            </w:r>
          </w:p>
          <w:p w14:paraId="297D4F56" w14:textId="73E9A573" w:rsidR="007A28E8" w:rsidRPr="004A5635" w:rsidRDefault="009B7CD5" w:rsidP="009B7CD5">
            <w:pPr>
              <w:jc w:val="both"/>
              <w:rPr>
                <w:sz w:val="19"/>
                <w:szCs w:val="19"/>
                <w:lang w:eastAsia="en-IN"/>
              </w:rPr>
            </w:pPr>
            <w:r>
              <w:rPr>
                <w:b/>
                <w:bCs/>
                <w:sz w:val="19"/>
                <w:szCs w:val="19"/>
                <w:lang w:eastAsia="en-IN"/>
              </w:rPr>
              <w:t>Harmonized System Codes</w:t>
            </w:r>
            <w:r w:rsidRPr="009B7CD5">
              <w:rPr>
                <w:b/>
                <w:bCs/>
                <w:sz w:val="19"/>
                <w:szCs w:val="19"/>
                <w:lang w:eastAsia="en-IN"/>
              </w:rPr>
              <w:t xml:space="preserve"> 1515.90 (other fixed vegetable oils and fats, refined or not, not chemically modified)</w:t>
            </w:r>
          </w:p>
        </w:tc>
      </w:tr>
      <w:tr w:rsidR="007A28E8" w:rsidRPr="004A5635" w14:paraId="3FF32F6F" w14:textId="77777777" w:rsidTr="00617AAC">
        <w:tc>
          <w:tcPr>
            <w:tcW w:w="1696" w:type="pct"/>
          </w:tcPr>
          <w:p w14:paraId="03D4A430" w14:textId="5B65378F" w:rsidR="00582962" w:rsidRPr="00582962" w:rsidRDefault="007A28E8" w:rsidP="00582962">
            <w:pPr>
              <w:jc w:val="both"/>
              <w:rPr>
                <w:sz w:val="19"/>
                <w:szCs w:val="19"/>
                <w:lang w:eastAsia="en-IN"/>
              </w:rPr>
            </w:pPr>
            <w:r w:rsidRPr="004A5635">
              <w:rPr>
                <w:i/>
                <w:iCs/>
                <w:sz w:val="19"/>
                <w:szCs w:val="19"/>
                <w:lang w:eastAsia="en-IN"/>
              </w:rPr>
              <w:t>Sclerocarya birrea</w:t>
            </w:r>
            <w:r w:rsidRPr="004A5635">
              <w:rPr>
                <w:sz w:val="19"/>
                <w:szCs w:val="19"/>
                <w:lang w:eastAsia="en-IN"/>
              </w:rPr>
              <w:t xml:space="preserve"> / Marula</w:t>
            </w:r>
            <w:r w:rsidR="00FC3949">
              <w:rPr>
                <w:sz w:val="19"/>
                <w:szCs w:val="19"/>
                <w:lang w:eastAsia="en-IN"/>
              </w:rPr>
              <w:t>.</w:t>
            </w:r>
            <w:r w:rsidR="00582962" w:rsidRPr="00582962">
              <w:rPr>
                <w:sz w:val="24"/>
                <w:szCs w:val="24"/>
                <w:lang w:val="en-ZA" w:eastAsia="en-ZA"/>
              </w:rPr>
              <w:fldChar w:fldCharType="begin"/>
            </w:r>
            <w:r w:rsidR="00582962" w:rsidRPr="00582962">
              <w:rPr>
                <w:sz w:val="24"/>
                <w:szCs w:val="24"/>
                <w:lang w:val="en-ZA" w:eastAsia="en-ZA"/>
              </w:rPr>
              <w:instrText xml:space="preserve"> HYPERLINK "https://www.google.co.za/url?sa=t&amp;rct=j&amp;q=&amp;esrc=s&amp;source=web&amp;cd=&amp;ved=2ahUKEwi78uq7ze3pAhVzlFwKHacRCioQFjACegQIChAE&amp;url=https%3A%2F%2Fwww.parchem.com%2Fchemical-supplier-distributor%2FMarula-seed-oil-014222.aspx&amp;usg=AOvVaw2vr6wpucnviKTlqpsOtHsb" </w:instrText>
            </w:r>
            <w:r w:rsidR="00582962" w:rsidRPr="00582962">
              <w:rPr>
                <w:sz w:val="24"/>
                <w:szCs w:val="24"/>
                <w:lang w:val="en-ZA" w:eastAsia="en-ZA"/>
              </w:rPr>
              <w:fldChar w:fldCharType="separate"/>
            </w:r>
          </w:p>
          <w:p w14:paraId="0FAB86A1" w14:textId="40A98497" w:rsidR="00582962" w:rsidRPr="00582962" w:rsidRDefault="00582962" w:rsidP="00582962">
            <w:pPr>
              <w:spacing w:after="45"/>
              <w:jc w:val="left"/>
              <w:outlineLvl w:val="2"/>
              <w:rPr>
                <w:sz w:val="19"/>
                <w:szCs w:val="19"/>
                <w:lang w:eastAsia="en-IN"/>
              </w:rPr>
            </w:pPr>
            <w:r>
              <w:rPr>
                <w:sz w:val="19"/>
                <w:szCs w:val="19"/>
                <w:lang w:eastAsia="en-IN"/>
              </w:rPr>
              <w:t>(</w:t>
            </w:r>
            <w:r w:rsidRPr="00582962">
              <w:rPr>
                <w:sz w:val="19"/>
                <w:szCs w:val="19"/>
                <w:lang w:eastAsia="en-IN"/>
              </w:rPr>
              <w:t>CAS 68956-68-3</w:t>
            </w:r>
            <w:r>
              <w:rPr>
                <w:sz w:val="19"/>
                <w:szCs w:val="19"/>
                <w:lang w:eastAsia="en-IN"/>
              </w:rPr>
              <w:t>)</w:t>
            </w:r>
          </w:p>
          <w:p w14:paraId="08D968C7" w14:textId="77777777" w:rsidR="00D83BCC" w:rsidRDefault="00582962" w:rsidP="00D83BCC">
            <w:pPr>
              <w:jc w:val="both"/>
              <w:rPr>
                <w:sz w:val="19"/>
                <w:szCs w:val="19"/>
                <w:lang w:eastAsia="en-IN"/>
              </w:rPr>
            </w:pPr>
            <w:r w:rsidRPr="00582962">
              <w:rPr>
                <w:sz w:val="24"/>
                <w:szCs w:val="24"/>
                <w:lang w:val="en-ZA" w:eastAsia="en-ZA"/>
              </w:rPr>
              <w:fldChar w:fldCharType="end"/>
            </w:r>
            <w:r w:rsidR="00D83BCC" w:rsidRPr="004A5635">
              <w:rPr>
                <w:sz w:val="19"/>
                <w:szCs w:val="19"/>
                <w:lang w:eastAsia="en-IN"/>
              </w:rPr>
              <w:t xml:space="preserve"> </w:t>
            </w:r>
          </w:p>
          <w:p w14:paraId="25217AE4" w14:textId="2E5EE08E" w:rsidR="00D83BCC" w:rsidRPr="00582962" w:rsidRDefault="00D83BCC" w:rsidP="00D83BCC">
            <w:pPr>
              <w:jc w:val="both"/>
              <w:rPr>
                <w:sz w:val="19"/>
                <w:szCs w:val="19"/>
                <w:lang w:eastAsia="en-IN"/>
              </w:rPr>
            </w:pPr>
            <w:r w:rsidRPr="004A5635">
              <w:rPr>
                <w:sz w:val="19"/>
                <w:szCs w:val="19"/>
                <w:lang w:eastAsia="en-IN"/>
              </w:rPr>
              <w:t>Wild harvested and experimental trials in process</w:t>
            </w:r>
            <w:r>
              <w:rPr>
                <w:sz w:val="19"/>
                <w:szCs w:val="19"/>
                <w:lang w:eastAsia="en-IN"/>
              </w:rPr>
              <w:t>.</w:t>
            </w:r>
            <w:r w:rsidRPr="00582962">
              <w:rPr>
                <w:sz w:val="24"/>
                <w:szCs w:val="24"/>
                <w:lang w:val="en-ZA" w:eastAsia="en-ZA"/>
              </w:rPr>
              <w:fldChar w:fldCharType="begin"/>
            </w:r>
            <w:r w:rsidRPr="00582962">
              <w:rPr>
                <w:sz w:val="24"/>
                <w:szCs w:val="24"/>
                <w:lang w:val="en-ZA" w:eastAsia="en-ZA"/>
              </w:rPr>
              <w:instrText xml:space="preserve"> HYPERLINK "https://www.google.co.za/url?sa=t&amp;rct=j&amp;q=&amp;esrc=s&amp;source=web&amp;cd=&amp;ved=2ahUKEwi78uq7ze3pAhVzlFwKHacRCioQFjACegQIChAE&amp;url=https%3A%2F%2Fwww.parchem.com%2Fchemical-supplier-distributor%2FMarula-seed-oil-014222.aspx&amp;usg=AOvVaw2vr6wpucnviKTlqpsOtHsb" </w:instrText>
            </w:r>
            <w:r w:rsidRPr="00582962">
              <w:rPr>
                <w:sz w:val="24"/>
                <w:szCs w:val="24"/>
                <w:lang w:val="en-ZA" w:eastAsia="en-ZA"/>
              </w:rPr>
              <w:fldChar w:fldCharType="separate"/>
            </w:r>
          </w:p>
          <w:p w14:paraId="416CB80B" w14:textId="57D7CAB1" w:rsidR="007A28E8" w:rsidRDefault="00D83BCC" w:rsidP="00D83BCC">
            <w:pPr>
              <w:jc w:val="both"/>
              <w:rPr>
                <w:sz w:val="19"/>
                <w:szCs w:val="19"/>
                <w:lang w:eastAsia="en-IN"/>
              </w:rPr>
            </w:pPr>
            <w:r w:rsidRPr="00582962">
              <w:rPr>
                <w:sz w:val="24"/>
                <w:szCs w:val="24"/>
                <w:lang w:val="en-ZA" w:eastAsia="en-ZA"/>
              </w:rPr>
              <w:fldChar w:fldCharType="end"/>
            </w:r>
            <w:r w:rsidR="007A28E8" w:rsidRPr="004A5635">
              <w:rPr>
                <w:sz w:val="19"/>
                <w:szCs w:val="19"/>
                <w:lang w:eastAsia="en-IN"/>
              </w:rPr>
              <w:t>Protected</w:t>
            </w:r>
            <w:r w:rsidR="003C5C27">
              <w:rPr>
                <w:sz w:val="19"/>
                <w:szCs w:val="19"/>
                <w:lang w:eastAsia="en-IN"/>
              </w:rPr>
              <w:t>,</w:t>
            </w:r>
            <w:r w:rsidR="007A28E8" w:rsidRPr="004A5635">
              <w:rPr>
                <w:sz w:val="19"/>
                <w:szCs w:val="19"/>
                <w:lang w:eastAsia="en-IN"/>
              </w:rPr>
              <w:t xml:space="preserve"> not to be cut down</w:t>
            </w:r>
            <w:r w:rsidR="003C5C27">
              <w:rPr>
                <w:sz w:val="19"/>
                <w:szCs w:val="19"/>
                <w:lang w:eastAsia="en-IN"/>
              </w:rPr>
              <w:t>,</w:t>
            </w:r>
            <w:r w:rsidR="007A28E8" w:rsidRPr="004A5635">
              <w:rPr>
                <w:sz w:val="19"/>
                <w:szCs w:val="19"/>
                <w:lang w:eastAsia="en-IN"/>
              </w:rPr>
              <w:t xml:space="preserve"> but least concerned ecologically.</w:t>
            </w:r>
          </w:p>
          <w:p w14:paraId="3E6C51FE" w14:textId="67A53BFD" w:rsidR="003A69E5" w:rsidRPr="003A69E5" w:rsidRDefault="003A69E5" w:rsidP="007A28E8">
            <w:pPr>
              <w:jc w:val="both"/>
              <w:rPr>
                <w:sz w:val="19"/>
                <w:szCs w:val="19"/>
                <w:lang w:eastAsia="en-IN"/>
              </w:rPr>
            </w:pPr>
            <w:r w:rsidRPr="003A69E5">
              <w:rPr>
                <w:sz w:val="19"/>
                <w:szCs w:val="19"/>
                <w:lang w:eastAsia="en-IN"/>
              </w:rPr>
              <w:t>Marula occurs throughout most of sub-Saharan Africa outside the humid forest zone</w:t>
            </w:r>
            <w:r>
              <w:rPr>
                <w:sz w:val="19"/>
                <w:szCs w:val="19"/>
                <w:lang w:eastAsia="en-IN"/>
              </w:rPr>
              <w:t>.</w:t>
            </w:r>
          </w:p>
        </w:tc>
        <w:tc>
          <w:tcPr>
            <w:tcW w:w="1495" w:type="pct"/>
          </w:tcPr>
          <w:p w14:paraId="5C925371" w14:textId="6322F262" w:rsidR="007A28E8" w:rsidRPr="004A5635" w:rsidRDefault="007A28E8" w:rsidP="007A28E8">
            <w:pPr>
              <w:jc w:val="both"/>
              <w:rPr>
                <w:sz w:val="19"/>
                <w:szCs w:val="19"/>
                <w:lang w:eastAsia="en-IN"/>
              </w:rPr>
            </w:pPr>
            <w:r w:rsidRPr="004A5635">
              <w:rPr>
                <w:sz w:val="19"/>
                <w:szCs w:val="19"/>
                <w:lang w:eastAsia="en-IN"/>
              </w:rPr>
              <w:t xml:space="preserve">Super foods, </w:t>
            </w:r>
            <w:r w:rsidR="00FC3949">
              <w:rPr>
                <w:sz w:val="19"/>
                <w:szCs w:val="19"/>
                <w:lang w:eastAsia="en-IN"/>
              </w:rPr>
              <w:t>c</w:t>
            </w:r>
            <w:r w:rsidRPr="004A5635">
              <w:rPr>
                <w:sz w:val="19"/>
                <w:szCs w:val="19"/>
                <w:lang w:eastAsia="en-IN"/>
              </w:rPr>
              <w:t>osmetics, skin care, massage and carrier oil.</w:t>
            </w:r>
          </w:p>
          <w:p w14:paraId="49A7511C" w14:textId="77777777" w:rsidR="007A28E8" w:rsidRDefault="007A28E8" w:rsidP="007A28E8">
            <w:pPr>
              <w:jc w:val="both"/>
              <w:rPr>
                <w:sz w:val="19"/>
                <w:szCs w:val="19"/>
                <w:lang w:val="en-ZA" w:eastAsia="en-IN"/>
              </w:rPr>
            </w:pPr>
            <w:r w:rsidRPr="004A5635">
              <w:rPr>
                <w:sz w:val="19"/>
                <w:szCs w:val="19"/>
                <w:lang w:eastAsia="en-IN"/>
              </w:rPr>
              <w:t xml:space="preserve">Stable oil with profile comparable to olive oil but </w:t>
            </w:r>
            <w:r w:rsidRPr="004A5635">
              <w:rPr>
                <w:sz w:val="19"/>
                <w:szCs w:val="19"/>
                <w:lang w:val="en-ZA" w:eastAsia="en-IN"/>
              </w:rPr>
              <w:t>oxidative stability is very high (induction period of 32 h) (Burger et al., 1987).</w:t>
            </w:r>
          </w:p>
          <w:p w14:paraId="4775BA0F" w14:textId="77777777" w:rsidR="00921EA2" w:rsidRDefault="00921EA2" w:rsidP="007A28E8">
            <w:pPr>
              <w:jc w:val="both"/>
              <w:rPr>
                <w:sz w:val="19"/>
                <w:szCs w:val="19"/>
                <w:lang w:eastAsia="en-IN"/>
              </w:rPr>
            </w:pPr>
          </w:p>
          <w:p w14:paraId="7497EB8B" w14:textId="216F5752" w:rsidR="00A121CE" w:rsidRPr="004A5635" w:rsidRDefault="00A121CE" w:rsidP="007A28E8">
            <w:pPr>
              <w:jc w:val="both"/>
              <w:rPr>
                <w:sz w:val="19"/>
                <w:szCs w:val="19"/>
                <w:lang w:eastAsia="en-IN"/>
              </w:rPr>
            </w:pPr>
            <w:r w:rsidRPr="00A121CE">
              <w:rPr>
                <w:sz w:val="19"/>
                <w:szCs w:val="19"/>
                <w:lang w:eastAsia="en-IN"/>
              </w:rPr>
              <w:t>Omega 9 (Oleic acid)</w:t>
            </w:r>
          </w:p>
        </w:tc>
        <w:tc>
          <w:tcPr>
            <w:tcW w:w="1809" w:type="pct"/>
          </w:tcPr>
          <w:p w14:paraId="03341701" w14:textId="72F3C966" w:rsidR="007A28E8" w:rsidRPr="004A5635" w:rsidRDefault="007A28E8" w:rsidP="007A28E8">
            <w:pPr>
              <w:jc w:val="both"/>
              <w:rPr>
                <w:sz w:val="19"/>
                <w:szCs w:val="19"/>
                <w:lang w:eastAsia="en-IN"/>
              </w:rPr>
            </w:pPr>
            <w:r w:rsidRPr="004A5635">
              <w:rPr>
                <w:sz w:val="19"/>
                <w:szCs w:val="19"/>
                <w:lang w:eastAsia="en-IN"/>
              </w:rPr>
              <w:t xml:space="preserve">African Herbal Pharmacopeia monograph done and currently in process at </w:t>
            </w:r>
            <w:r w:rsidR="003C5C27">
              <w:rPr>
                <w:sz w:val="19"/>
                <w:szCs w:val="19"/>
                <w:lang w:eastAsia="en-IN"/>
              </w:rPr>
              <w:t xml:space="preserve">the </w:t>
            </w:r>
            <w:r w:rsidRPr="004A5635">
              <w:rPr>
                <w:sz w:val="19"/>
                <w:szCs w:val="19"/>
                <w:lang w:eastAsia="en-IN"/>
              </w:rPr>
              <w:t>SABS.</w:t>
            </w:r>
          </w:p>
          <w:p w14:paraId="00633D3C" w14:textId="4EB9886C" w:rsidR="007A28E8" w:rsidRPr="004A5635" w:rsidRDefault="007A28E8" w:rsidP="007A28E8">
            <w:pPr>
              <w:jc w:val="both"/>
              <w:rPr>
                <w:sz w:val="19"/>
                <w:szCs w:val="19"/>
                <w:lang w:eastAsia="en-IN"/>
              </w:rPr>
            </w:pPr>
            <w:r w:rsidRPr="004A5635">
              <w:rPr>
                <w:sz w:val="19"/>
                <w:szCs w:val="19"/>
                <w:lang w:eastAsia="en-IN"/>
              </w:rPr>
              <w:t>Combination of big and small suppliers with different processes resulting in a wide range of pricing according to quality.</w:t>
            </w:r>
          </w:p>
          <w:p w14:paraId="7A30DF4B" w14:textId="77777777" w:rsidR="007A28E8" w:rsidRPr="004A5635" w:rsidRDefault="007A28E8" w:rsidP="007A28E8">
            <w:pPr>
              <w:jc w:val="both"/>
              <w:rPr>
                <w:sz w:val="19"/>
                <w:szCs w:val="19"/>
                <w:lang w:eastAsia="en-IN"/>
              </w:rPr>
            </w:pPr>
            <w:r w:rsidRPr="004A5635">
              <w:rPr>
                <w:sz w:val="19"/>
                <w:szCs w:val="19"/>
                <w:lang w:eastAsia="en-IN"/>
              </w:rPr>
              <w:t>Initiative from producer groups as to share information and ensure constant quality.</w:t>
            </w:r>
          </w:p>
        </w:tc>
      </w:tr>
      <w:tr w:rsidR="007A28E8" w:rsidRPr="004A5635" w14:paraId="42EBD184" w14:textId="77777777" w:rsidTr="00617AAC">
        <w:tc>
          <w:tcPr>
            <w:tcW w:w="1696" w:type="pct"/>
          </w:tcPr>
          <w:p w14:paraId="55FD8E6D" w14:textId="2508D0F1" w:rsidR="00D83BCC" w:rsidRDefault="007A28E8" w:rsidP="007A28E8">
            <w:pPr>
              <w:jc w:val="both"/>
              <w:rPr>
                <w:sz w:val="19"/>
                <w:szCs w:val="19"/>
                <w:lang w:eastAsia="en-IN"/>
              </w:rPr>
            </w:pPr>
            <w:r w:rsidRPr="004A5635">
              <w:rPr>
                <w:i/>
                <w:iCs/>
                <w:sz w:val="19"/>
                <w:szCs w:val="19"/>
                <w:lang w:eastAsia="en-IN"/>
              </w:rPr>
              <w:t>Adansonia digitata</w:t>
            </w:r>
            <w:r w:rsidR="003C5C27">
              <w:rPr>
                <w:i/>
                <w:iCs/>
                <w:sz w:val="19"/>
                <w:szCs w:val="19"/>
                <w:lang w:eastAsia="en-IN"/>
              </w:rPr>
              <w:t xml:space="preserve"> </w:t>
            </w:r>
            <w:r w:rsidRPr="004A5635">
              <w:rPr>
                <w:sz w:val="19"/>
                <w:szCs w:val="19"/>
                <w:lang w:eastAsia="en-IN"/>
              </w:rPr>
              <w:t>/ Baobab</w:t>
            </w:r>
            <w:r w:rsidR="00FC3949">
              <w:rPr>
                <w:sz w:val="19"/>
                <w:szCs w:val="19"/>
                <w:lang w:eastAsia="en-IN"/>
              </w:rPr>
              <w:t>.</w:t>
            </w:r>
          </w:p>
          <w:p w14:paraId="26978723" w14:textId="5FCCA8EC" w:rsidR="007A28E8" w:rsidRPr="004A5635" w:rsidRDefault="00A121CE" w:rsidP="007A28E8">
            <w:pPr>
              <w:jc w:val="both"/>
              <w:rPr>
                <w:sz w:val="19"/>
                <w:szCs w:val="19"/>
                <w:lang w:eastAsia="en-IN"/>
              </w:rPr>
            </w:pPr>
            <w:r>
              <w:rPr>
                <w:sz w:val="19"/>
                <w:szCs w:val="19"/>
                <w:lang w:eastAsia="en-IN"/>
              </w:rPr>
              <w:t xml:space="preserve">(CAS number </w:t>
            </w:r>
            <w:r w:rsidRPr="00A121CE">
              <w:rPr>
                <w:sz w:val="19"/>
                <w:szCs w:val="19"/>
                <w:lang w:eastAsia="en-IN"/>
              </w:rPr>
              <w:t>91745-12-9</w:t>
            </w:r>
            <w:r>
              <w:rPr>
                <w:sz w:val="19"/>
                <w:szCs w:val="19"/>
                <w:lang w:eastAsia="en-IN"/>
              </w:rPr>
              <w:t>)</w:t>
            </w:r>
          </w:p>
          <w:p w14:paraId="74650B49" w14:textId="77777777" w:rsidR="00D83BCC" w:rsidRDefault="00D83BCC" w:rsidP="007A28E8">
            <w:pPr>
              <w:jc w:val="both"/>
              <w:rPr>
                <w:sz w:val="19"/>
                <w:szCs w:val="19"/>
                <w:lang w:eastAsia="en-IN"/>
              </w:rPr>
            </w:pPr>
          </w:p>
          <w:p w14:paraId="1E281791" w14:textId="7B4DD804" w:rsidR="007A28E8" w:rsidRPr="004A5635" w:rsidRDefault="007A28E8" w:rsidP="007A28E8">
            <w:pPr>
              <w:jc w:val="both"/>
              <w:rPr>
                <w:sz w:val="19"/>
                <w:szCs w:val="19"/>
                <w:lang w:eastAsia="en-IN"/>
              </w:rPr>
            </w:pPr>
            <w:r w:rsidRPr="004A5635">
              <w:rPr>
                <w:sz w:val="19"/>
                <w:szCs w:val="19"/>
                <w:lang w:eastAsia="en-IN"/>
              </w:rPr>
              <w:t>Wild harvested and cultivation encouraged for long term by well executed programme for communities in limited area.</w:t>
            </w:r>
          </w:p>
          <w:p w14:paraId="1B78BBC5" w14:textId="77777777" w:rsidR="007A28E8" w:rsidRDefault="007A28E8" w:rsidP="007A28E8">
            <w:pPr>
              <w:jc w:val="both"/>
              <w:rPr>
                <w:sz w:val="19"/>
                <w:szCs w:val="19"/>
                <w:lang w:eastAsia="en-IN"/>
              </w:rPr>
            </w:pPr>
            <w:r w:rsidRPr="004A5635">
              <w:rPr>
                <w:sz w:val="19"/>
                <w:szCs w:val="19"/>
                <w:lang w:eastAsia="en-IN"/>
              </w:rPr>
              <w:t>Least concerned ecologically.</w:t>
            </w:r>
          </w:p>
          <w:p w14:paraId="031CE4F4" w14:textId="6DFEB0A1" w:rsidR="003A69E5" w:rsidRPr="004A5635" w:rsidRDefault="003A69E5" w:rsidP="007A28E8">
            <w:pPr>
              <w:jc w:val="both"/>
              <w:rPr>
                <w:sz w:val="19"/>
                <w:szCs w:val="19"/>
                <w:lang w:eastAsia="en-IN"/>
              </w:rPr>
            </w:pPr>
            <w:r w:rsidRPr="003A69E5">
              <w:rPr>
                <w:sz w:val="19"/>
                <w:szCs w:val="19"/>
                <w:lang w:eastAsia="en-IN"/>
              </w:rPr>
              <w:t>Baobab grows in a wide area in SubSaharan Africa</w:t>
            </w:r>
          </w:p>
        </w:tc>
        <w:tc>
          <w:tcPr>
            <w:tcW w:w="1495" w:type="pct"/>
          </w:tcPr>
          <w:p w14:paraId="06881EDD" w14:textId="02FD6EFC" w:rsidR="007A28E8" w:rsidRPr="004A5635" w:rsidRDefault="007A28E8" w:rsidP="007A28E8">
            <w:pPr>
              <w:jc w:val="both"/>
              <w:rPr>
                <w:sz w:val="19"/>
                <w:szCs w:val="19"/>
                <w:lang w:eastAsia="en-IN"/>
              </w:rPr>
            </w:pPr>
            <w:r w:rsidRPr="004A5635">
              <w:rPr>
                <w:sz w:val="19"/>
                <w:szCs w:val="19"/>
                <w:lang w:eastAsia="en-IN"/>
              </w:rPr>
              <w:t xml:space="preserve">Super foods, </w:t>
            </w:r>
            <w:r w:rsidR="00FC3949">
              <w:rPr>
                <w:sz w:val="19"/>
                <w:szCs w:val="19"/>
                <w:lang w:eastAsia="en-IN"/>
              </w:rPr>
              <w:t>c</w:t>
            </w:r>
            <w:r w:rsidRPr="004A5635">
              <w:rPr>
                <w:sz w:val="19"/>
                <w:szCs w:val="19"/>
                <w:lang w:eastAsia="en-IN"/>
              </w:rPr>
              <w:t xml:space="preserve">osmetics, skin care, damage repair, </w:t>
            </w:r>
            <w:r w:rsidR="00FC3949">
              <w:rPr>
                <w:sz w:val="19"/>
                <w:szCs w:val="19"/>
                <w:lang w:eastAsia="en-IN"/>
              </w:rPr>
              <w:t>a</w:t>
            </w:r>
            <w:r w:rsidRPr="004A5635">
              <w:rPr>
                <w:sz w:val="19"/>
                <w:szCs w:val="19"/>
                <w:lang w:eastAsia="en-IN"/>
              </w:rPr>
              <w:t>romatherapy</w:t>
            </w:r>
            <w:r w:rsidR="00FC3949">
              <w:rPr>
                <w:sz w:val="19"/>
                <w:szCs w:val="19"/>
                <w:lang w:eastAsia="en-IN"/>
              </w:rPr>
              <w:t>.</w:t>
            </w:r>
          </w:p>
          <w:p w14:paraId="2F14BCEF" w14:textId="77777777" w:rsidR="007A28E8" w:rsidRPr="004A5635" w:rsidRDefault="007A28E8" w:rsidP="007A28E8">
            <w:pPr>
              <w:jc w:val="both"/>
              <w:rPr>
                <w:sz w:val="19"/>
                <w:szCs w:val="19"/>
                <w:lang w:eastAsia="en-IN"/>
              </w:rPr>
            </w:pPr>
          </w:p>
          <w:p w14:paraId="2841724C" w14:textId="7A9D79CE" w:rsidR="00A121CE" w:rsidRDefault="007A28E8" w:rsidP="007A28E8">
            <w:pPr>
              <w:jc w:val="both"/>
              <w:rPr>
                <w:sz w:val="19"/>
                <w:szCs w:val="19"/>
                <w:lang w:eastAsia="en-IN"/>
              </w:rPr>
            </w:pPr>
            <w:r w:rsidRPr="004A5635">
              <w:rPr>
                <w:sz w:val="19"/>
                <w:szCs w:val="19"/>
                <w:lang w:eastAsia="en-IN"/>
              </w:rPr>
              <w:t>The oil stability index reveal</w:t>
            </w:r>
            <w:r w:rsidR="003C5C27">
              <w:rPr>
                <w:sz w:val="19"/>
                <w:szCs w:val="19"/>
                <w:lang w:eastAsia="en-IN"/>
              </w:rPr>
              <w:t>s</w:t>
            </w:r>
            <w:r w:rsidRPr="004A5635">
              <w:rPr>
                <w:sz w:val="19"/>
                <w:szCs w:val="19"/>
                <w:lang w:eastAsia="en-IN"/>
              </w:rPr>
              <w:t xml:space="preserve"> results comparable to olive oil and evening primrose oil, slow oxidation rate</w:t>
            </w:r>
            <w:r w:rsidR="00FC3949">
              <w:rPr>
                <w:sz w:val="19"/>
                <w:szCs w:val="19"/>
                <w:lang w:eastAsia="en-IN"/>
              </w:rPr>
              <w:t>.</w:t>
            </w:r>
          </w:p>
          <w:p w14:paraId="648D7285" w14:textId="77777777" w:rsidR="00921EA2" w:rsidRDefault="00921EA2" w:rsidP="007A28E8">
            <w:pPr>
              <w:jc w:val="both"/>
              <w:rPr>
                <w:sz w:val="19"/>
                <w:szCs w:val="19"/>
                <w:lang w:eastAsia="en-IN"/>
              </w:rPr>
            </w:pPr>
          </w:p>
          <w:p w14:paraId="49A0F395" w14:textId="6DC2C85C" w:rsidR="00A121CE" w:rsidRPr="004A5635" w:rsidRDefault="00A121CE" w:rsidP="007A28E8">
            <w:pPr>
              <w:jc w:val="both"/>
              <w:rPr>
                <w:sz w:val="19"/>
                <w:szCs w:val="19"/>
                <w:lang w:eastAsia="en-IN"/>
              </w:rPr>
            </w:pPr>
            <w:r w:rsidRPr="00A121CE">
              <w:rPr>
                <w:sz w:val="19"/>
                <w:szCs w:val="19"/>
                <w:lang w:eastAsia="en-IN"/>
              </w:rPr>
              <w:t>Omega 9 (Oleic acid</w:t>
            </w:r>
            <w:r>
              <w:rPr>
                <w:sz w:val="19"/>
                <w:szCs w:val="19"/>
                <w:lang w:eastAsia="en-IN"/>
              </w:rPr>
              <w:t>)</w:t>
            </w:r>
          </w:p>
        </w:tc>
        <w:tc>
          <w:tcPr>
            <w:tcW w:w="1809" w:type="pct"/>
          </w:tcPr>
          <w:p w14:paraId="3EAD72C2" w14:textId="34FBD99C" w:rsidR="007A28E8" w:rsidRPr="004A5635" w:rsidRDefault="00DD5FA7" w:rsidP="007A28E8">
            <w:pPr>
              <w:jc w:val="both"/>
              <w:rPr>
                <w:sz w:val="19"/>
                <w:szCs w:val="19"/>
                <w:lang w:eastAsia="en-IN"/>
              </w:rPr>
            </w:pPr>
            <w:r w:rsidRPr="004A5635">
              <w:rPr>
                <w:sz w:val="19"/>
                <w:szCs w:val="19"/>
                <w:lang w:eastAsia="en-IN"/>
              </w:rPr>
              <w:t>Currently</w:t>
            </w:r>
            <w:r>
              <w:rPr>
                <w:sz w:val="19"/>
                <w:szCs w:val="19"/>
                <w:lang w:eastAsia="en-IN"/>
              </w:rPr>
              <w:t xml:space="preserve"> national standard development</w:t>
            </w:r>
            <w:r w:rsidRPr="004A5635">
              <w:rPr>
                <w:sz w:val="19"/>
                <w:szCs w:val="19"/>
                <w:lang w:eastAsia="en-IN"/>
              </w:rPr>
              <w:t xml:space="preserve"> in process at SABS</w:t>
            </w:r>
            <w:r>
              <w:rPr>
                <w:sz w:val="19"/>
                <w:szCs w:val="19"/>
                <w:lang w:eastAsia="en-IN"/>
              </w:rPr>
              <w:t>.</w:t>
            </w:r>
            <w:r w:rsidRPr="004A5635">
              <w:rPr>
                <w:sz w:val="19"/>
                <w:szCs w:val="19"/>
                <w:lang w:eastAsia="en-IN"/>
              </w:rPr>
              <w:t xml:space="preserve"> </w:t>
            </w:r>
            <w:r w:rsidR="007A28E8" w:rsidRPr="004A5635">
              <w:rPr>
                <w:sz w:val="19"/>
                <w:szCs w:val="19"/>
                <w:lang w:eastAsia="en-IN"/>
              </w:rPr>
              <w:t>Monograph prepared by African Herbal Pharmacopeia.</w:t>
            </w:r>
          </w:p>
          <w:p w14:paraId="1F18538C" w14:textId="77777777" w:rsidR="007A28E8" w:rsidRPr="004A5635" w:rsidRDefault="007A28E8" w:rsidP="007A28E8">
            <w:pPr>
              <w:jc w:val="both"/>
              <w:rPr>
                <w:sz w:val="19"/>
                <w:szCs w:val="19"/>
                <w:lang w:eastAsia="en-IN"/>
              </w:rPr>
            </w:pPr>
            <w:r w:rsidRPr="004A5635">
              <w:rPr>
                <w:sz w:val="19"/>
                <w:szCs w:val="19"/>
                <w:lang w:eastAsia="en-IN"/>
              </w:rPr>
              <w:t>Steady supply from various countries in Africa. Diverse quality experienced.</w:t>
            </w:r>
          </w:p>
          <w:p w14:paraId="0349D7E3" w14:textId="77777777" w:rsidR="007A28E8" w:rsidRPr="004A5635" w:rsidRDefault="007A28E8" w:rsidP="007A28E8">
            <w:pPr>
              <w:jc w:val="both"/>
              <w:rPr>
                <w:sz w:val="19"/>
                <w:szCs w:val="19"/>
                <w:lang w:eastAsia="en-IN"/>
              </w:rPr>
            </w:pPr>
            <w:r w:rsidRPr="004A5635">
              <w:rPr>
                <w:sz w:val="19"/>
                <w:szCs w:val="19"/>
                <w:lang w:eastAsia="en-IN"/>
              </w:rPr>
              <w:t>African Baobab Alliance formed to ensure information about quality is distributed.</w:t>
            </w:r>
          </w:p>
        </w:tc>
      </w:tr>
      <w:tr w:rsidR="007A28E8" w:rsidRPr="004A5635" w14:paraId="16826A29" w14:textId="77777777" w:rsidTr="00617AAC">
        <w:tc>
          <w:tcPr>
            <w:tcW w:w="1696" w:type="pct"/>
          </w:tcPr>
          <w:p w14:paraId="6BD19BAE" w14:textId="05EB2F0B" w:rsidR="007A28E8" w:rsidRDefault="007A28E8" w:rsidP="007A28E8">
            <w:pPr>
              <w:jc w:val="both"/>
              <w:rPr>
                <w:sz w:val="19"/>
                <w:szCs w:val="19"/>
                <w:lang w:eastAsia="en-IN"/>
              </w:rPr>
            </w:pPr>
            <w:r w:rsidRPr="004A5635">
              <w:rPr>
                <w:i/>
                <w:iCs/>
                <w:sz w:val="19"/>
                <w:szCs w:val="19"/>
                <w:lang w:eastAsia="en-IN"/>
              </w:rPr>
              <w:t>Citrullus lanatus</w:t>
            </w:r>
            <w:r w:rsidR="003C5C27">
              <w:rPr>
                <w:i/>
                <w:iCs/>
                <w:sz w:val="19"/>
                <w:szCs w:val="19"/>
                <w:lang w:eastAsia="en-IN"/>
              </w:rPr>
              <w:t xml:space="preserve"> </w:t>
            </w:r>
            <w:r w:rsidRPr="004A5635">
              <w:rPr>
                <w:sz w:val="19"/>
                <w:szCs w:val="19"/>
                <w:lang w:eastAsia="en-IN"/>
              </w:rPr>
              <w:t>/ Kalahari melon</w:t>
            </w:r>
            <w:r w:rsidR="00FC3949">
              <w:rPr>
                <w:sz w:val="19"/>
                <w:szCs w:val="19"/>
                <w:lang w:eastAsia="en-IN"/>
              </w:rPr>
              <w:t>.</w:t>
            </w:r>
          </w:p>
          <w:p w14:paraId="2A787816" w14:textId="39C6E2DD" w:rsidR="00A121CE" w:rsidRPr="004A5635" w:rsidRDefault="00A121CE" w:rsidP="007A28E8">
            <w:pPr>
              <w:jc w:val="both"/>
              <w:rPr>
                <w:sz w:val="19"/>
                <w:szCs w:val="19"/>
                <w:lang w:eastAsia="en-IN"/>
              </w:rPr>
            </w:pPr>
            <w:r>
              <w:rPr>
                <w:sz w:val="19"/>
                <w:szCs w:val="19"/>
                <w:lang w:eastAsia="en-IN"/>
              </w:rPr>
              <w:t xml:space="preserve"> (CAS number </w:t>
            </w:r>
            <w:r w:rsidRPr="00A121CE">
              <w:rPr>
                <w:sz w:val="19"/>
                <w:szCs w:val="19"/>
                <w:lang w:eastAsia="en-IN"/>
              </w:rPr>
              <w:t>90244-99-8</w:t>
            </w:r>
            <w:r>
              <w:rPr>
                <w:sz w:val="19"/>
                <w:szCs w:val="19"/>
                <w:lang w:eastAsia="en-IN"/>
              </w:rPr>
              <w:t>)</w:t>
            </w:r>
          </w:p>
          <w:p w14:paraId="2E3508E4" w14:textId="77777777" w:rsidR="00D83BCC" w:rsidRDefault="00D83BCC" w:rsidP="007A28E8">
            <w:pPr>
              <w:jc w:val="both"/>
              <w:rPr>
                <w:sz w:val="19"/>
                <w:szCs w:val="19"/>
                <w:lang w:eastAsia="en-IN"/>
              </w:rPr>
            </w:pPr>
          </w:p>
          <w:p w14:paraId="634E542D" w14:textId="636ED6D8" w:rsidR="007A28E8" w:rsidRPr="004A5635" w:rsidRDefault="007A28E8" w:rsidP="007A28E8">
            <w:pPr>
              <w:jc w:val="both"/>
              <w:rPr>
                <w:sz w:val="19"/>
                <w:szCs w:val="19"/>
                <w:lang w:eastAsia="en-IN"/>
              </w:rPr>
            </w:pPr>
            <w:r w:rsidRPr="004A5635">
              <w:rPr>
                <w:sz w:val="19"/>
                <w:szCs w:val="19"/>
                <w:lang w:eastAsia="en-IN"/>
              </w:rPr>
              <w:t>Wild harvested widely as drought resistant and cultivated as annual crop</w:t>
            </w:r>
            <w:r w:rsidR="00FC3949">
              <w:rPr>
                <w:sz w:val="19"/>
                <w:szCs w:val="19"/>
                <w:lang w:eastAsia="en-IN"/>
              </w:rPr>
              <w:t>.</w:t>
            </w:r>
          </w:p>
          <w:p w14:paraId="6BBF146A" w14:textId="77777777" w:rsidR="007A28E8" w:rsidRDefault="007A28E8" w:rsidP="007A28E8">
            <w:pPr>
              <w:jc w:val="both"/>
              <w:rPr>
                <w:sz w:val="19"/>
                <w:szCs w:val="19"/>
                <w:lang w:eastAsia="en-IN"/>
              </w:rPr>
            </w:pPr>
            <w:r w:rsidRPr="004A5635">
              <w:rPr>
                <w:sz w:val="19"/>
                <w:szCs w:val="19"/>
                <w:lang w:eastAsia="en-IN"/>
              </w:rPr>
              <w:t>Least concerned ecologically.</w:t>
            </w:r>
          </w:p>
          <w:p w14:paraId="4F0026D3" w14:textId="74B49949" w:rsidR="003A69E5" w:rsidRPr="004A5635" w:rsidRDefault="003A69E5" w:rsidP="007A28E8">
            <w:pPr>
              <w:jc w:val="both"/>
              <w:rPr>
                <w:sz w:val="19"/>
                <w:szCs w:val="19"/>
                <w:lang w:eastAsia="en-IN"/>
              </w:rPr>
            </w:pPr>
            <w:r w:rsidRPr="003A69E5">
              <w:rPr>
                <w:sz w:val="19"/>
                <w:szCs w:val="19"/>
                <w:lang w:eastAsia="en-IN"/>
              </w:rPr>
              <w:t>Originates from western Kalahari region of Namibia and Botswana, planted throughout much of sub-Saharan Africa</w:t>
            </w:r>
          </w:p>
        </w:tc>
        <w:tc>
          <w:tcPr>
            <w:tcW w:w="1495" w:type="pct"/>
          </w:tcPr>
          <w:p w14:paraId="53DE5CBF" w14:textId="77777777" w:rsidR="007A28E8" w:rsidRPr="004A5635" w:rsidRDefault="007A28E8" w:rsidP="007A28E8">
            <w:pPr>
              <w:jc w:val="both"/>
              <w:rPr>
                <w:sz w:val="19"/>
                <w:szCs w:val="19"/>
                <w:lang w:eastAsia="en-IN"/>
              </w:rPr>
            </w:pPr>
            <w:r w:rsidRPr="004A5635">
              <w:rPr>
                <w:sz w:val="19"/>
                <w:szCs w:val="19"/>
                <w:lang w:eastAsia="en-IN"/>
              </w:rPr>
              <w:t>Cosmetics, hair care and animal feed.</w:t>
            </w:r>
          </w:p>
          <w:p w14:paraId="6B9FD532" w14:textId="77777777" w:rsidR="00921EA2" w:rsidRDefault="00921EA2" w:rsidP="007A28E8">
            <w:pPr>
              <w:jc w:val="both"/>
              <w:rPr>
                <w:sz w:val="19"/>
                <w:szCs w:val="19"/>
                <w:lang w:eastAsia="en-IN"/>
              </w:rPr>
            </w:pPr>
          </w:p>
          <w:p w14:paraId="71FE7580" w14:textId="0D14A237" w:rsidR="007A28E8" w:rsidRDefault="007A28E8" w:rsidP="007A28E8">
            <w:pPr>
              <w:jc w:val="both"/>
              <w:rPr>
                <w:sz w:val="19"/>
                <w:szCs w:val="19"/>
                <w:lang w:val="en-ZA" w:eastAsia="en-IN"/>
              </w:rPr>
            </w:pPr>
            <w:r w:rsidRPr="004A5635">
              <w:rPr>
                <w:sz w:val="19"/>
                <w:szCs w:val="19"/>
                <w:lang w:eastAsia="en-IN"/>
              </w:rPr>
              <w:t xml:space="preserve">The oil has a low saponification value, </w:t>
            </w:r>
            <w:r w:rsidRPr="004A5635">
              <w:rPr>
                <w:sz w:val="19"/>
                <w:szCs w:val="19"/>
                <w:lang w:val="en-ZA" w:eastAsia="en-IN"/>
              </w:rPr>
              <w:t>high values of α- and γ-tocopherol</w:t>
            </w:r>
            <w:r w:rsidR="003C5C27">
              <w:rPr>
                <w:sz w:val="19"/>
                <w:szCs w:val="19"/>
                <w:lang w:val="en-ZA" w:eastAsia="en-IN"/>
              </w:rPr>
              <w:t>,</w:t>
            </w:r>
            <w:r w:rsidRPr="004A5635">
              <w:rPr>
                <w:sz w:val="19"/>
                <w:szCs w:val="19"/>
                <w:lang w:val="en-ZA" w:eastAsia="en-IN"/>
              </w:rPr>
              <w:t xml:space="preserve"> provide</w:t>
            </w:r>
            <w:r w:rsidR="003C5C27">
              <w:rPr>
                <w:sz w:val="19"/>
                <w:szCs w:val="19"/>
                <w:lang w:val="en-ZA" w:eastAsia="en-IN"/>
              </w:rPr>
              <w:t>s</w:t>
            </w:r>
            <w:r w:rsidRPr="004A5635">
              <w:rPr>
                <w:sz w:val="19"/>
                <w:szCs w:val="19"/>
                <w:lang w:val="en-ZA" w:eastAsia="en-IN"/>
              </w:rPr>
              <w:t xml:space="preserve"> </w:t>
            </w:r>
            <w:r w:rsidR="00637524" w:rsidRPr="004A5635">
              <w:rPr>
                <w:sz w:val="19"/>
                <w:szCs w:val="19"/>
                <w:lang w:val="en-ZA" w:eastAsia="en-IN"/>
              </w:rPr>
              <w:t>antioxidant</w:t>
            </w:r>
            <w:r w:rsidRPr="004A5635">
              <w:rPr>
                <w:sz w:val="19"/>
                <w:szCs w:val="19"/>
                <w:lang w:val="en-ZA" w:eastAsia="en-IN"/>
              </w:rPr>
              <w:t xml:space="preserve"> properties</w:t>
            </w:r>
            <w:r w:rsidR="003C5C27">
              <w:rPr>
                <w:sz w:val="19"/>
                <w:szCs w:val="19"/>
                <w:lang w:val="en-ZA" w:eastAsia="en-IN"/>
              </w:rPr>
              <w:t>,</w:t>
            </w:r>
            <w:r w:rsidRPr="004A5635">
              <w:rPr>
                <w:sz w:val="19"/>
                <w:szCs w:val="19"/>
                <w:lang w:val="en-ZA" w:eastAsia="en-IN"/>
              </w:rPr>
              <w:t xml:space="preserve"> reasonably good shelf life</w:t>
            </w:r>
            <w:r w:rsidR="00FC3949">
              <w:rPr>
                <w:sz w:val="19"/>
                <w:szCs w:val="19"/>
                <w:lang w:val="en-ZA" w:eastAsia="en-IN"/>
              </w:rPr>
              <w:t>.</w:t>
            </w:r>
          </w:p>
          <w:p w14:paraId="775BDAF3" w14:textId="77777777" w:rsidR="00921EA2" w:rsidRDefault="00921EA2" w:rsidP="007A28E8">
            <w:pPr>
              <w:jc w:val="both"/>
              <w:rPr>
                <w:sz w:val="19"/>
                <w:szCs w:val="19"/>
                <w:lang w:eastAsia="en-IN"/>
              </w:rPr>
            </w:pPr>
          </w:p>
          <w:p w14:paraId="1498DB0A" w14:textId="0A6FA00D" w:rsidR="00A121CE" w:rsidRPr="004A5635" w:rsidRDefault="00A121CE" w:rsidP="007A28E8">
            <w:pPr>
              <w:jc w:val="both"/>
              <w:rPr>
                <w:sz w:val="19"/>
                <w:szCs w:val="19"/>
                <w:lang w:eastAsia="en-IN"/>
              </w:rPr>
            </w:pPr>
            <w:r w:rsidRPr="00A121CE">
              <w:rPr>
                <w:sz w:val="19"/>
                <w:szCs w:val="19"/>
                <w:lang w:eastAsia="en-IN"/>
              </w:rPr>
              <w:t>Omega 6 (Linoleic acid)</w:t>
            </w:r>
          </w:p>
        </w:tc>
        <w:tc>
          <w:tcPr>
            <w:tcW w:w="1809" w:type="pct"/>
          </w:tcPr>
          <w:p w14:paraId="75FA1848" w14:textId="30315F6A" w:rsidR="007A28E8" w:rsidRPr="004A5635" w:rsidRDefault="007A28E8" w:rsidP="00DD5FA7">
            <w:pPr>
              <w:jc w:val="both"/>
              <w:rPr>
                <w:sz w:val="19"/>
                <w:szCs w:val="19"/>
                <w:lang w:eastAsia="en-IN"/>
              </w:rPr>
            </w:pPr>
            <w:r w:rsidRPr="004A5635">
              <w:rPr>
                <w:sz w:val="19"/>
                <w:szCs w:val="19"/>
                <w:lang w:eastAsia="en-IN"/>
              </w:rPr>
              <w:t xml:space="preserve">African Herbal Pharmacopeia monograph </w:t>
            </w:r>
            <w:r w:rsidR="003C5C27">
              <w:rPr>
                <w:sz w:val="19"/>
                <w:szCs w:val="19"/>
                <w:lang w:eastAsia="en-IN"/>
              </w:rPr>
              <w:t>done</w:t>
            </w:r>
            <w:r w:rsidR="00DD5FA7">
              <w:rPr>
                <w:sz w:val="19"/>
                <w:szCs w:val="19"/>
                <w:lang w:eastAsia="en-IN"/>
              </w:rPr>
              <w:t xml:space="preserve">. </w:t>
            </w:r>
            <w:r w:rsidRPr="004A5635">
              <w:rPr>
                <w:sz w:val="19"/>
                <w:szCs w:val="19"/>
                <w:lang w:eastAsia="en-IN"/>
              </w:rPr>
              <w:t>Short supply, increasing demand and prices reported</w:t>
            </w:r>
            <w:r w:rsidR="00DD5FA7">
              <w:rPr>
                <w:sz w:val="19"/>
                <w:szCs w:val="19"/>
                <w:lang w:eastAsia="en-IN"/>
              </w:rPr>
              <w:t xml:space="preserve">. </w:t>
            </w:r>
          </w:p>
        </w:tc>
      </w:tr>
      <w:tr w:rsidR="007A28E8" w:rsidRPr="004A5635" w14:paraId="2EBEC9AA" w14:textId="77777777" w:rsidTr="00617AAC">
        <w:tc>
          <w:tcPr>
            <w:tcW w:w="1696" w:type="pct"/>
          </w:tcPr>
          <w:p w14:paraId="41287043" w14:textId="3908539A" w:rsidR="003C5C27" w:rsidRDefault="007A28E8" w:rsidP="007A28E8">
            <w:pPr>
              <w:jc w:val="both"/>
              <w:rPr>
                <w:sz w:val="19"/>
                <w:szCs w:val="19"/>
                <w:lang w:eastAsia="en-IN"/>
              </w:rPr>
            </w:pPr>
            <w:r w:rsidRPr="004A5635">
              <w:rPr>
                <w:i/>
                <w:iCs/>
                <w:sz w:val="19"/>
                <w:szCs w:val="19"/>
                <w:lang w:eastAsia="en-IN"/>
              </w:rPr>
              <w:t>Sch</w:t>
            </w:r>
            <w:r w:rsidR="00417E41">
              <w:rPr>
                <w:i/>
                <w:iCs/>
                <w:sz w:val="19"/>
                <w:szCs w:val="19"/>
                <w:lang w:eastAsia="en-IN"/>
              </w:rPr>
              <w:t>in</w:t>
            </w:r>
            <w:r w:rsidRPr="004A5635">
              <w:rPr>
                <w:i/>
                <w:iCs/>
                <w:sz w:val="19"/>
                <w:szCs w:val="19"/>
                <w:lang w:eastAsia="en-IN"/>
              </w:rPr>
              <w:t>ziophyton rautaneni</w:t>
            </w:r>
            <w:r w:rsidR="003C5C27">
              <w:rPr>
                <w:i/>
                <w:iCs/>
                <w:sz w:val="19"/>
                <w:szCs w:val="19"/>
                <w:lang w:eastAsia="en-IN"/>
              </w:rPr>
              <w:t xml:space="preserve"> </w:t>
            </w:r>
            <w:r w:rsidRPr="004A5635">
              <w:rPr>
                <w:sz w:val="19"/>
                <w:szCs w:val="19"/>
                <w:lang w:eastAsia="en-IN"/>
              </w:rPr>
              <w:t>/ Manketti</w:t>
            </w:r>
            <w:r w:rsidR="003C5C27">
              <w:rPr>
                <w:sz w:val="19"/>
                <w:szCs w:val="19"/>
                <w:lang w:eastAsia="en-IN"/>
              </w:rPr>
              <w:t xml:space="preserve"> </w:t>
            </w:r>
          </w:p>
          <w:p w14:paraId="242F5EDE" w14:textId="6806F441" w:rsidR="007A28E8" w:rsidRDefault="007A28E8" w:rsidP="007A28E8">
            <w:pPr>
              <w:jc w:val="both"/>
              <w:rPr>
                <w:sz w:val="19"/>
                <w:szCs w:val="19"/>
                <w:lang w:eastAsia="en-IN"/>
              </w:rPr>
            </w:pPr>
            <w:r w:rsidRPr="004A5635">
              <w:rPr>
                <w:sz w:val="19"/>
                <w:szCs w:val="19"/>
                <w:lang w:eastAsia="en-IN"/>
              </w:rPr>
              <w:t>/ Mongongo</w:t>
            </w:r>
            <w:r w:rsidR="00FC3949">
              <w:rPr>
                <w:sz w:val="19"/>
                <w:szCs w:val="19"/>
                <w:lang w:eastAsia="en-IN"/>
              </w:rPr>
              <w:t>.</w:t>
            </w:r>
          </w:p>
          <w:p w14:paraId="6DD55DD8" w14:textId="2AC3D429" w:rsidR="003E4834" w:rsidRPr="004A5635" w:rsidRDefault="003E4834" w:rsidP="007A28E8">
            <w:pPr>
              <w:jc w:val="both"/>
              <w:rPr>
                <w:sz w:val="19"/>
                <w:szCs w:val="19"/>
                <w:lang w:eastAsia="en-IN"/>
              </w:rPr>
            </w:pPr>
            <w:r>
              <w:rPr>
                <w:sz w:val="19"/>
                <w:szCs w:val="19"/>
                <w:lang w:eastAsia="en-IN"/>
              </w:rPr>
              <w:t>(no CAS number)</w:t>
            </w:r>
          </w:p>
          <w:p w14:paraId="5B69D8C9" w14:textId="77777777" w:rsidR="00D83BCC" w:rsidRDefault="00D83BCC" w:rsidP="007A28E8">
            <w:pPr>
              <w:jc w:val="both"/>
              <w:rPr>
                <w:sz w:val="19"/>
                <w:szCs w:val="19"/>
                <w:lang w:eastAsia="en-IN"/>
              </w:rPr>
            </w:pPr>
          </w:p>
          <w:p w14:paraId="4857386C" w14:textId="43A2E64C" w:rsidR="007A28E8" w:rsidRPr="004A5635" w:rsidRDefault="007A28E8" w:rsidP="007A28E8">
            <w:pPr>
              <w:jc w:val="both"/>
              <w:rPr>
                <w:sz w:val="19"/>
                <w:szCs w:val="19"/>
                <w:lang w:eastAsia="en-IN"/>
              </w:rPr>
            </w:pPr>
            <w:r w:rsidRPr="004A5635">
              <w:rPr>
                <w:sz w:val="19"/>
                <w:szCs w:val="19"/>
                <w:lang w:eastAsia="en-IN"/>
              </w:rPr>
              <w:t>Wild harvested in limited areas</w:t>
            </w:r>
            <w:r w:rsidR="00FC3949">
              <w:rPr>
                <w:sz w:val="19"/>
                <w:szCs w:val="19"/>
                <w:lang w:eastAsia="en-IN"/>
              </w:rPr>
              <w:t>.</w:t>
            </w:r>
          </w:p>
          <w:p w14:paraId="551C75E7" w14:textId="76C4EC3A" w:rsidR="007A28E8" w:rsidRPr="004A5635" w:rsidRDefault="007A28E8" w:rsidP="007A28E8">
            <w:pPr>
              <w:jc w:val="both"/>
              <w:rPr>
                <w:sz w:val="19"/>
                <w:szCs w:val="19"/>
                <w:lang w:eastAsia="en-IN"/>
              </w:rPr>
            </w:pPr>
            <w:r w:rsidRPr="004A5635">
              <w:rPr>
                <w:sz w:val="19"/>
                <w:szCs w:val="19"/>
                <w:lang w:eastAsia="en-IN"/>
              </w:rPr>
              <w:t>Least concerned ecologically.</w:t>
            </w:r>
            <w:r w:rsidR="003A69E5">
              <w:rPr>
                <w:sz w:val="19"/>
                <w:szCs w:val="19"/>
                <w:lang w:eastAsia="en-IN"/>
              </w:rPr>
              <w:t xml:space="preserve"> </w:t>
            </w:r>
            <w:r w:rsidR="003A69E5">
              <w:t xml:space="preserve"> </w:t>
            </w:r>
            <w:r w:rsidR="003A69E5" w:rsidRPr="003A69E5">
              <w:rPr>
                <w:sz w:val="19"/>
                <w:szCs w:val="19"/>
                <w:lang w:eastAsia="en-IN"/>
              </w:rPr>
              <w:t>Grows from southern Democratic Republic of Congo, southern Tanzania and Angola south to Namibia, Botswana and northern South Afric</w:t>
            </w:r>
            <w:r w:rsidR="00582962">
              <w:rPr>
                <w:sz w:val="19"/>
                <w:szCs w:val="19"/>
                <w:lang w:eastAsia="en-IN"/>
              </w:rPr>
              <w:t>a</w:t>
            </w:r>
          </w:p>
        </w:tc>
        <w:tc>
          <w:tcPr>
            <w:tcW w:w="1495" w:type="pct"/>
          </w:tcPr>
          <w:p w14:paraId="3FE4039F" w14:textId="54394B99" w:rsidR="007A28E8" w:rsidRPr="004A5635" w:rsidRDefault="007A28E8" w:rsidP="007A28E8">
            <w:pPr>
              <w:jc w:val="both"/>
              <w:rPr>
                <w:sz w:val="19"/>
                <w:szCs w:val="19"/>
                <w:lang w:eastAsia="en-IN"/>
              </w:rPr>
            </w:pPr>
            <w:r w:rsidRPr="004A5635">
              <w:rPr>
                <w:sz w:val="19"/>
                <w:szCs w:val="19"/>
                <w:lang w:eastAsia="en-IN"/>
              </w:rPr>
              <w:t>Cosmetics, hair and nail products</w:t>
            </w:r>
            <w:r w:rsidR="00FC3949">
              <w:rPr>
                <w:sz w:val="19"/>
                <w:szCs w:val="19"/>
                <w:lang w:eastAsia="en-IN"/>
              </w:rPr>
              <w:t>.</w:t>
            </w:r>
          </w:p>
          <w:p w14:paraId="72E9C417" w14:textId="77777777" w:rsidR="00921EA2" w:rsidRDefault="00921EA2" w:rsidP="007A28E8">
            <w:pPr>
              <w:jc w:val="both"/>
              <w:rPr>
                <w:sz w:val="19"/>
                <w:szCs w:val="19"/>
                <w:lang w:eastAsia="en-IN"/>
              </w:rPr>
            </w:pPr>
          </w:p>
          <w:p w14:paraId="6E91B954" w14:textId="44224CD1" w:rsidR="007A28E8" w:rsidRDefault="007A28E8" w:rsidP="007A28E8">
            <w:pPr>
              <w:jc w:val="both"/>
              <w:rPr>
                <w:sz w:val="19"/>
                <w:szCs w:val="19"/>
                <w:lang w:eastAsia="en-IN"/>
              </w:rPr>
            </w:pPr>
            <w:r w:rsidRPr="004A5635">
              <w:rPr>
                <w:sz w:val="19"/>
                <w:szCs w:val="19"/>
                <w:lang w:eastAsia="en-IN"/>
              </w:rPr>
              <w:t>The fatty acid</w:t>
            </w:r>
            <w:r w:rsidR="00FC3949">
              <w:rPr>
                <w:sz w:val="19"/>
                <w:szCs w:val="19"/>
                <w:lang w:eastAsia="en-IN"/>
              </w:rPr>
              <w:t xml:space="preserve"> </w:t>
            </w:r>
            <w:r w:rsidRPr="004A5635">
              <w:rPr>
                <w:sz w:val="19"/>
                <w:szCs w:val="19"/>
                <w:lang w:eastAsia="en-IN"/>
              </w:rPr>
              <w:t>profile resembles that of maize oil</w:t>
            </w:r>
            <w:r w:rsidR="00FC3949">
              <w:rPr>
                <w:sz w:val="19"/>
                <w:szCs w:val="19"/>
                <w:lang w:eastAsia="en-IN"/>
              </w:rPr>
              <w:t>.</w:t>
            </w:r>
          </w:p>
          <w:p w14:paraId="271A1158" w14:textId="06D4572D" w:rsidR="00A121CE" w:rsidRPr="004A5635" w:rsidRDefault="00A121CE" w:rsidP="007A28E8">
            <w:pPr>
              <w:jc w:val="both"/>
              <w:rPr>
                <w:sz w:val="19"/>
                <w:szCs w:val="19"/>
                <w:lang w:eastAsia="en-IN"/>
              </w:rPr>
            </w:pPr>
            <w:r w:rsidRPr="00A121CE">
              <w:rPr>
                <w:sz w:val="19"/>
                <w:szCs w:val="19"/>
                <w:lang w:eastAsia="en-IN"/>
              </w:rPr>
              <w:t>Omega 6 (Linoleic acid)</w:t>
            </w:r>
          </w:p>
        </w:tc>
        <w:tc>
          <w:tcPr>
            <w:tcW w:w="1809" w:type="pct"/>
          </w:tcPr>
          <w:p w14:paraId="2E1814CB" w14:textId="60F1E6AE" w:rsidR="007A28E8" w:rsidRPr="004A5635" w:rsidRDefault="007A28E8" w:rsidP="007A28E8">
            <w:pPr>
              <w:jc w:val="both"/>
              <w:rPr>
                <w:sz w:val="19"/>
                <w:szCs w:val="19"/>
                <w:lang w:eastAsia="en-IN"/>
              </w:rPr>
            </w:pPr>
            <w:r w:rsidRPr="004A5635">
              <w:rPr>
                <w:sz w:val="19"/>
                <w:szCs w:val="19"/>
                <w:lang w:eastAsia="en-IN"/>
              </w:rPr>
              <w:t xml:space="preserve">African Herbal Pharmacopeia monograph </w:t>
            </w:r>
            <w:r w:rsidR="003C5C27">
              <w:rPr>
                <w:sz w:val="19"/>
                <w:szCs w:val="19"/>
                <w:lang w:eastAsia="en-IN"/>
              </w:rPr>
              <w:t>done</w:t>
            </w:r>
            <w:r w:rsidR="00DD5FA7">
              <w:rPr>
                <w:sz w:val="19"/>
                <w:szCs w:val="19"/>
                <w:lang w:eastAsia="en-IN"/>
              </w:rPr>
              <w:t>.</w:t>
            </w:r>
            <w:r w:rsidR="003C5C27">
              <w:rPr>
                <w:sz w:val="19"/>
                <w:szCs w:val="19"/>
                <w:lang w:eastAsia="en-IN"/>
              </w:rPr>
              <w:t xml:space="preserve"> </w:t>
            </w:r>
          </w:p>
          <w:p w14:paraId="6CE26F95" w14:textId="77777777" w:rsidR="007A28E8" w:rsidRPr="004A5635" w:rsidRDefault="007A28E8" w:rsidP="007A28E8">
            <w:pPr>
              <w:jc w:val="both"/>
              <w:rPr>
                <w:sz w:val="19"/>
                <w:szCs w:val="19"/>
                <w:lang w:eastAsia="en-IN"/>
              </w:rPr>
            </w:pPr>
            <w:r w:rsidRPr="004A5635">
              <w:rPr>
                <w:sz w:val="19"/>
                <w:szCs w:val="19"/>
                <w:lang w:eastAsia="en-IN"/>
              </w:rPr>
              <w:t>Short supply as market is not fully developed yet.</w:t>
            </w:r>
          </w:p>
          <w:p w14:paraId="45DF9E0A" w14:textId="77777777" w:rsidR="007A28E8" w:rsidRPr="004A5635" w:rsidRDefault="007A28E8" w:rsidP="007A28E8">
            <w:pPr>
              <w:jc w:val="both"/>
              <w:rPr>
                <w:sz w:val="19"/>
                <w:szCs w:val="19"/>
                <w:lang w:eastAsia="en-IN"/>
              </w:rPr>
            </w:pPr>
            <w:r w:rsidRPr="004A5635">
              <w:rPr>
                <w:sz w:val="19"/>
                <w:szCs w:val="19"/>
                <w:lang w:eastAsia="en-IN"/>
              </w:rPr>
              <w:t>Relatively low prices offered.</w:t>
            </w:r>
          </w:p>
        </w:tc>
      </w:tr>
      <w:tr w:rsidR="007A28E8" w:rsidRPr="004A5635" w14:paraId="0F5A79BC" w14:textId="77777777" w:rsidTr="00617AAC">
        <w:tc>
          <w:tcPr>
            <w:tcW w:w="1696" w:type="pct"/>
          </w:tcPr>
          <w:p w14:paraId="684B450A" w14:textId="774E7EE5" w:rsidR="007A28E8" w:rsidRPr="004A5635" w:rsidRDefault="007A28E8" w:rsidP="007A28E8">
            <w:pPr>
              <w:jc w:val="both"/>
              <w:rPr>
                <w:sz w:val="19"/>
                <w:szCs w:val="19"/>
                <w:lang w:eastAsia="en-IN"/>
              </w:rPr>
            </w:pPr>
            <w:r w:rsidRPr="004A5635">
              <w:rPr>
                <w:i/>
                <w:iCs/>
                <w:sz w:val="19"/>
                <w:szCs w:val="19"/>
                <w:lang w:eastAsia="en-IN"/>
              </w:rPr>
              <w:t>Ximenia</w:t>
            </w:r>
            <w:r w:rsidRPr="004A5635">
              <w:rPr>
                <w:sz w:val="19"/>
                <w:szCs w:val="19"/>
                <w:lang w:eastAsia="en-IN"/>
              </w:rPr>
              <w:t xml:space="preserve"> </w:t>
            </w:r>
            <w:r w:rsidR="003A5DCB" w:rsidRPr="00637524">
              <w:rPr>
                <w:i/>
                <w:iCs/>
                <w:sz w:val="19"/>
                <w:szCs w:val="19"/>
                <w:lang w:eastAsia="en-IN"/>
              </w:rPr>
              <w:t>c</w:t>
            </w:r>
            <w:r w:rsidRPr="00637524">
              <w:rPr>
                <w:i/>
                <w:iCs/>
                <w:sz w:val="19"/>
                <w:szCs w:val="19"/>
                <w:lang w:eastAsia="en-IN"/>
              </w:rPr>
              <w:t>a</w:t>
            </w:r>
            <w:r w:rsidR="003A5DCB" w:rsidRPr="00637524">
              <w:rPr>
                <w:i/>
                <w:iCs/>
                <w:sz w:val="19"/>
                <w:szCs w:val="19"/>
                <w:lang w:eastAsia="en-IN"/>
              </w:rPr>
              <w:t>f</w:t>
            </w:r>
            <w:r w:rsidRPr="00637524">
              <w:rPr>
                <w:i/>
                <w:iCs/>
                <w:sz w:val="19"/>
                <w:szCs w:val="19"/>
                <w:lang w:eastAsia="en-IN"/>
              </w:rPr>
              <w:t>fra</w:t>
            </w:r>
            <w:r w:rsidRPr="004A5635">
              <w:rPr>
                <w:sz w:val="19"/>
                <w:szCs w:val="19"/>
                <w:lang w:eastAsia="en-IN"/>
              </w:rPr>
              <w:t xml:space="preserve"> and </w:t>
            </w:r>
          </w:p>
          <w:p w14:paraId="2AA47902" w14:textId="3C035D62" w:rsidR="007A28E8" w:rsidRDefault="007A28E8" w:rsidP="007A28E8">
            <w:pPr>
              <w:jc w:val="both"/>
              <w:rPr>
                <w:sz w:val="19"/>
                <w:szCs w:val="19"/>
                <w:lang w:eastAsia="en-IN"/>
              </w:rPr>
            </w:pPr>
            <w:r w:rsidRPr="004A5635">
              <w:rPr>
                <w:i/>
                <w:iCs/>
                <w:sz w:val="19"/>
                <w:szCs w:val="19"/>
                <w:lang w:eastAsia="en-IN"/>
              </w:rPr>
              <w:t>X</w:t>
            </w:r>
            <w:r w:rsidR="003A5DCB">
              <w:rPr>
                <w:i/>
                <w:iCs/>
                <w:sz w:val="19"/>
                <w:szCs w:val="19"/>
                <w:lang w:eastAsia="en-IN"/>
              </w:rPr>
              <w:t>.</w:t>
            </w:r>
            <w:r w:rsidRPr="004A5635">
              <w:rPr>
                <w:i/>
                <w:iCs/>
                <w:sz w:val="19"/>
                <w:szCs w:val="19"/>
                <w:lang w:eastAsia="en-IN"/>
              </w:rPr>
              <w:t xml:space="preserve"> americana</w:t>
            </w:r>
            <w:r w:rsidRPr="004A5635">
              <w:rPr>
                <w:sz w:val="19"/>
                <w:szCs w:val="19"/>
                <w:lang w:eastAsia="en-IN"/>
              </w:rPr>
              <w:t>/ Sourplum</w:t>
            </w:r>
            <w:r w:rsidR="00FC3949">
              <w:rPr>
                <w:sz w:val="19"/>
                <w:szCs w:val="19"/>
                <w:lang w:eastAsia="en-IN"/>
              </w:rPr>
              <w:t>.</w:t>
            </w:r>
          </w:p>
          <w:p w14:paraId="682250A4" w14:textId="31AFBFF9" w:rsidR="00A121CE" w:rsidRPr="004A5635" w:rsidRDefault="00921EA2" w:rsidP="007A28E8">
            <w:pPr>
              <w:jc w:val="both"/>
              <w:rPr>
                <w:sz w:val="19"/>
                <w:szCs w:val="19"/>
                <w:lang w:eastAsia="en-IN"/>
              </w:rPr>
            </w:pPr>
            <w:r>
              <w:rPr>
                <w:sz w:val="19"/>
                <w:szCs w:val="19"/>
                <w:lang w:eastAsia="en-IN"/>
              </w:rPr>
              <w:t xml:space="preserve">(CAS number </w:t>
            </w:r>
            <w:r w:rsidR="00A121CE" w:rsidRPr="00A121CE">
              <w:rPr>
                <w:sz w:val="19"/>
                <w:szCs w:val="19"/>
                <w:lang w:eastAsia="en-IN"/>
              </w:rPr>
              <w:t>95193-67-2</w:t>
            </w:r>
            <w:r>
              <w:rPr>
                <w:sz w:val="19"/>
                <w:szCs w:val="19"/>
                <w:lang w:eastAsia="en-IN"/>
              </w:rPr>
              <w:t>)</w:t>
            </w:r>
          </w:p>
          <w:p w14:paraId="6DDBD1B4" w14:textId="77777777" w:rsidR="00D83BCC" w:rsidRDefault="00D83BCC" w:rsidP="007A28E8">
            <w:pPr>
              <w:jc w:val="both"/>
              <w:rPr>
                <w:sz w:val="19"/>
                <w:szCs w:val="19"/>
                <w:lang w:eastAsia="en-IN"/>
              </w:rPr>
            </w:pPr>
          </w:p>
          <w:p w14:paraId="02C31C8B" w14:textId="06AE756F" w:rsidR="007A28E8" w:rsidRPr="004A5635" w:rsidRDefault="007A28E8" w:rsidP="007A28E8">
            <w:pPr>
              <w:jc w:val="both"/>
              <w:rPr>
                <w:sz w:val="19"/>
                <w:szCs w:val="19"/>
                <w:lang w:eastAsia="en-IN"/>
              </w:rPr>
            </w:pPr>
            <w:r w:rsidRPr="004A5635">
              <w:rPr>
                <w:sz w:val="19"/>
                <w:szCs w:val="19"/>
                <w:lang w:eastAsia="en-IN"/>
              </w:rPr>
              <w:t>Wild harvested in limited areas.</w:t>
            </w:r>
          </w:p>
          <w:p w14:paraId="122AB9AB" w14:textId="18311DBD" w:rsidR="007A28E8" w:rsidRPr="004A5635" w:rsidRDefault="007A28E8" w:rsidP="007A28E8">
            <w:pPr>
              <w:jc w:val="both"/>
              <w:rPr>
                <w:sz w:val="19"/>
                <w:szCs w:val="19"/>
                <w:lang w:eastAsia="en-IN"/>
              </w:rPr>
            </w:pPr>
            <w:r w:rsidRPr="004A5635">
              <w:rPr>
                <w:sz w:val="19"/>
                <w:szCs w:val="19"/>
                <w:lang w:eastAsia="en-IN"/>
              </w:rPr>
              <w:t>Lease concerned ecologically.</w:t>
            </w:r>
            <w:r w:rsidR="003A69E5">
              <w:rPr>
                <w:sz w:val="19"/>
                <w:szCs w:val="19"/>
                <w:lang w:eastAsia="en-IN"/>
              </w:rPr>
              <w:t xml:space="preserve"> </w:t>
            </w:r>
            <w:r w:rsidR="003A69E5">
              <w:t xml:space="preserve"> </w:t>
            </w:r>
            <w:r w:rsidR="003A69E5" w:rsidRPr="003A69E5">
              <w:rPr>
                <w:sz w:val="19"/>
                <w:szCs w:val="19"/>
                <w:lang w:eastAsia="en-IN"/>
              </w:rPr>
              <w:t xml:space="preserve">Ximenia oil is </w:t>
            </w:r>
            <w:r w:rsidR="00903848">
              <w:rPr>
                <w:sz w:val="19"/>
                <w:szCs w:val="19"/>
                <w:lang w:eastAsia="en-IN"/>
              </w:rPr>
              <w:t>found</w:t>
            </w:r>
            <w:r w:rsidR="003A69E5" w:rsidRPr="003A69E5">
              <w:rPr>
                <w:sz w:val="19"/>
                <w:szCs w:val="19"/>
                <w:lang w:eastAsia="en-IN"/>
              </w:rPr>
              <w:t xml:space="preserve"> in southern Africa, growing in semi-desert, open country at low altitudes</w:t>
            </w:r>
            <w:r w:rsidR="003A69E5">
              <w:rPr>
                <w:sz w:val="19"/>
                <w:szCs w:val="19"/>
                <w:lang w:eastAsia="en-IN"/>
              </w:rPr>
              <w:t>.</w:t>
            </w:r>
          </w:p>
        </w:tc>
        <w:tc>
          <w:tcPr>
            <w:tcW w:w="1495" w:type="pct"/>
          </w:tcPr>
          <w:p w14:paraId="0C219F4E" w14:textId="31DE2602" w:rsidR="007A28E8" w:rsidRPr="004A5635" w:rsidRDefault="007A28E8" w:rsidP="007A28E8">
            <w:pPr>
              <w:jc w:val="both"/>
              <w:rPr>
                <w:sz w:val="19"/>
                <w:szCs w:val="19"/>
                <w:lang w:eastAsia="en-IN"/>
              </w:rPr>
            </w:pPr>
            <w:r w:rsidRPr="004A5635">
              <w:rPr>
                <w:sz w:val="19"/>
                <w:szCs w:val="19"/>
                <w:lang w:eastAsia="en-IN"/>
              </w:rPr>
              <w:t>Cosmetics, nail and hair products</w:t>
            </w:r>
            <w:r w:rsidR="00FC3949">
              <w:rPr>
                <w:sz w:val="19"/>
                <w:szCs w:val="19"/>
                <w:lang w:eastAsia="en-IN"/>
              </w:rPr>
              <w:t>.</w:t>
            </w:r>
            <w:r w:rsidRPr="004A5635">
              <w:rPr>
                <w:sz w:val="19"/>
                <w:szCs w:val="19"/>
                <w:lang w:eastAsia="en-IN"/>
              </w:rPr>
              <w:t xml:space="preserve"> </w:t>
            </w:r>
          </w:p>
          <w:p w14:paraId="2F575345" w14:textId="77777777" w:rsidR="00921EA2" w:rsidRDefault="00921EA2" w:rsidP="007A28E8">
            <w:pPr>
              <w:jc w:val="both"/>
              <w:rPr>
                <w:sz w:val="19"/>
                <w:szCs w:val="19"/>
                <w:lang w:val="en-ZA" w:eastAsia="en-IN"/>
              </w:rPr>
            </w:pPr>
          </w:p>
          <w:p w14:paraId="00E93713" w14:textId="3E6477DE" w:rsidR="007A28E8" w:rsidRPr="004A5635" w:rsidRDefault="007A28E8" w:rsidP="007A28E8">
            <w:pPr>
              <w:jc w:val="both"/>
              <w:rPr>
                <w:sz w:val="19"/>
                <w:szCs w:val="19"/>
                <w:lang w:val="en-ZA" w:eastAsia="en-IN"/>
              </w:rPr>
            </w:pPr>
            <w:r w:rsidRPr="004A5635">
              <w:rPr>
                <w:sz w:val="19"/>
                <w:szCs w:val="19"/>
                <w:lang w:val="en-ZA" w:eastAsia="en-IN"/>
              </w:rPr>
              <w:t>Ximenia oil contains very long chain fatty acids with up to 40 carbon atoms.</w:t>
            </w:r>
            <w:r w:rsidR="00A121CE">
              <w:rPr>
                <w:sz w:val="19"/>
                <w:szCs w:val="19"/>
                <w:lang w:val="en-ZA" w:eastAsia="en-IN"/>
              </w:rPr>
              <w:t xml:space="preserve"> </w:t>
            </w:r>
            <w:r w:rsidR="00A121CE">
              <w:t xml:space="preserve"> </w:t>
            </w:r>
            <w:r w:rsidR="00A121CE" w:rsidRPr="00A121CE">
              <w:rPr>
                <w:sz w:val="19"/>
                <w:szCs w:val="19"/>
                <w:lang w:val="en-ZA" w:eastAsia="en-IN"/>
              </w:rPr>
              <w:t>Omega 9 (Oleic acid</w:t>
            </w:r>
            <w:r w:rsidR="00A121CE">
              <w:rPr>
                <w:sz w:val="19"/>
                <w:szCs w:val="19"/>
                <w:lang w:val="en-ZA" w:eastAsia="en-IN"/>
              </w:rPr>
              <w:t>)</w:t>
            </w:r>
          </w:p>
        </w:tc>
        <w:tc>
          <w:tcPr>
            <w:tcW w:w="1809" w:type="pct"/>
          </w:tcPr>
          <w:p w14:paraId="0DF28F2D" w14:textId="78976BD1" w:rsidR="007A28E8" w:rsidRPr="004A5635" w:rsidRDefault="007A28E8" w:rsidP="007A28E8">
            <w:pPr>
              <w:jc w:val="both"/>
              <w:rPr>
                <w:sz w:val="19"/>
                <w:szCs w:val="19"/>
                <w:lang w:eastAsia="en-IN"/>
              </w:rPr>
            </w:pPr>
            <w:r w:rsidRPr="004A5635">
              <w:rPr>
                <w:sz w:val="19"/>
                <w:szCs w:val="19"/>
                <w:lang w:eastAsia="en-IN"/>
              </w:rPr>
              <w:t xml:space="preserve">African Herbal Pharmacopeia monograph </w:t>
            </w:r>
            <w:r w:rsidR="003A5DCB">
              <w:rPr>
                <w:sz w:val="19"/>
                <w:szCs w:val="19"/>
                <w:lang w:eastAsia="en-IN"/>
              </w:rPr>
              <w:t xml:space="preserve">done </w:t>
            </w:r>
            <w:r w:rsidRPr="004A5635">
              <w:rPr>
                <w:sz w:val="19"/>
                <w:szCs w:val="19"/>
                <w:lang w:eastAsia="en-IN"/>
              </w:rPr>
              <w:t>and currently in process at</w:t>
            </w:r>
            <w:r w:rsidR="003A5DCB">
              <w:rPr>
                <w:sz w:val="19"/>
                <w:szCs w:val="19"/>
                <w:lang w:eastAsia="en-IN"/>
              </w:rPr>
              <w:t xml:space="preserve"> the</w:t>
            </w:r>
            <w:r w:rsidRPr="004A5635">
              <w:rPr>
                <w:sz w:val="19"/>
                <w:szCs w:val="19"/>
                <w:lang w:eastAsia="en-IN"/>
              </w:rPr>
              <w:t xml:space="preserve"> SABS.</w:t>
            </w:r>
          </w:p>
          <w:p w14:paraId="2D6B5876" w14:textId="5998EEFF" w:rsidR="007A28E8" w:rsidRPr="004A5635" w:rsidRDefault="007A28E8" w:rsidP="007A28E8">
            <w:pPr>
              <w:jc w:val="both"/>
              <w:rPr>
                <w:sz w:val="19"/>
                <w:szCs w:val="19"/>
                <w:lang w:eastAsia="en-IN"/>
              </w:rPr>
            </w:pPr>
            <w:r w:rsidRPr="004A5635">
              <w:rPr>
                <w:sz w:val="19"/>
                <w:szCs w:val="19"/>
                <w:lang w:eastAsia="en-IN"/>
              </w:rPr>
              <w:t xml:space="preserve">Short supply in </w:t>
            </w:r>
            <w:r w:rsidR="003A5DCB">
              <w:rPr>
                <w:sz w:val="19"/>
                <w:szCs w:val="19"/>
                <w:lang w:eastAsia="en-IN"/>
              </w:rPr>
              <w:t xml:space="preserve">a </w:t>
            </w:r>
            <w:r w:rsidRPr="004A5635">
              <w:rPr>
                <w:sz w:val="19"/>
                <w:szCs w:val="19"/>
                <w:lang w:eastAsia="en-IN"/>
              </w:rPr>
              <w:t>small market.</w:t>
            </w:r>
          </w:p>
          <w:p w14:paraId="0A2D852B" w14:textId="77777777" w:rsidR="007A28E8" w:rsidRPr="004A5635" w:rsidRDefault="007A28E8" w:rsidP="007A28E8">
            <w:pPr>
              <w:jc w:val="both"/>
              <w:rPr>
                <w:sz w:val="19"/>
                <w:szCs w:val="19"/>
                <w:lang w:eastAsia="en-IN"/>
              </w:rPr>
            </w:pPr>
            <w:r w:rsidRPr="004A5635">
              <w:rPr>
                <w:sz w:val="19"/>
                <w:szCs w:val="19"/>
                <w:lang w:eastAsia="en-IN"/>
              </w:rPr>
              <w:t>Relatively low prices offered.</w:t>
            </w:r>
          </w:p>
        </w:tc>
      </w:tr>
    </w:tbl>
    <w:p w14:paraId="0A7EC009" w14:textId="77777777" w:rsidR="007A28E8" w:rsidRDefault="007A28E8" w:rsidP="00B060B6">
      <w:pPr>
        <w:jc w:val="both"/>
        <w:rPr>
          <w:sz w:val="19"/>
          <w:szCs w:val="19"/>
          <w:lang w:val="en-IN" w:eastAsia="en-IN"/>
        </w:rPr>
      </w:pPr>
    </w:p>
    <w:p w14:paraId="156D7747" w14:textId="77777777" w:rsidR="00617AAC" w:rsidRDefault="00617AAC" w:rsidP="00B060B6">
      <w:pPr>
        <w:jc w:val="both"/>
        <w:rPr>
          <w:sz w:val="19"/>
          <w:szCs w:val="19"/>
          <w:lang w:val="en-IN" w:eastAsia="en-IN"/>
        </w:rPr>
      </w:pPr>
    </w:p>
    <w:p w14:paraId="2FB18AD8" w14:textId="3B99C6D4" w:rsidR="00617AAC" w:rsidRDefault="00617AAC" w:rsidP="00B060B6">
      <w:pPr>
        <w:jc w:val="both"/>
        <w:rPr>
          <w:sz w:val="19"/>
          <w:szCs w:val="19"/>
          <w:lang w:val="en-IN" w:eastAsia="en-IN"/>
        </w:rPr>
        <w:sectPr w:rsidR="00617AAC" w:rsidSect="007A28E8">
          <w:type w:val="continuous"/>
          <w:pgSz w:w="11909" w:h="16834" w:code="9"/>
          <w:pgMar w:top="1080" w:right="734" w:bottom="2434" w:left="734" w:header="720" w:footer="720" w:gutter="0"/>
          <w:cols w:space="360"/>
          <w:docGrid w:linePitch="360"/>
        </w:sectPr>
      </w:pPr>
    </w:p>
    <w:p w14:paraId="0151807F" w14:textId="77777777" w:rsidR="007A28E8" w:rsidRDefault="007A28E8" w:rsidP="00B060B6">
      <w:pPr>
        <w:jc w:val="both"/>
        <w:rPr>
          <w:sz w:val="19"/>
          <w:szCs w:val="19"/>
          <w:lang w:val="en-IN" w:eastAsia="en-IN"/>
        </w:rPr>
      </w:pPr>
    </w:p>
    <w:p w14:paraId="3B3B7A8C" w14:textId="2F4E962E" w:rsidR="00DD15F8" w:rsidRDefault="00DD15F8" w:rsidP="00896ABE">
      <w:pPr>
        <w:pStyle w:val="keywords"/>
        <w:numPr>
          <w:ilvl w:val="0"/>
          <w:numId w:val="2"/>
        </w:numPr>
        <w:rPr>
          <w:bCs w:val="0"/>
          <w:i w:val="0"/>
          <w:iCs w:val="0"/>
          <w:noProof w:val="0"/>
          <w:sz w:val="19"/>
          <w:szCs w:val="19"/>
          <w:lang w:val="en-IN" w:eastAsia="en-IN"/>
        </w:rPr>
      </w:pPr>
      <w:r w:rsidRPr="00896ABE">
        <w:rPr>
          <w:bCs w:val="0"/>
          <w:i w:val="0"/>
          <w:iCs w:val="0"/>
          <w:noProof w:val="0"/>
          <w:sz w:val="19"/>
          <w:szCs w:val="19"/>
          <w:lang w:val="en-IN" w:eastAsia="en-IN"/>
        </w:rPr>
        <w:t>Conclusion</w:t>
      </w:r>
    </w:p>
    <w:p w14:paraId="21A67776" w14:textId="5E47ACC5" w:rsidR="000A1D66" w:rsidRDefault="000A1D66" w:rsidP="00903848">
      <w:pPr>
        <w:pStyle w:val="keywords"/>
        <w:ind w:firstLine="0"/>
        <w:rPr>
          <w:b w:val="0"/>
          <w:bCs w:val="0"/>
          <w:i w:val="0"/>
          <w:iCs w:val="0"/>
          <w:noProof w:val="0"/>
          <w:sz w:val="19"/>
          <w:szCs w:val="19"/>
          <w:lang w:eastAsia="en-IN"/>
        </w:rPr>
      </w:pPr>
      <w:r>
        <w:rPr>
          <w:b w:val="0"/>
          <w:bCs w:val="0"/>
          <w:i w:val="0"/>
          <w:iCs w:val="0"/>
          <w:noProof w:val="0"/>
          <w:sz w:val="19"/>
          <w:szCs w:val="19"/>
          <w:lang w:eastAsia="en-IN"/>
        </w:rPr>
        <w:t xml:space="preserve">Regulations and some </w:t>
      </w:r>
      <w:r w:rsidR="00650701">
        <w:rPr>
          <w:b w:val="0"/>
          <w:bCs w:val="0"/>
          <w:i w:val="0"/>
          <w:iCs w:val="0"/>
          <w:noProof w:val="0"/>
          <w:sz w:val="19"/>
          <w:szCs w:val="19"/>
          <w:lang w:eastAsia="en-IN"/>
        </w:rPr>
        <w:t xml:space="preserve">good </w:t>
      </w:r>
      <w:r>
        <w:rPr>
          <w:b w:val="0"/>
          <w:bCs w:val="0"/>
          <w:i w:val="0"/>
          <w:iCs w:val="0"/>
          <w:noProof w:val="0"/>
          <w:sz w:val="19"/>
          <w:szCs w:val="19"/>
          <w:lang w:eastAsia="en-IN"/>
        </w:rPr>
        <w:t>standards have been formalized for agricultural practices, sustainable collection, social and labour issues, labelling, organic, labelling and organic practices but not for identifying the product as authentic and for quality.</w:t>
      </w:r>
    </w:p>
    <w:p w14:paraId="21822F25" w14:textId="2385A47A" w:rsidR="008530CD" w:rsidRDefault="000A1D66" w:rsidP="00B41857">
      <w:pPr>
        <w:pStyle w:val="keywords"/>
        <w:ind w:firstLine="0"/>
        <w:rPr>
          <w:b w:val="0"/>
          <w:bCs w:val="0"/>
          <w:i w:val="0"/>
          <w:iCs w:val="0"/>
          <w:noProof w:val="0"/>
          <w:sz w:val="19"/>
          <w:szCs w:val="19"/>
          <w:lang w:eastAsia="en-IN"/>
        </w:rPr>
      </w:pPr>
      <w:r>
        <w:rPr>
          <w:b w:val="0"/>
          <w:bCs w:val="0"/>
          <w:i w:val="0"/>
          <w:iCs w:val="0"/>
          <w:noProof w:val="0"/>
          <w:sz w:val="19"/>
          <w:szCs w:val="19"/>
          <w:lang w:eastAsia="en-IN"/>
        </w:rPr>
        <w:t>Distrust is also still present in the industry. This might be d</w:t>
      </w:r>
      <w:r w:rsidR="00BC3778">
        <w:rPr>
          <w:b w:val="0"/>
          <w:bCs w:val="0"/>
          <w:i w:val="0"/>
          <w:iCs w:val="0"/>
          <w:noProof w:val="0"/>
          <w:sz w:val="19"/>
          <w:szCs w:val="19"/>
          <w:lang w:eastAsia="en-IN"/>
        </w:rPr>
        <w:t xml:space="preserve">ue to an incident in 1970 when </w:t>
      </w:r>
      <w:r w:rsidR="00EC2CCC">
        <w:rPr>
          <w:b w:val="0"/>
          <w:bCs w:val="0"/>
          <w:i w:val="0"/>
          <w:iCs w:val="0"/>
          <w:noProof w:val="0"/>
          <w:sz w:val="19"/>
          <w:szCs w:val="19"/>
          <w:lang w:eastAsia="en-IN"/>
        </w:rPr>
        <w:t>t</w:t>
      </w:r>
      <w:r w:rsidR="00903848">
        <w:rPr>
          <w:b w:val="0"/>
          <w:bCs w:val="0"/>
          <w:i w:val="0"/>
          <w:iCs w:val="0"/>
          <w:noProof w:val="0"/>
          <w:sz w:val="19"/>
          <w:szCs w:val="19"/>
          <w:lang w:eastAsia="en-IN"/>
        </w:rPr>
        <w:t>here was considerable fraud</w:t>
      </w:r>
      <w:r w:rsidR="00EC2CCC">
        <w:rPr>
          <w:b w:val="0"/>
          <w:bCs w:val="0"/>
          <w:i w:val="0"/>
          <w:iCs w:val="0"/>
          <w:noProof w:val="0"/>
          <w:sz w:val="19"/>
          <w:szCs w:val="19"/>
          <w:lang w:eastAsia="en-IN"/>
        </w:rPr>
        <w:t xml:space="preserve"> in </w:t>
      </w:r>
      <w:r w:rsidR="00903848">
        <w:rPr>
          <w:b w:val="0"/>
          <w:bCs w:val="0"/>
          <w:i w:val="0"/>
          <w:iCs w:val="0"/>
          <w:noProof w:val="0"/>
          <w:sz w:val="19"/>
          <w:szCs w:val="19"/>
          <w:lang w:eastAsia="en-IN"/>
        </w:rPr>
        <w:t>caused by a shipment of oils from Indonesia to the major buyers containing water</w:t>
      </w:r>
      <w:r w:rsidR="00BC3778">
        <w:rPr>
          <w:b w:val="0"/>
          <w:bCs w:val="0"/>
          <w:i w:val="0"/>
          <w:iCs w:val="0"/>
          <w:noProof w:val="0"/>
          <w:sz w:val="19"/>
          <w:szCs w:val="19"/>
          <w:lang w:eastAsia="en-IN"/>
        </w:rPr>
        <w:t xml:space="preserve">, </w:t>
      </w:r>
      <w:r w:rsidR="00903848">
        <w:rPr>
          <w:b w:val="0"/>
          <w:bCs w:val="0"/>
          <w:i w:val="0"/>
          <w:iCs w:val="0"/>
          <w:noProof w:val="0"/>
          <w:sz w:val="19"/>
          <w:szCs w:val="19"/>
          <w:lang w:eastAsia="en-IN"/>
        </w:rPr>
        <w:t>despite certificates of analysis of the named</w:t>
      </w:r>
      <w:r w:rsidR="00EC2CCC">
        <w:rPr>
          <w:b w:val="0"/>
          <w:bCs w:val="0"/>
          <w:i w:val="0"/>
          <w:iCs w:val="0"/>
          <w:noProof w:val="0"/>
          <w:sz w:val="19"/>
          <w:szCs w:val="19"/>
          <w:lang w:eastAsia="en-IN"/>
        </w:rPr>
        <w:t>. P</w:t>
      </w:r>
      <w:r w:rsidR="00903848">
        <w:rPr>
          <w:b w:val="0"/>
          <w:bCs w:val="0"/>
          <w:i w:val="0"/>
          <w:iCs w:val="0"/>
          <w:noProof w:val="0"/>
          <w:sz w:val="19"/>
          <w:szCs w:val="19"/>
          <w:lang w:eastAsia="en-IN"/>
        </w:rPr>
        <w:t xml:space="preserve">ayments were made </w:t>
      </w:r>
      <w:r w:rsidR="00EC2CCC">
        <w:rPr>
          <w:b w:val="0"/>
          <w:bCs w:val="0"/>
          <w:i w:val="0"/>
          <w:iCs w:val="0"/>
          <w:noProof w:val="0"/>
          <w:sz w:val="19"/>
          <w:szCs w:val="19"/>
          <w:lang w:eastAsia="en-IN"/>
        </w:rPr>
        <w:t xml:space="preserve">and </w:t>
      </w:r>
      <w:r w:rsidR="00903848">
        <w:rPr>
          <w:b w:val="0"/>
          <w:bCs w:val="0"/>
          <w:i w:val="0"/>
          <w:iCs w:val="0"/>
          <w:noProof w:val="0"/>
          <w:sz w:val="19"/>
          <w:szCs w:val="19"/>
          <w:lang w:eastAsia="en-IN"/>
        </w:rPr>
        <w:t>this fraudulent practice has discouraged buyers from op</w:t>
      </w:r>
      <w:r w:rsidR="00EC2CCC">
        <w:rPr>
          <w:b w:val="0"/>
          <w:bCs w:val="0"/>
          <w:i w:val="0"/>
          <w:iCs w:val="0"/>
          <w:noProof w:val="0"/>
          <w:sz w:val="19"/>
          <w:szCs w:val="19"/>
          <w:lang w:eastAsia="en-IN"/>
        </w:rPr>
        <w:t>e</w:t>
      </w:r>
      <w:r w:rsidR="00903848">
        <w:rPr>
          <w:b w:val="0"/>
          <w:bCs w:val="0"/>
          <w:i w:val="0"/>
          <w:iCs w:val="0"/>
          <w:noProof w:val="0"/>
          <w:sz w:val="19"/>
          <w:szCs w:val="19"/>
          <w:lang w:eastAsia="en-IN"/>
        </w:rPr>
        <w:t xml:space="preserve">ning letters of credit to suppliers today. Terms of trade is normally in cash against shipping documentation </w:t>
      </w:r>
      <w:r w:rsidR="00EC2CCC">
        <w:rPr>
          <w:b w:val="0"/>
          <w:bCs w:val="0"/>
          <w:i w:val="0"/>
          <w:iCs w:val="0"/>
          <w:noProof w:val="0"/>
          <w:sz w:val="19"/>
          <w:szCs w:val="19"/>
          <w:lang w:eastAsia="en-IN"/>
        </w:rPr>
        <w:t xml:space="preserve">or payment </w:t>
      </w:r>
      <w:r w:rsidR="00903848">
        <w:rPr>
          <w:b w:val="0"/>
          <w:bCs w:val="0"/>
          <w:i w:val="0"/>
          <w:iCs w:val="0"/>
          <w:noProof w:val="0"/>
          <w:sz w:val="19"/>
          <w:szCs w:val="19"/>
          <w:lang w:eastAsia="en-IN"/>
        </w:rPr>
        <w:t xml:space="preserve">after </w:t>
      </w:r>
      <w:r w:rsidR="00EC2CCC">
        <w:rPr>
          <w:b w:val="0"/>
          <w:bCs w:val="0"/>
          <w:i w:val="0"/>
          <w:iCs w:val="0"/>
          <w:noProof w:val="0"/>
          <w:sz w:val="19"/>
          <w:szCs w:val="19"/>
          <w:lang w:eastAsia="en-IN"/>
        </w:rPr>
        <w:t>receipt of quality control of goods.</w:t>
      </w:r>
      <w:r w:rsidR="00BC3778">
        <w:rPr>
          <w:b w:val="0"/>
          <w:bCs w:val="0"/>
          <w:i w:val="0"/>
          <w:iCs w:val="0"/>
          <w:noProof w:val="0"/>
          <w:sz w:val="19"/>
          <w:szCs w:val="19"/>
          <w:lang w:eastAsia="en-IN"/>
        </w:rPr>
        <w:t xml:space="preserve"> It could be said that lack of quality control is not only unfortunate but very challenging for</w:t>
      </w:r>
      <w:r>
        <w:rPr>
          <w:b w:val="0"/>
          <w:bCs w:val="0"/>
          <w:i w:val="0"/>
          <w:iCs w:val="0"/>
          <w:noProof w:val="0"/>
          <w:sz w:val="19"/>
          <w:szCs w:val="19"/>
          <w:lang w:eastAsia="en-IN"/>
        </w:rPr>
        <w:t xml:space="preserve"> </w:t>
      </w:r>
      <w:r w:rsidR="00BC3778">
        <w:rPr>
          <w:b w:val="0"/>
          <w:bCs w:val="0"/>
          <w:i w:val="0"/>
          <w:iCs w:val="0"/>
          <w:noProof w:val="0"/>
          <w:sz w:val="19"/>
          <w:szCs w:val="19"/>
          <w:lang w:eastAsia="en-IN"/>
        </w:rPr>
        <w:t>the producer and expensive to the buyer!</w:t>
      </w:r>
    </w:p>
    <w:p w14:paraId="50AD40D8" w14:textId="3F4A53EB" w:rsidR="000A1D66" w:rsidRDefault="00BC3778" w:rsidP="00B41857">
      <w:pPr>
        <w:pStyle w:val="keywords"/>
        <w:ind w:firstLine="0"/>
        <w:rPr>
          <w:b w:val="0"/>
          <w:bCs w:val="0"/>
          <w:i w:val="0"/>
          <w:iCs w:val="0"/>
          <w:noProof w:val="0"/>
          <w:sz w:val="19"/>
          <w:szCs w:val="19"/>
          <w:lang w:eastAsia="en-IN"/>
        </w:rPr>
      </w:pPr>
      <w:r>
        <w:rPr>
          <w:b w:val="0"/>
          <w:bCs w:val="0"/>
          <w:i w:val="0"/>
          <w:iCs w:val="0"/>
          <w:noProof w:val="0"/>
          <w:sz w:val="19"/>
          <w:szCs w:val="19"/>
          <w:lang w:eastAsia="en-IN"/>
        </w:rPr>
        <w:t>While the ethical and sustain</w:t>
      </w:r>
      <w:r w:rsidR="00CF4013">
        <w:rPr>
          <w:b w:val="0"/>
          <w:bCs w:val="0"/>
          <w:i w:val="0"/>
          <w:iCs w:val="0"/>
          <w:noProof w:val="0"/>
          <w:sz w:val="19"/>
          <w:szCs w:val="19"/>
          <w:lang w:eastAsia="en-IN"/>
        </w:rPr>
        <w:t xml:space="preserve">ability and safety regulations should go ahead, the industry needs to protect itself from fraud, fake products </w:t>
      </w:r>
      <w:r w:rsidR="00650701">
        <w:rPr>
          <w:b w:val="0"/>
          <w:bCs w:val="0"/>
          <w:i w:val="0"/>
          <w:iCs w:val="0"/>
          <w:noProof w:val="0"/>
          <w:sz w:val="19"/>
          <w:szCs w:val="19"/>
          <w:lang w:eastAsia="en-IN"/>
        </w:rPr>
        <w:t xml:space="preserve">competing </w:t>
      </w:r>
      <w:r w:rsidR="00CF4013">
        <w:rPr>
          <w:b w:val="0"/>
          <w:bCs w:val="0"/>
          <w:i w:val="0"/>
          <w:iCs w:val="0"/>
          <w:noProof w:val="0"/>
          <w:sz w:val="19"/>
          <w:szCs w:val="19"/>
          <w:lang w:eastAsia="en-IN"/>
        </w:rPr>
        <w:t xml:space="preserve">and substandard products flooding the market. </w:t>
      </w:r>
      <w:r>
        <w:rPr>
          <w:b w:val="0"/>
          <w:bCs w:val="0"/>
          <w:i w:val="0"/>
          <w:iCs w:val="0"/>
          <w:noProof w:val="0"/>
          <w:sz w:val="19"/>
          <w:szCs w:val="19"/>
          <w:lang w:eastAsia="en-IN"/>
        </w:rPr>
        <w:t xml:space="preserve">Standards for almost every aspect of production is </w:t>
      </w:r>
      <w:r w:rsidR="00CF4013">
        <w:rPr>
          <w:b w:val="0"/>
          <w:bCs w:val="0"/>
          <w:i w:val="0"/>
          <w:iCs w:val="0"/>
          <w:noProof w:val="0"/>
          <w:sz w:val="19"/>
          <w:szCs w:val="19"/>
          <w:lang w:eastAsia="en-IN"/>
        </w:rPr>
        <w:t xml:space="preserve">developed </w:t>
      </w:r>
      <w:r>
        <w:rPr>
          <w:b w:val="0"/>
          <w:bCs w:val="0"/>
          <w:i w:val="0"/>
          <w:iCs w:val="0"/>
          <w:noProof w:val="0"/>
          <w:sz w:val="19"/>
          <w:szCs w:val="19"/>
          <w:lang w:eastAsia="en-IN"/>
        </w:rPr>
        <w:t xml:space="preserve">in the form of regulations but </w:t>
      </w:r>
      <w:r w:rsidR="00CF4013">
        <w:rPr>
          <w:b w:val="0"/>
          <w:bCs w:val="0"/>
          <w:i w:val="0"/>
          <w:iCs w:val="0"/>
          <w:noProof w:val="0"/>
          <w:sz w:val="19"/>
          <w:szCs w:val="19"/>
          <w:lang w:eastAsia="en-IN"/>
        </w:rPr>
        <w:t>standards</w:t>
      </w:r>
      <w:r>
        <w:rPr>
          <w:b w:val="0"/>
          <w:bCs w:val="0"/>
          <w:i w:val="0"/>
          <w:iCs w:val="0"/>
          <w:noProof w:val="0"/>
          <w:sz w:val="19"/>
          <w:szCs w:val="19"/>
          <w:lang w:eastAsia="en-IN"/>
        </w:rPr>
        <w:t xml:space="preserve"> for quality assurance</w:t>
      </w:r>
      <w:r w:rsidR="00CF4013">
        <w:rPr>
          <w:b w:val="0"/>
          <w:bCs w:val="0"/>
          <w:i w:val="0"/>
          <w:iCs w:val="0"/>
          <w:noProof w:val="0"/>
          <w:sz w:val="19"/>
          <w:szCs w:val="19"/>
          <w:lang w:eastAsia="en-IN"/>
        </w:rPr>
        <w:t xml:space="preserve"> is lacking</w:t>
      </w:r>
      <w:r>
        <w:rPr>
          <w:b w:val="0"/>
          <w:bCs w:val="0"/>
          <w:i w:val="0"/>
          <w:iCs w:val="0"/>
          <w:noProof w:val="0"/>
          <w:sz w:val="19"/>
          <w:szCs w:val="19"/>
          <w:lang w:eastAsia="en-IN"/>
        </w:rPr>
        <w:t>.</w:t>
      </w:r>
      <w:r w:rsidR="00CF4013">
        <w:rPr>
          <w:b w:val="0"/>
          <w:bCs w:val="0"/>
          <w:i w:val="0"/>
          <w:iCs w:val="0"/>
          <w:noProof w:val="0"/>
          <w:sz w:val="19"/>
          <w:szCs w:val="19"/>
          <w:lang w:eastAsia="en-IN"/>
        </w:rPr>
        <w:t xml:space="preserve"> It is quite sad as this is the real empowerment small producers could benefit from in negotiating reasonable pricing.</w:t>
      </w:r>
    </w:p>
    <w:p w14:paraId="7C581EBE" w14:textId="497961E4" w:rsidR="00B060B6" w:rsidRPr="00B41857" w:rsidRDefault="00EC2CCC" w:rsidP="00B41857">
      <w:pPr>
        <w:pStyle w:val="keywords"/>
        <w:ind w:firstLine="0"/>
        <w:rPr>
          <w:b w:val="0"/>
          <w:bCs w:val="0"/>
          <w:i w:val="0"/>
          <w:iCs w:val="0"/>
          <w:noProof w:val="0"/>
          <w:sz w:val="19"/>
          <w:szCs w:val="19"/>
          <w:lang w:eastAsia="en-IN"/>
        </w:rPr>
      </w:pPr>
      <w:r>
        <w:rPr>
          <w:b w:val="0"/>
          <w:bCs w:val="0"/>
          <w:i w:val="0"/>
          <w:iCs w:val="0"/>
          <w:noProof w:val="0"/>
          <w:sz w:val="19"/>
          <w:szCs w:val="19"/>
          <w:lang w:eastAsia="en-IN"/>
        </w:rPr>
        <w:t>Statistics from United States and EU cover a wide range of oils in each tariff, but does not give an indication of quality</w:t>
      </w:r>
      <w:r w:rsidR="00B41857">
        <w:rPr>
          <w:b w:val="0"/>
          <w:bCs w:val="0"/>
          <w:i w:val="0"/>
          <w:iCs w:val="0"/>
          <w:noProof w:val="0"/>
          <w:sz w:val="19"/>
          <w:szCs w:val="19"/>
          <w:lang w:eastAsia="en-IN"/>
        </w:rPr>
        <w:t xml:space="preserve"> produced</w:t>
      </w:r>
      <w:r>
        <w:rPr>
          <w:b w:val="0"/>
          <w:bCs w:val="0"/>
          <w:i w:val="0"/>
          <w:iCs w:val="0"/>
          <w:noProof w:val="0"/>
          <w:sz w:val="19"/>
          <w:szCs w:val="19"/>
          <w:lang w:eastAsia="en-IN"/>
        </w:rPr>
        <w:t>. A quality management ensuring that all known influences should be taken into consideration and documented, to be regularly updated. This is necessary to make decisions meeting the increasing demand of quantity and quality as by international standards and regulations.</w:t>
      </w:r>
      <w:r w:rsidR="00B41857">
        <w:rPr>
          <w:b w:val="0"/>
          <w:bCs w:val="0"/>
          <w:i w:val="0"/>
          <w:iCs w:val="0"/>
          <w:noProof w:val="0"/>
          <w:sz w:val="19"/>
          <w:szCs w:val="19"/>
          <w:lang w:eastAsia="en-IN"/>
        </w:rPr>
        <w:t xml:space="preserve"> More research is needed on oil-bearing plants as the increasing demand and regulations can be expected.</w:t>
      </w:r>
    </w:p>
    <w:p w14:paraId="2C7AAE94" w14:textId="77777777" w:rsidR="00F31E8B" w:rsidRDefault="004B3DEB" w:rsidP="00DD15F8">
      <w:pPr>
        <w:pStyle w:val="BodyText"/>
        <w:ind w:firstLine="0"/>
        <w:rPr>
          <w:rFonts w:eastAsia="Times New Roman"/>
          <w:spacing w:val="0"/>
          <w:sz w:val="19"/>
          <w:szCs w:val="19"/>
          <w:lang w:eastAsia="en-IN"/>
        </w:rPr>
      </w:pPr>
      <w:r w:rsidRPr="00F31E8B">
        <w:rPr>
          <w:rFonts w:eastAsia="Times New Roman"/>
          <w:spacing w:val="0"/>
          <w:sz w:val="19"/>
          <w:szCs w:val="19"/>
          <w:lang w:eastAsia="en-IN"/>
        </w:rPr>
        <w:t xml:space="preserve">South Africa </w:t>
      </w:r>
      <w:r w:rsidR="00CF4013" w:rsidRPr="00F31E8B">
        <w:rPr>
          <w:rFonts w:eastAsia="Times New Roman"/>
          <w:spacing w:val="0"/>
          <w:sz w:val="19"/>
          <w:szCs w:val="19"/>
          <w:lang w:eastAsia="en-IN"/>
        </w:rPr>
        <w:t xml:space="preserve">for example, </w:t>
      </w:r>
      <w:r w:rsidRPr="00F31E8B">
        <w:rPr>
          <w:rFonts w:eastAsia="Times New Roman"/>
          <w:spacing w:val="0"/>
          <w:sz w:val="19"/>
          <w:szCs w:val="19"/>
          <w:lang w:eastAsia="en-IN"/>
        </w:rPr>
        <w:t>has not developed a single registered medicine, it is a good time to develop standards for the oils in the effort to change this situation for other products as well.</w:t>
      </w:r>
      <w:r w:rsidR="00DD15F8" w:rsidRPr="00F31E8B">
        <w:rPr>
          <w:rFonts w:eastAsia="Times New Roman"/>
          <w:spacing w:val="0"/>
          <w:sz w:val="19"/>
          <w:szCs w:val="19"/>
          <w:lang w:eastAsia="en-IN"/>
        </w:rPr>
        <w:t xml:space="preserve"> </w:t>
      </w:r>
      <w:r w:rsidR="009500D0" w:rsidRPr="00F31E8B">
        <w:rPr>
          <w:rFonts w:eastAsia="Times New Roman"/>
          <w:spacing w:val="0"/>
          <w:sz w:val="19"/>
          <w:szCs w:val="19"/>
          <w:lang w:eastAsia="en-IN"/>
        </w:rPr>
        <w:t>Since the plants</w:t>
      </w:r>
      <w:r w:rsidR="003A5DCB" w:rsidRPr="00F31E8B">
        <w:rPr>
          <w:rFonts w:eastAsia="Times New Roman"/>
          <w:spacing w:val="0"/>
          <w:sz w:val="19"/>
          <w:szCs w:val="19"/>
          <w:lang w:eastAsia="en-IN"/>
        </w:rPr>
        <w:t>’</w:t>
      </w:r>
      <w:r w:rsidR="009500D0" w:rsidRPr="00F31E8B">
        <w:rPr>
          <w:rFonts w:eastAsia="Times New Roman"/>
          <w:spacing w:val="0"/>
          <w:sz w:val="19"/>
          <w:szCs w:val="19"/>
          <w:lang w:eastAsia="en-IN"/>
        </w:rPr>
        <w:t xml:space="preserve"> uses overlap </w:t>
      </w:r>
      <w:r w:rsidR="003A5DCB" w:rsidRPr="00F31E8B">
        <w:rPr>
          <w:rFonts w:eastAsia="Times New Roman"/>
          <w:spacing w:val="0"/>
          <w:sz w:val="19"/>
          <w:szCs w:val="19"/>
          <w:lang w:eastAsia="en-IN"/>
        </w:rPr>
        <w:t>in</w:t>
      </w:r>
      <w:r w:rsidR="009500D0" w:rsidRPr="00F31E8B">
        <w:rPr>
          <w:rFonts w:eastAsia="Times New Roman"/>
          <w:spacing w:val="0"/>
          <w:sz w:val="19"/>
          <w:szCs w:val="19"/>
          <w:lang w:eastAsia="en-IN"/>
        </w:rPr>
        <w:t xml:space="preserve"> pharmaceutical, veterinary, aromatherapy, cosmetic, </w:t>
      </w:r>
      <w:r w:rsidR="00CF4013" w:rsidRPr="00F31E8B">
        <w:rPr>
          <w:rFonts w:eastAsia="Times New Roman"/>
          <w:spacing w:val="0"/>
          <w:sz w:val="19"/>
          <w:szCs w:val="19"/>
          <w:lang w:eastAsia="en-IN"/>
        </w:rPr>
        <w:t>flavoring</w:t>
      </w:r>
      <w:r w:rsidR="00751476" w:rsidRPr="00F31E8B">
        <w:rPr>
          <w:rFonts w:eastAsia="Times New Roman"/>
          <w:spacing w:val="0"/>
          <w:sz w:val="19"/>
          <w:szCs w:val="19"/>
          <w:lang w:eastAsia="en-IN"/>
        </w:rPr>
        <w:t xml:space="preserve">, </w:t>
      </w:r>
      <w:r w:rsidR="009500D0" w:rsidRPr="00F31E8B">
        <w:rPr>
          <w:rFonts w:eastAsia="Times New Roman"/>
          <w:spacing w:val="0"/>
          <w:sz w:val="19"/>
          <w:szCs w:val="19"/>
          <w:lang w:eastAsia="en-IN"/>
        </w:rPr>
        <w:t>fragrance</w:t>
      </w:r>
      <w:r w:rsidR="00751476" w:rsidRPr="00F31E8B">
        <w:rPr>
          <w:rFonts w:eastAsia="Times New Roman"/>
          <w:spacing w:val="0"/>
          <w:sz w:val="19"/>
          <w:szCs w:val="19"/>
          <w:lang w:eastAsia="en-IN"/>
        </w:rPr>
        <w:t xml:space="preserve"> and </w:t>
      </w:r>
      <w:r w:rsidR="009500D0" w:rsidRPr="00F31E8B">
        <w:rPr>
          <w:rFonts w:eastAsia="Times New Roman"/>
          <w:spacing w:val="0"/>
          <w:sz w:val="19"/>
          <w:szCs w:val="19"/>
          <w:lang w:eastAsia="en-IN"/>
        </w:rPr>
        <w:t>perfumery</w:t>
      </w:r>
      <w:r w:rsidR="003A5DCB" w:rsidRPr="00F31E8B">
        <w:rPr>
          <w:rFonts w:eastAsia="Times New Roman"/>
          <w:spacing w:val="0"/>
          <w:sz w:val="19"/>
          <w:szCs w:val="19"/>
          <w:lang w:eastAsia="en-IN"/>
        </w:rPr>
        <w:t>,</w:t>
      </w:r>
      <w:r w:rsidR="009500D0" w:rsidRPr="00F31E8B">
        <w:rPr>
          <w:rFonts w:eastAsia="Times New Roman"/>
          <w:spacing w:val="0"/>
          <w:sz w:val="19"/>
          <w:szCs w:val="19"/>
          <w:lang w:eastAsia="en-IN"/>
        </w:rPr>
        <w:t xml:space="preserve"> the same experience with </w:t>
      </w:r>
      <w:r w:rsidRPr="00F31E8B">
        <w:rPr>
          <w:rFonts w:eastAsia="Times New Roman"/>
          <w:spacing w:val="0"/>
          <w:sz w:val="19"/>
          <w:szCs w:val="19"/>
          <w:lang w:eastAsia="en-IN"/>
        </w:rPr>
        <w:t xml:space="preserve">absence of </w:t>
      </w:r>
      <w:r w:rsidR="009500D0" w:rsidRPr="00F31E8B">
        <w:rPr>
          <w:rFonts w:eastAsia="Times New Roman"/>
          <w:spacing w:val="0"/>
          <w:sz w:val="19"/>
          <w:szCs w:val="19"/>
          <w:lang w:eastAsia="en-IN"/>
        </w:rPr>
        <w:t xml:space="preserve">standards are </w:t>
      </w:r>
      <w:r w:rsidR="00751476" w:rsidRPr="00F31E8B">
        <w:rPr>
          <w:rFonts w:eastAsia="Times New Roman"/>
          <w:spacing w:val="0"/>
          <w:sz w:val="19"/>
          <w:szCs w:val="19"/>
          <w:lang w:eastAsia="en-IN"/>
        </w:rPr>
        <w:t>raised</w:t>
      </w:r>
      <w:r w:rsidR="009500D0" w:rsidRPr="00F31E8B">
        <w:rPr>
          <w:rFonts w:eastAsia="Times New Roman"/>
          <w:spacing w:val="0"/>
          <w:sz w:val="19"/>
          <w:szCs w:val="19"/>
          <w:lang w:eastAsia="en-IN"/>
        </w:rPr>
        <w:t xml:space="preserve">. </w:t>
      </w:r>
      <w:r w:rsidR="00DD15F8" w:rsidRPr="00F31E8B">
        <w:rPr>
          <w:rFonts w:eastAsia="Times New Roman"/>
          <w:spacing w:val="0"/>
          <w:sz w:val="19"/>
          <w:szCs w:val="19"/>
          <w:lang w:eastAsia="en-IN"/>
        </w:rPr>
        <w:t xml:space="preserve">A vast ethnobotanical database exists but the focus </w:t>
      </w:r>
      <w:r w:rsidR="00B060B6" w:rsidRPr="00F31E8B">
        <w:rPr>
          <w:rFonts w:eastAsia="Times New Roman"/>
          <w:spacing w:val="0"/>
          <w:sz w:val="19"/>
          <w:szCs w:val="19"/>
          <w:lang w:eastAsia="en-IN"/>
        </w:rPr>
        <w:t xml:space="preserve">and investments </w:t>
      </w:r>
      <w:r w:rsidR="00DD15F8" w:rsidRPr="00F31E8B">
        <w:rPr>
          <w:rFonts w:eastAsia="Times New Roman"/>
          <w:spacing w:val="0"/>
          <w:sz w:val="19"/>
          <w:szCs w:val="19"/>
          <w:lang w:eastAsia="en-IN"/>
        </w:rPr>
        <w:t xml:space="preserve">remain on non-indigenous plants </w:t>
      </w:r>
      <w:r w:rsidR="00751476" w:rsidRPr="00F31E8B">
        <w:rPr>
          <w:rFonts w:eastAsia="Times New Roman"/>
          <w:spacing w:val="0"/>
          <w:sz w:val="19"/>
          <w:szCs w:val="19"/>
          <w:lang w:eastAsia="en-IN"/>
        </w:rPr>
        <w:t xml:space="preserve">that are </w:t>
      </w:r>
      <w:r w:rsidR="00DD15F8" w:rsidRPr="00F31E8B">
        <w:rPr>
          <w:rFonts w:eastAsia="Times New Roman"/>
          <w:spacing w:val="0"/>
          <w:sz w:val="19"/>
          <w:szCs w:val="19"/>
          <w:lang w:eastAsia="en-IN"/>
        </w:rPr>
        <w:t>more popular</w:t>
      </w:r>
      <w:r w:rsidR="003A5DCB" w:rsidRPr="00F31E8B">
        <w:rPr>
          <w:rFonts w:eastAsia="Times New Roman"/>
          <w:spacing w:val="0"/>
          <w:sz w:val="19"/>
          <w:szCs w:val="19"/>
          <w:lang w:eastAsia="en-IN"/>
        </w:rPr>
        <w:t>,</w:t>
      </w:r>
      <w:r w:rsidR="00DD15F8" w:rsidRPr="00F31E8B">
        <w:rPr>
          <w:rFonts w:eastAsia="Times New Roman"/>
          <w:spacing w:val="0"/>
          <w:sz w:val="19"/>
          <w:szCs w:val="19"/>
          <w:lang w:eastAsia="en-IN"/>
        </w:rPr>
        <w:t xml:space="preserve"> e.g. Cannabis and Moringa. </w:t>
      </w:r>
      <w:r w:rsidR="00B060B6" w:rsidRPr="00F31E8B">
        <w:rPr>
          <w:rFonts w:eastAsia="Times New Roman"/>
          <w:spacing w:val="0"/>
          <w:sz w:val="19"/>
          <w:szCs w:val="19"/>
          <w:lang w:eastAsia="en-IN"/>
        </w:rPr>
        <w:t>There is a</w:t>
      </w:r>
      <w:r w:rsidR="00DD15F8" w:rsidRPr="00F31E8B">
        <w:rPr>
          <w:rFonts w:eastAsia="Times New Roman"/>
          <w:spacing w:val="0"/>
          <w:sz w:val="19"/>
          <w:szCs w:val="19"/>
          <w:lang w:eastAsia="en-IN"/>
        </w:rPr>
        <w:t xml:space="preserve"> lack of </w:t>
      </w:r>
      <w:r w:rsidR="00B060B6" w:rsidRPr="00F31E8B">
        <w:rPr>
          <w:rFonts w:eastAsia="Times New Roman"/>
          <w:spacing w:val="0"/>
          <w:sz w:val="19"/>
          <w:szCs w:val="19"/>
          <w:lang w:eastAsia="en-IN"/>
        </w:rPr>
        <w:t>invest</w:t>
      </w:r>
      <w:r w:rsidR="00890E41" w:rsidRPr="00F31E8B">
        <w:rPr>
          <w:rFonts w:eastAsia="Times New Roman"/>
          <w:spacing w:val="0"/>
          <w:sz w:val="19"/>
          <w:szCs w:val="19"/>
          <w:lang w:eastAsia="en-IN"/>
        </w:rPr>
        <w:t>ment</w:t>
      </w:r>
      <w:r w:rsidR="00B060B6" w:rsidRPr="00F31E8B">
        <w:rPr>
          <w:rFonts w:eastAsia="Times New Roman"/>
          <w:spacing w:val="0"/>
          <w:sz w:val="19"/>
          <w:szCs w:val="19"/>
          <w:lang w:eastAsia="en-IN"/>
        </w:rPr>
        <w:t xml:space="preserve"> in testing</w:t>
      </w:r>
      <w:r w:rsidR="00DD15F8" w:rsidRPr="00F31E8B">
        <w:rPr>
          <w:rFonts w:eastAsia="Times New Roman"/>
          <w:spacing w:val="0"/>
          <w:sz w:val="19"/>
          <w:szCs w:val="19"/>
          <w:lang w:eastAsia="en-IN"/>
        </w:rPr>
        <w:t xml:space="preserve"> plants for safety and efficacy</w:t>
      </w:r>
      <w:r w:rsidR="00EC5401" w:rsidRPr="00F31E8B">
        <w:rPr>
          <w:rFonts w:eastAsia="Times New Roman"/>
          <w:spacing w:val="0"/>
          <w:sz w:val="19"/>
          <w:szCs w:val="19"/>
          <w:lang w:eastAsia="en-IN"/>
        </w:rPr>
        <w:t xml:space="preserve"> with the goa</w:t>
      </w:r>
      <w:r w:rsidR="00890E41" w:rsidRPr="00F31E8B">
        <w:rPr>
          <w:rFonts w:eastAsia="Times New Roman"/>
          <w:spacing w:val="0"/>
          <w:sz w:val="19"/>
          <w:szCs w:val="19"/>
          <w:lang w:eastAsia="en-IN"/>
        </w:rPr>
        <w:t>l</w:t>
      </w:r>
      <w:r w:rsidR="00EC5401" w:rsidRPr="00F31E8B">
        <w:rPr>
          <w:rFonts w:eastAsia="Times New Roman"/>
          <w:spacing w:val="0"/>
          <w:sz w:val="19"/>
          <w:szCs w:val="19"/>
          <w:lang w:eastAsia="en-IN"/>
        </w:rPr>
        <w:t xml:space="preserve"> of developing a product to </w:t>
      </w:r>
      <w:r w:rsidR="003A5DCB" w:rsidRPr="00F31E8B">
        <w:rPr>
          <w:rFonts w:eastAsia="Times New Roman"/>
          <w:spacing w:val="0"/>
          <w:sz w:val="19"/>
          <w:szCs w:val="19"/>
          <w:lang w:eastAsia="en-IN"/>
        </w:rPr>
        <w:t>its</w:t>
      </w:r>
      <w:r w:rsidR="00EC5401" w:rsidRPr="00F31E8B">
        <w:rPr>
          <w:rFonts w:eastAsia="Times New Roman"/>
          <w:spacing w:val="0"/>
          <w:sz w:val="19"/>
          <w:szCs w:val="19"/>
          <w:lang w:eastAsia="en-IN"/>
        </w:rPr>
        <w:t xml:space="preserve"> full potential</w:t>
      </w:r>
      <w:r w:rsidR="00DD15F8" w:rsidRPr="00F31E8B">
        <w:rPr>
          <w:rFonts w:eastAsia="Times New Roman"/>
          <w:spacing w:val="0"/>
          <w:sz w:val="19"/>
          <w:szCs w:val="19"/>
          <w:lang w:eastAsia="en-IN"/>
        </w:rPr>
        <w:t xml:space="preserve">. </w:t>
      </w:r>
      <w:r w:rsidRPr="00F31E8B">
        <w:rPr>
          <w:rFonts w:eastAsia="Times New Roman"/>
          <w:spacing w:val="0"/>
          <w:sz w:val="19"/>
          <w:szCs w:val="19"/>
          <w:lang w:eastAsia="en-IN"/>
        </w:rPr>
        <w:t xml:space="preserve">Further research and development cannot take place without financial support. </w:t>
      </w:r>
    </w:p>
    <w:p w14:paraId="048641FF" w14:textId="0317FA0C" w:rsidR="00F31E8B" w:rsidRDefault="00EC5401" w:rsidP="00DD15F8">
      <w:pPr>
        <w:pStyle w:val="BodyText"/>
        <w:ind w:firstLine="0"/>
        <w:rPr>
          <w:rFonts w:eastAsia="Times New Roman"/>
          <w:spacing w:val="0"/>
          <w:sz w:val="19"/>
          <w:szCs w:val="19"/>
          <w:lang w:eastAsia="en-IN"/>
        </w:rPr>
      </w:pPr>
      <w:r w:rsidRPr="00F31E8B">
        <w:rPr>
          <w:rFonts w:eastAsia="Times New Roman"/>
          <w:spacing w:val="0"/>
          <w:sz w:val="19"/>
          <w:szCs w:val="19"/>
          <w:lang w:eastAsia="en-IN"/>
        </w:rPr>
        <w:t>Financial institutions are</w:t>
      </w:r>
      <w:r w:rsidR="00890E41" w:rsidRPr="00F31E8B">
        <w:rPr>
          <w:rFonts w:eastAsia="Times New Roman"/>
          <w:spacing w:val="0"/>
          <w:sz w:val="19"/>
          <w:szCs w:val="19"/>
          <w:lang w:eastAsia="en-IN"/>
        </w:rPr>
        <w:t xml:space="preserve"> </w:t>
      </w:r>
      <w:r w:rsidRPr="00F31E8B">
        <w:rPr>
          <w:rFonts w:eastAsia="Times New Roman"/>
          <w:spacing w:val="0"/>
          <w:sz w:val="19"/>
          <w:szCs w:val="19"/>
          <w:lang w:eastAsia="en-IN"/>
        </w:rPr>
        <w:t xml:space="preserve">of the opinion that this industry is </w:t>
      </w:r>
      <w:r w:rsidR="003A5DCB" w:rsidRPr="00F31E8B">
        <w:rPr>
          <w:rFonts w:eastAsia="Times New Roman"/>
          <w:spacing w:val="0"/>
          <w:sz w:val="19"/>
          <w:szCs w:val="19"/>
          <w:lang w:eastAsia="en-IN"/>
        </w:rPr>
        <w:t>a</w:t>
      </w:r>
      <w:r w:rsidR="00650701">
        <w:rPr>
          <w:rFonts w:eastAsia="Times New Roman"/>
          <w:spacing w:val="0"/>
          <w:sz w:val="19"/>
          <w:szCs w:val="19"/>
          <w:lang w:eastAsia="en-IN"/>
        </w:rPr>
        <w:t>t</w:t>
      </w:r>
      <w:r w:rsidR="00751476" w:rsidRPr="00F31E8B">
        <w:rPr>
          <w:rFonts w:eastAsia="Times New Roman"/>
          <w:spacing w:val="0"/>
          <w:sz w:val="19"/>
          <w:szCs w:val="19"/>
          <w:lang w:eastAsia="en-IN"/>
        </w:rPr>
        <w:t xml:space="preserve"> </w:t>
      </w:r>
      <w:r w:rsidRPr="00F31E8B">
        <w:rPr>
          <w:rFonts w:eastAsia="Times New Roman"/>
          <w:spacing w:val="0"/>
          <w:sz w:val="19"/>
          <w:szCs w:val="19"/>
          <w:lang w:eastAsia="en-IN"/>
        </w:rPr>
        <w:t xml:space="preserve">high risk because of the agricultural context and </w:t>
      </w:r>
      <w:r w:rsidR="003A5DCB" w:rsidRPr="00F31E8B">
        <w:rPr>
          <w:rFonts w:eastAsia="Times New Roman"/>
          <w:spacing w:val="0"/>
          <w:sz w:val="19"/>
          <w:szCs w:val="19"/>
          <w:lang w:eastAsia="en-IN"/>
        </w:rPr>
        <w:t>even</w:t>
      </w:r>
      <w:r w:rsidRPr="00F31E8B">
        <w:rPr>
          <w:rFonts w:eastAsia="Times New Roman"/>
          <w:spacing w:val="0"/>
          <w:sz w:val="19"/>
          <w:szCs w:val="19"/>
          <w:lang w:eastAsia="en-IN"/>
        </w:rPr>
        <w:t xml:space="preserve"> more so </w:t>
      </w:r>
      <w:r w:rsidR="003A5DCB" w:rsidRPr="00F31E8B">
        <w:rPr>
          <w:rFonts w:eastAsia="Times New Roman"/>
          <w:spacing w:val="0"/>
          <w:sz w:val="19"/>
          <w:szCs w:val="19"/>
          <w:lang w:eastAsia="en-IN"/>
        </w:rPr>
        <w:t>due to it being</w:t>
      </w:r>
      <w:r w:rsidR="00751476" w:rsidRPr="00F31E8B">
        <w:rPr>
          <w:rFonts w:eastAsia="Times New Roman"/>
          <w:spacing w:val="0"/>
          <w:sz w:val="19"/>
          <w:szCs w:val="19"/>
          <w:lang w:eastAsia="en-IN"/>
        </w:rPr>
        <w:t xml:space="preserve"> </w:t>
      </w:r>
      <w:r w:rsidRPr="00F31E8B">
        <w:rPr>
          <w:rFonts w:eastAsia="Times New Roman"/>
          <w:spacing w:val="0"/>
          <w:sz w:val="19"/>
          <w:szCs w:val="19"/>
          <w:lang w:eastAsia="en-IN"/>
        </w:rPr>
        <w:t>a new and niche commodity</w:t>
      </w:r>
      <w:r w:rsidR="00650701">
        <w:rPr>
          <w:rFonts w:eastAsia="Times New Roman"/>
          <w:spacing w:val="0"/>
          <w:sz w:val="19"/>
          <w:szCs w:val="19"/>
          <w:lang w:eastAsia="en-IN"/>
        </w:rPr>
        <w:t xml:space="preserve"> in comparison with other crops</w:t>
      </w:r>
      <w:r w:rsidRPr="00F31E8B">
        <w:rPr>
          <w:rFonts w:eastAsia="Times New Roman"/>
          <w:spacing w:val="0"/>
          <w:sz w:val="19"/>
          <w:szCs w:val="19"/>
          <w:lang w:eastAsia="en-IN"/>
        </w:rPr>
        <w:t xml:space="preserve">. </w:t>
      </w:r>
      <w:r w:rsidR="00650701">
        <w:rPr>
          <w:rFonts w:eastAsia="Times New Roman"/>
          <w:spacing w:val="0"/>
          <w:sz w:val="19"/>
          <w:szCs w:val="19"/>
          <w:lang w:eastAsia="en-IN"/>
        </w:rPr>
        <w:t xml:space="preserve">Access to funding is lacking as a self-regulated industry is not formalized in Africa for quality control. </w:t>
      </w:r>
      <w:r w:rsidR="00F31E8B">
        <w:rPr>
          <w:rFonts w:eastAsia="Times New Roman"/>
          <w:spacing w:val="0"/>
          <w:sz w:val="19"/>
          <w:szCs w:val="19"/>
          <w:lang w:eastAsia="en-IN"/>
        </w:rPr>
        <w:t xml:space="preserve">If more standards are to be in place and adhered too, successful producers might have a better chance to be successful </w:t>
      </w:r>
      <w:r w:rsidR="00650701">
        <w:rPr>
          <w:rFonts w:eastAsia="Times New Roman"/>
          <w:spacing w:val="0"/>
          <w:sz w:val="19"/>
          <w:szCs w:val="19"/>
          <w:lang w:eastAsia="en-IN"/>
        </w:rPr>
        <w:t xml:space="preserve">price makers </w:t>
      </w:r>
      <w:r w:rsidR="00F31E8B">
        <w:rPr>
          <w:rFonts w:eastAsia="Times New Roman"/>
          <w:spacing w:val="0"/>
          <w:sz w:val="19"/>
          <w:szCs w:val="19"/>
          <w:lang w:eastAsia="en-IN"/>
        </w:rPr>
        <w:t>and reset the perception by financial institutions.</w:t>
      </w:r>
      <w:r w:rsidR="006E555D">
        <w:rPr>
          <w:rFonts w:eastAsia="Times New Roman"/>
          <w:spacing w:val="0"/>
          <w:sz w:val="19"/>
          <w:szCs w:val="19"/>
          <w:lang w:eastAsia="en-IN"/>
        </w:rPr>
        <w:t xml:space="preserve"> Poverty alleviation can be created in rural areas</w:t>
      </w:r>
      <w:r w:rsidR="00B55441">
        <w:rPr>
          <w:rFonts w:eastAsia="Times New Roman"/>
          <w:spacing w:val="0"/>
          <w:sz w:val="19"/>
          <w:szCs w:val="19"/>
          <w:lang w:eastAsia="en-IN"/>
        </w:rPr>
        <w:t>,</w:t>
      </w:r>
      <w:r w:rsidR="006E555D">
        <w:rPr>
          <w:rFonts w:eastAsia="Times New Roman"/>
          <w:spacing w:val="0"/>
          <w:sz w:val="19"/>
          <w:szCs w:val="19"/>
          <w:lang w:eastAsia="en-IN"/>
        </w:rPr>
        <w:t xml:space="preserve"> should alternative crops like oil-bearing plants convince to be lucrative. It is feasible if standards and funding mechanisms is in place. Certification and standards of the product is seen as value adding which is not generally done by the producers</w:t>
      </w:r>
    </w:p>
    <w:p w14:paraId="7C97E4D2" w14:textId="08814C7C" w:rsidR="00DD15F8" w:rsidRPr="00F31E8B" w:rsidRDefault="00B060B6" w:rsidP="00DD15F8">
      <w:pPr>
        <w:pStyle w:val="BodyText"/>
        <w:ind w:firstLine="0"/>
        <w:rPr>
          <w:rFonts w:eastAsia="Times New Roman"/>
          <w:spacing w:val="0"/>
          <w:sz w:val="19"/>
          <w:szCs w:val="19"/>
          <w:lang w:eastAsia="en-IN"/>
        </w:rPr>
      </w:pPr>
      <w:r w:rsidRPr="00F31E8B">
        <w:rPr>
          <w:rFonts w:eastAsia="Times New Roman"/>
          <w:spacing w:val="0"/>
          <w:sz w:val="19"/>
          <w:szCs w:val="19"/>
          <w:lang w:eastAsia="en-IN"/>
        </w:rPr>
        <w:t xml:space="preserve">At the same time, the standards </w:t>
      </w:r>
      <w:r w:rsidR="003A5DCB" w:rsidRPr="00F31E8B">
        <w:rPr>
          <w:rFonts w:eastAsia="Times New Roman"/>
          <w:spacing w:val="0"/>
          <w:sz w:val="19"/>
          <w:szCs w:val="19"/>
          <w:lang w:eastAsia="en-IN"/>
        </w:rPr>
        <w:t>against which</w:t>
      </w:r>
      <w:r w:rsidRPr="00F31E8B">
        <w:rPr>
          <w:rFonts w:eastAsia="Times New Roman"/>
          <w:spacing w:val="0"/>
          <w:sz w:val="19"/>
          <w:szCs w:val="19"/>
          <w:lang w:eastAsia="en-IN"/>
        </w:rPr>
        <w:t xml:space="preserve"> it will be evaluated and tested</w:t>
      </w:r>
      <w:r w:rsidR="00751476" w:rsidRPr="00F31E8B">
        <w:rPr>
          <w:rFonts w:eastAsia="Times New Roman"/>
          <w:spacing w:val="0"/>
          <w:sz w:val="19"/>
          <w:szCs w:val="19"/>
          <w:lang w:eastAsia="en-IN"/>
        </w:rPr>
        <w:t xml:space="preserve"> </w:t>
      </w:r>
      <w:r w:rsidR="003A5DCB" w:rsidRPr="00F31E8B">
        <w:rPr>
          <w:rFonts w:eastAsia="Times New Roman"/>
          <w:spacing w:val="0"/>
          <w:sz w:val="19"/>
          <w:szCs w:val="19"/>
          <w:lang w:eastAsia="en-IN"/>
        </w:rPr>
        <w:t>are</w:t>
      </w:r>
      <w:r w:rsidRPr="00F31E8B">
        <w:rPr>
          <w:rFonts w:eastAsia="Times New Roman"/>
          <w:spacing w:val="0"/>
          <w:sz w:val="19"/>
          <w:szCs w:val="19"/>
          <w:lang w:eastAsia="en-IN"/>
        </w:rPr>
        <w:t xml:space="preserve"> now </w:t>
      </w:r>
      <w:r w:rsidR="003A5DCB" w:rsidRPr="00F31E8B">
        <w:rPr>
          <w:rFonts w:eastAsia="Times New Roman"/>
          <w:spacing w:val="0"/>
          <w:sz w:val="19"/>
          <w:szCs w:val="19"/>
          <w:lang w:eastAsia="en-IN"/>
        </w:rPr>
        <w:t>being developed for</w:t>
      </w:r>
      <w:r w:rsidRPr="00F31E8B">
        <w:rPr>
          <w:rFonts w:eastAsia="Times New Roman"/>
          <w:spacing w:val="0"/>
          <w:sz w:val="19"/>
          <w:szCs w:val="19"/>
          <w:lang w:eastAsia="en-IN"/>
        </w:rPr>
        <w:t xml:space="preserve"> some species. </w:t>
      </w:r>
      <w:r w:rsidR="00DD15F8" w:rsidRPr="00F31E8B">
        <w:rPr>
          <w:rFonts w:eastAsia="Times New Roman"/>
          <w:spacing w:val="0"/>
          <w:sz w:val="19"/>
          <w:szCs w:val="19"/>
          <w:lang w:eastAsia="en-IN"/>
        </w:rPr>
        <w:t>Continents and countries with less biodiversity take plant</w:t>
      </w:r>
      <w:r w:rsidR="003A5DCB" w:rsidRPr="00F31E8B">
        <w:rPr>
          <w:rFonts w:eastAsia="Times New Roman"/>
          <w:spacing w:val="0"/>
          <w:sz w:val="19"/>
          <w:szCs w:val="19"/>
          <w:lang w:eastAsia="en-IN"/>
        </w:rPr>
        <w:t>-derived</w:t>
      </w:r>
      <w:r w:rsidR="00DD15F8" w:rsidRPr="00F31E8B">
        <w:rPr>
          <w:rFonts w:eastAsia="Times New Roman"/>
          <w:spacing w:val="0"/>
          <w:sz w:val="19"/>
          <w:szCs w:val="19"/>
          <w:lang w:eastAsia="en-IN"/>
        </w:rPr>
        <w:t xml:space="preserve"> medicine</w:t>
      </w:r>
      <w:r w:rsidR="003A5DCB" w:rsidRPr="00F31E8B">
        <w:rPr>
          <w:rFonts w:eastAsia="Times New Roman"/>
          <w:spacing w:val="0"/>
          <w:sz w:val="19"/>
          <w:szCs w:val="19"/>
          <w:lang w:eastAsia="en-IN"/>
        </w:rPr>
        <w:t>s</w:t>
      </w:r>
      <w:r w:rsidR="00DD15F8" w:rsidRPr="00F31E8B">
        <w:rPr>
          <w:rFonts w:eastAsia="Times New Roman"/>
          <w:spacing w:val="0"/>
          <w:sz w:val="19"/>
          <w:szCs w:val="19"/>
          <w:lang w:eastAsia="en-IN"/>
        </w:rPr>
        <w:t xml:space="preserve"> </w:t>
      </w:r>
      <w:r w:rsidR="00DD15F8" w:rsidRPr="00F31E8B">
        <w:rPr>
          <w:rFonts w:eastAsia="Times New Roman"/>
          <w:spacing w:val="0"/>
          <w:sz w:val="19"/>
          <w:szCs w:val="19"/>
          <w:lang w:eastAsia="en-IN"/>
        </w:rPr>
        <w:t xml:space="preserve">seriously. If we do not do it ourselves in Africa, we will miss out on </w:t>
      </w:r>
      <w:r w:rsidR="00751476" w:rsidRPr="00F31E8B">
        <w:rPr>
          <w:rFonts w:eastAsia="Times New Roman"/>
          <w:spacing w:val="0"/>
          <w:sz w:val="19"/>
          <w:szCs w:val="19"/>
          <w:lang w:eastAsia="en-IN"/>
        </w:rPr>
        <w:t xml:space="preserve">many </w:t>
      </w:r>
      <w:r w:rsidR="00DD15F8" w:rsidRPr="00F31E8B">
        <w:rPr>
          <w:rFonts w:eastAsia="Times New Roman"/>
          <w:spacing w:val="0"/>
          <w:sz w:val="19"/>
          <w:szCs w:val="19"/>
          <w:lang w:eastAsia="en-IN"/>
        </w:rPr>
        <w:t xml:space="preserve">opportunities as research and development will simply be done elsewhere in the world. </w:t>
      </w:r>
      <w:r w:rsidR="00650701">
        <w:rPr>
          <w:rFonts w:eastAsia="Times New Roman"/>
          <w:spacing w:val="0"/>
          <w:sz w:val="19"/>
          <w:szCs w:val="19"/>
          <w:lang w:eastAsia="en-IN"/>
        </w:rPr>
        <w:t>It is imperative that develo</w:t>
      </w:r>
      <w:r w:rsidR="007A40DE">
        <w:rPr>
          <w:rFonts w:eastAsia="Times New Roman"/>
          <w:spacing w:val="0"/>
          <w:sz w:val="19"/>
          <w:szCs w:val="19"/>
          <w:lang w:eastAsia="en-IN"/>
        </w:rPr>
        <w:t>p</w:t>
      </w:r>
      <w:r w:rsidR="00650701">
        <w:rPr>
          <w:rFonts w:eastAsia="Times New Roman"/>
          <w:spacing w:val="0"/>
          <w:sz w:val="19"/>
          <w:szCs w:val="19"/>
          <w:lang w:eastAsia="en-IN"/>
        </w:rPr>
        <w:t xml:space="preserve">ing countries take internal control and responsibility for quality of </w:t>
      </w:r>
      <w:r w:rsidR="007A40DE">
        <w:rPr>
          <w:rFonts w:eastAsia="Times New Roman"/>
          <w:spacing w:val="0"/>
          <w:sz w:val="19"/>
          <w:szCs w:val="19"/>
          <w:lang w:eastAsia="en-IN"/>
        </w:rPr>
        <w:t xml:space="preserve">their </w:t>
      </w:r>
      <w:r w:rsidR="00650701">
        <w:rPr>
          <w:rFonts w:eastAsia="Times New Roman"/>
          <w:spacing w:val="0"/>
          <w:sz w:val="19"/>
          <w:szCs w:val="19"/>
          <w:lang w:eastAsia="en-IN"/>
        </w:rPr>
        <w:t xml:space="preserve">products. </w:t>
      </w:r>
      <w:r w:rsidR="00DD15F8" w:rsidRPr="00F31E8B">
        <w:rPr>
          <w:rFonts w:eastAsia="Times New Roman"/>
          <w:spacing w:val="0"/>
          <w:sz w:val="19"/>
          <w:szCs w:val="19"/>
          <w:lang w:eastAsia="en-IN"/>
        </w:rPr>
        <w:t xml:space="preserve">Hopefully the coordinated efforts of standards will </w:t>
      </w:r>
      <w:r w:rsidR="006B5D05" w:rsidRPr="00F31E8B">
        <w:rPr>
          <w:rFonts w:eastAsia="Times New Roman"/>
          <w:spacing w:val="0"/>
          <w:sz w:val="19"/>
          <w:szCs w:val="19"/>
          <w:lang w:eastAsia="en-IN"/>
        </w:rPr>
        <w:t xml:space="preserve">set the scene </w:t>
      </w:r>
      <w:r w:rsidR="003A5DCB" w:rsidRPr="00F31E8B">
        <w:rPr>
          <w:rFonts w:eastAsia="Times New Roman"/>
          <w:spacing w:val="0"/>
          <w:sz w:val="19"/>
          <w:szCs w:val="19"/>
          <w:lang w:eastAsia="en-IN"/>
        </w:rPr>
        <w:t>for</w:t>
      </w:r>
      <w:r w:rsidR="006B5D05" w:rsidRPr="00F31E8B">
        <w:rPr>
          <w:rFonts w:eastAsia="Times New Roman"/>
          <w:spacing w:val="0"/>
          <w:sz w:val="19"/>
          <w:szCs w:val="19"/>
          <w:lang w:eastAsia="en-IN"/>
        </w:rPr>
        <w:t xml:space="preserve"> a changed scenario of Africa</w:t>
      </w:r>
      <w:r w:rsidR="006E555D">
        <w:rPr>
          <w:rFonts w:eastAsia="Times New Roman"/>
          <w:spacing w:val="0"/>
          <w:sz w:val="19"/>
          <w:szCs w:val="19"/>
          <w:lang w:eastAsia="en-IN"/>
        </w:rPr>
        <w:t xml:space="preserve">’s entrepreneurship </w:t>
      </w:r>
      <w:r w:rsidR="00EC5401" w:rsidRPr="00F31E8B">
        <w:rPr>
          <w:rFonts w:eastAsia="Times New Roman"/>
          <w:spacing w:val="0"/>
          <w:sz w:val="19"/>
          <w:szCs w:val="19"/>
          <w:lang w:eastAsia="en-IN"/>
        </w:rPr>
        <w:t xml:space="preserve">with </w:t>
      </w:r>
      <w:r w:rsidR="00751476" w:rsidRPr="00F31E8B">
        <w:rPr>
          <w:rFonts w:eastAsia="Times New Roman"/>
          <w:spacing w:val="0"/>
          <w:sz w:val="19"/>
          <w:szCs w:val="19"/>
          <w:lang w:eastAsia="en-IN"/>
        </w:rPr>
        <w:t>its</w:t>
      </w:r>
      <w:r w:rsidR="00EC5401" w:rsidRPr="00F31E8B">
        <w:rPr>
          <w:rFonts w:eastAsia="Times New Roman"/>
          <w:spacing w:val="0"/>
          <w:sz w:val="19"/>
          <w:szCs w:val="19"/>
          <w:lang w:eastAsia="en-IN"/>
        </w:rPr>
        <w:t xml:space="preserve"> </w:t>
      </w:r>
      <w:r w:rsidR="00751476" w:rsidRPr="00F31E8B">
        <w:rPr>
          <w:rFonts w:eastAsia="Times New Roman"/>
          <w:spacing w:val="0"/>
          <w:sz w:val="19"/>
          <w:szCs w:val="19"/>
          <w:lang w:eastAsia="en-IN"/>
        </w:rPr>
        <w:t>vast</w:t>
      </w:r>
      <w:r w:rsidR="00EC5401" w:rsidRPr="00F31E8B">
        <w:rPr>
          <w:rFonts w:eastAsia="Times New Roman"/>
          <w:spacing w:val="0"/>
          <w:sz w:val="19"/>
          <w:szCs w:val="19"/>
          <w:lang w:eastAsia="en-IN"/>
        </w:rPr>
        <w:t xml:space="preserve"> biodiversity</w:t>
      </w:r>
      <w:r w:rsidR="006B5D05" w:rsidRPr="00F31E8B">
        <w:rPr>
          <w:rFonts w:eastAsia="Times New Roman"/>
          <w:spacing w:val="0"/>
          <w:sz w:val="19"/>
          <w:szCs w:val="19"/>
          <w:lang w:eastAsia="en-IN"/>
        </w:rPr>
        <w:t xml:space="preserve">, potential and people </w:t>
      </w:r>
      <w:r w:rsidR="006E555D">
        <w:rPr>
          <w:rFonts w:eastAsia="Times New Roman"/>
          <w:spacing w:val="0"/>
          <w:sz w:val="19"/>
          <w:szCs w:val="19"/>
          <w:lang w:eastAsia="en-IN"/>
        </w:rPr>
        <w:t xml:space="preserve">in need of </w:t>
      </w:r>
      <w:r w:rsidR="006B5D05" w:rsidRPr="00F31E8B">
        <w:rPr>
          <w:rFonts w:eastAsia="Times New Roman"/>
          <w:spacing w:val="0"/>
          <w:sz w:val="19"/>
          <w:szCs w:val="19"/>
          <w:lang w:eastAsia="en-IN"/>
        </w:rPr>
        <w:t>employment!</w:t>
      </w:r>
    </w:p>
    <w:p w14:paraId="5CC749C5" w14:textId="77777777" w:rsidR="00BC3778" w:rsidRDefault="00BC3778" w:rsidP="00DD15F8">
      <w:pPr>
        <w:pStyle w:val="BodyText"/>
        <w:ind w:firstLine="0"/>
        <w:rPr>
          <w:rFonts w:eastAsia="Times New Roman"/>
          <w:spacing w:val="0"/>
        </w:rPr>
      </w:pPr>
    </w:p>
    <w:p w14:paraId="3D3F91DC" w14:textId="7263B1D0" w:rsidR="001A52CE" w:rsidRDefault="001A52CE" w:rsidP="001A52CE">
      <w:pPr>
        <w:pStyle w:val="BodyText"/>
        <w:numPr>
          <w:ilvl w:val="0"/>
          <w:numId w:val="2"/>
        </w:numPr>
        <w:jc w:val="left"/>
        <w:rPr>
          <w:b/>
          <w:sz w:val="19"/>
          <w:szCs w:val="19"/>
        </w:rPr>
      </w:pPr>
      <w:r w:rsidRPr="0005164C">
        <w:rPr>
          <w:b/>
          <w:sz w:val="19"/>
          <w:szCs w:val="19"/>
        </w:rPr>
        <w:t>Reference</w:t>
      </w:r>
      <w:r w:rsidR="00637524">
        <w:rPr>
          <w:b/>
          <w:sz w:val="19"/>
          <w:szCs w:val="19"/>
        </w:rPr>
        <w:t xml:space="preserve"> list</w:t>
      </w:r>
    </w:p>
    <w:p w14:paraId="5BBE2986" w14:textId="553C5E44" w:rsidR="007A28E8" w:rsidRPr="00D55AA9" w:rsidRDefault="007A28E8" w:rsidP="007A28E8">
      <w:pPr>
        <w:numPr>
          <w:ilvl w:val="0"/>
          <w:numId w:val="1"/>
        </w:numPr>
        <w:shd w:val="clear" w:color="auto" w:fill="FFFFFF"/>
        <w:spacing w:before="100" w:beforeAutospacing="1" w:after="120"/>
        <w:jc w:val="left"/>
        <w:rPr>
          <w:sz w:val="19"/>
          <w:szCs w:val="19"/>
          <w:lang w:val="en-IN" w:eastAsia="en-IN"/>
        </w:rPr>
      </w:pPr>
      <w:r w:rsidRPr="000209B8">
        <w:rPr>
          <w:sz w:val="19"/>
          <w:szCs w:val="19"/>
          <w:lang w:val="en-ZA" w:eastAsia="en-IN"/>
        </w:rPr>
        <w:t>Baser, K.H.C.</w:t>
      </w:r>
      <w:r w:rsidR="00625E1D">
        <w:rPr>
          <w:sz w:val="19"/>
          <w:szCs w:val="19"/>
          <w:lang w:val="en-ZA" w:eastAsia="en-IN"/>
        </w:rPr>
        <w:t xml:space="preserve"> &amp;</w:t>
      </w:r>
      <w:r w:rsidRPr="000209B8">
        <w:rPr>
          <w:sz w:val="19"/>
          <w:szCs w:val="19"/>
          <w:lang w:val="en-ZA" w:eastAsia="en-IN"/>
        </w:rPr>
        <w:t xml:space="preserve"> Buchbauer, G. </w:t>
      </w:r>
      <w:r w:rsidR="00625E1D">
        <w:rPr>
          <w:sz w:val="19"/>
          <w:szCs w:val="19"/>
          <w:lang w:val="en-ZA" w:eastAsia="en-IN"/>
        </w:rPr>
        <w:t>(</w:t>
      </w:r>
      <w:r w:rsidRPr="000209B8">
        <w:rPr>
          <w:sz w:val="19"/>
          <w:szCs w:val="19"/>
          <w:lang w:val="en-ZA" w:eastAsia="en-IN"/>
        </w:rPr>
        <w:t>Eds</w:t>
      </w:r>
      <w:r w:rsidR="00625E1D">
        <w:rPr>
          <w:sz w:val="19"/>
          <w:szCs w:val="19"/>
          <w:lang w:val="en-ZA" w:eastAsia="en-IN"/>
        </w:rPr>
        <w:t>)</w:t>
      </w:r>
      <w:r w:rsidRPr="000209B8">
        <w:rPr>
          <w:sz w:val="19"/>
          <w:szCs w:val="19"/>
          <w:lang w:val="en-ZA" w:eastAsia="en-IN"/>
        </w:rPr>
        <w:t>.</w:t>
      </w:r>
      <w:r w:rsidR="00374FAD">
        <w:rPr>
          <w:sz w:val="19"/>
          <w:szCs w:val="19"/>
          <w:lang w:val="en-ZA" w:eastAsia="en-IN"/>
        </w:rPr>
        <w:t xml:space="preserve"> 2016. </w:t>
      </w:r>
      <w:r w:rsidRPr="000209B8">
        <w:rPr>
          <w:sz w:val="19"/>
          <w:szCs w:val="19"/>
          <w:lang w:val="en-ZA" w:eastAsia="en-IN"/>
        </w:rPr>
        <w:t xml:space="preserve"> </w:t>
      </w:r>
      <w:r w:rsidRPr="000209B8">
        <w:rPr>
          <w:i/>
          <w:iCs/>
          <w:sz w:val="19"/>
          <w:szCs w:val="19"/>
          <w:lang w:val="en-ZA" w:eastAsia="en-IN"/>
        </w:rPr>
        <w:t>Handbook of essential oils: science, technology, and applications</w:t>
      </w:r>
      <w:r w:rsidRPr="000209B8">
        <w:rPr>
          <w:sz w:val="19"/>
          <w:szCs w:val="19"/>
          <w:lang w:val="en-ZA" w:eastAsia="en-IN"/>
        </w:rPr>
        <w:t>. 2</w:t>
      </w:r>
      <w:r w:rsidR="003A5DCB" w:rsidRPr="003A5DCB">
        <w:rPr>
          <w:sz w:val="19"/>
          <w:szCs w:val="19"/>
          <w:vertAlign w:val="superscript"/>
          <w:lang w:val="en-ZA" w:eastAsia="en-IN"/>
        </w:rPr>
        <w:t>nd</w:t>
      </w:r>
      <w:r w:rsidRPr="000209B8">
        <w:rPr>
          <w:sz w:val="19"/>
          <w:szCs w:val="19"/>
          <w:lang w:val="en-ZA" w:eastAsia="en-IN"/>
        </w:rPr>
        <w:t xml:space="preserve"> ed</w:t>
      </w:r>
      <w:r w:rsidR="003A5DCB">
        <w:rPr>
          <w:sz w:val="19"/>
          <w:szCs w:val="19"/>
          <w:lang w:val="en-ZA" w:eastAsia="en-IN"/>
        </w:rPr>
        <w:t>.</w:t>
      </w:r>
      <w:r w:rsidRPr="000209B8">
        <w:rPr>
          <w:sz w:val="19"/>
          <w:szCs w:val="19"/>
          <w:lang w:val="en-ZA" w:eastAsia="en-IN"/>
        </w:rPr>
        <w:t>, CRC Press.</w:t>
      </w:r>
    </w:p>
    <w:p w14:paraId="294BE641" w14:textId="52DFC5FF" w:rsidR="007A28E8" w:rsidRPr="00A17626" w:rsidRDefault="007A28E8" w:rsidP="007A28E8">
      <w:pPr>
        <w:numPr>
          <w:ilvl w:val="0"/>
          <w:numId w:val="1"/>
        </w:numPr>
        <w:shd w:val="clear" w:color="auto" w:fill="FFFFFF"/>
        <w:spacing w:before="100" w:beforeAutospacing="1" w:after="120"/>
        <w:jc w:val="left"/>
        <w:rPr>
          <w:sz w:val="19"/>
          <w:szCs w:val="19"/>
          <w:lang w:val="en-IN" w:eastAsia="en-IN"/>
        </w:rPr>
      </w:pPr>
      <w:r w:rsidRPr="00D83EA1">
        <w:rPr>
          <w:sz w:val="19"/>
          <w:szCs w:val="19"/>
          <w:lang w:eastAsia="en-IN"/>
        </w:rPr>
        <w:t>Blerot</w:t>
      </w:r>
      <w:r w:rsidR="00374FAD">
        <w:rPr>
          <w:sz w:val="19"/>
          <w:szCs w:val="19"/>
          <w:lang w:eastAsia="en-IN"/>
        </w:rPr>
        <w:t>,</w:t>
      </w:r>
      <w:r w:rsidRPr="00D83EA1">
        <w:rPr>
          <w:sz w:val="19"/>
          <w:szCs w:val="19"/>
          <w:lang w:eastAsia="en-IN"/>
        </w:rPr>
        <w:t xml:space="preserve"> B</w:t>
      </w:r>
      <w:r w:rsidR="00374FAD">
        <w:rPr>
          <w:sz w:val="19"/>
          <w:szCs w:val="19"/>
          <w:lang w:eastAsia="en-IN"/>
        </w:rPr>
        <w:t>.</w:t>
      </w:r>
      <w:r w:rsidRPr="00D83EA1">
        <w:rPr>
          <w:sz w:val="19"/>
          <w:szCs w:val="19"/>
          <w:lang w:eastAsia="en-IN"/>
        </w:rPr>
        <w:t>, Martinelli</w:t>
      </w:r>
      <w:r w:rsidR="00374FAD">
        <w:rPr>
          <w:sz w:val="19"/>
          <w:szCs w:val="19"/>
          <w:lang w:eastAsia="en-IN"/>
        </w:rPr>
        <w:t>,</w:t>
      </w:r>
      <w:r w:rsidRPr="00D83EA1">
        <w:rPr>
          <w:sz w:val="19"/>
          <w:szCs w:val="19"/>
          <w:lang w:eastAsia="en-IN"/>
        </w:rPr>
        <w:t xml:space="preserve"> L</w:t>
      </w:r>
      <w:r w:rsidR="00374FAD">
        <w:rPr>
          <w:sz w:val="19"/>
          <w:szCs w:val="19"/>
          <w:lang w:eastAsia="en-IN"/>
        </w:rPr>
        <w:t>.</w:t>
      </w:r>
      <w:r w:rsidRPr="00D83EA1">
        <w:rPr>
          <w:sz w:val="19"/>
          <w:szCs w:val="19"/>
          <w:lang w:eastAsia="en-IN"/>
        </w:rPr>
        <w:t>, Prunier</w:t>
      </w:r>
      <w:r w:rsidR="00374FAD">
        <w:rPr>
          <w:sz w:val="19"/>
          <w:szCs w:val="19"/>
          <w:lang w:eastAsia="en-IN"/>
        </w:rPr>
        <w:t>,</w:t>
      </w:r>
      <w:r w:rsidRPr="00D83EA1">
        <w:rPr>
          <w:sz w:val="19"/>
          <w:szCs w:val="19"/>
          <w:lang w:eastAsia="en-IN"/>
        </w:rPr>
        <w:t xml:space="preserve"> C</w:t>
      </w:r>
      <w:r w:rsidR="00374FAD">
        <w:rPr>
          <w:sz w:val="19"/>
          <w:szCs w:val="19"/>
          <w:lang w:eastAsia="en-IN"/>
        </w:rPr>
        <w:t>.</w:t>
      </w:r>
      <w:r w:rsidRPr="00D83EA1">
        <w:rPr>
          <w:sz w:val="19"/>
          <w:szCs w:val="19"/>
          <w:lang w:eastAsia="en-IN"/>
        </w:rPr>
        <w:t>, Saint-Marcoux</w:t>
      </w:r>
      <w:r w:rsidR="00374FAD">
        <w:rPr>
          <w:sz w:val="19"/>
          <w:szCs w:val="19"/>
          <w:lang w:eastAsia="en-IN"/>
        </w:rPr>
        <w:t>,</w:t>
      </w:r>
      <w:r w:rsidRPr="00D83EA1">
        <w:rPr>
          <w:sz w:val="19"/>
          <w:szCs w:val="19"/>
          <w:lang w:eastAsia="en-IN"/>
        </w:rPr>
        <w:t xml:space="preserve"> D</w:t>
      </w:r>
      <w:r w:rsidR="00374FAD">
        <w:rPr>
          <w:sz w:val="19"/>
          <w:szCs w:val="19"/>
          <w:lang w:eastAsia="en-IN"/>
        </w:rPr>
        <w:t>.</w:t>
      </w:r>
      <w:r w:rsidRPr="00D83EA1">
        <w:rPr>
          <w:sz w:val="19"/>
          <w:szCs w:val="19"/>
          <w:lang w:eastAsia="en-IN"/>
        </w:rPr>
        <w:t>, Legrand</w:t>
      </w:r>
      <w:r w:rsidR="00374FAD">
        <w:rPr>
          <w:sz w:val="19"/>
          <w:szCs w:val="19"/>
          <w:lang w:eastAsia="en-IN"/>
        </w:rPr>
        <w:t>,</w:t>
      </w:r>
      <w:r w:rsidRPr="00D83EA1">
        <w:rPr>
          <w:sz w:val="19"/>
          <w:szCs w:val="19"/>
          <w:lang w:eastAsia="en-IN"/>
        </w:rPr>
        <w:t xml:space="preserve"> S</w:t>
      </w:r>
      <w:r w:rsidR="00374FAD">
        <w:rPr>
          <w:sz w:val="19"/>
          <w:szCs w:val="19"/>
          <w:lang w:eastAsia="en-IN"/>
        </w:rPr>
        <w:t>.</w:t>
      </w:r>
      <w:r w:rsidRPr="00D83EA1">
        <w:rPr>
          <w:sz w:val="19"/>
          <w:szCs w:val="19"/>
          <w:lang w:eastAsia="en-IN"/>
        </w:rPr>
        <w:t>, Bony</w:t>
      </w:r>
      <w:r w:rsidR="00374FAD">
        <w:rPr>
          <w:sz w:val="19"/>
          <w:szCs w:val="19"/>
          <w:lang w:eastAsia="en-IN"/>
        </w:rPr>
        <w:t>,</w:t>
      </w:r>
      <w:r w:rsidRPr="00D83EA1">
        <w:rPr>
          <w:sz w:val="19"/>
          <w:szCs w:val="19"/>
          <w:lang w:eastAsia="en-IN"/>
        </w:rPr>
        <w:t xml:space="preserve"> A</w:t>
      </w:r>
      <w:r w:rsidR="00374FAD">
        <w:rPr>
          <w:sz w:val="19"/>
          <w:szCs w:val="19"/>
          <w:lang w:eastAsia="en-IN"/>
        </w:rPr>
        <w:t>.</w:t>
      </w:r>
      <w:r w:rsidRPr="00D83EA1">
        <w:rPr>
          <w:sz w:val="19"/>
          <w:szCs w:val="19"/>
          <w:lang w:eastAsia="en-IN"/>
        </w:rPr>
        <w:t>, Sarrabère</w:t>
      </w:r>
      <w:r w:rsidR="00374FAD">
        <w:rPr>
          <w:sz w:val="19"/>
          <w:szCs w:val="19"/>
          <w:lang w:eastAsia="en-IN"/>
        </w:rPr>
        <w:t>,</w:t>
      </w:r>
      <w:r w:rsidRPr="00D83EA1">
        <w:rPr>
          <w:sz w:val="19"/>
          <w:szCs w:val="19"/>
          <w:lang w:eastAsia="en-IN"/>
        </w:rPr>
        <w:t xml:space="preserve"> L</w:t>
      </w:r>
      <w:r w:rsidR="00374FAD">
        <w:rPr>
          <w:sz w:val="19"/>
          <w:szCs w:val="19"/>
          <w:lang w:eastAsia="en-IN"/>
        </w:rPr>
        <w:t>.</w:t>
      </w:r>
      <w:r w:rsidRPr="00D83EA1">
        <w:rPr>
          <w:sz w:val="19"/>
          <w:szCs w:val="19"/>
          <w:lang w:eastAsia="en-IN"/>
        </w:rPr>
        <w:t>, Gros</w:t>
      </w:r>
      <w:r w:rsidR="00374FAD">
        <w:rPr>
          <w:sz w:val="19"/>
          <w:szCs w:val="19"/>
          <w:lang w:eastAsia="en-IN"/>
        </w:rPr>
        <w:t>,</w:t>
      </w:r>
      <w:r w:rsidRPr="00D83EA1">
        <w:rPr>
          <w:sz w:val="19"/>
          <w:szCs w:val="19"/>
          <w:lang w:eastAsia="en-IN"/>
        </w:rPr>
        <w:t xml:space="preserve"> F</w:t>
      </w:r>
      <w:r w:rsidR="00374FAD">
        <w:rPr>
          <w:sz w:val="19"/>
          <w:szCs w:val="19"/>
          <w:lang w:eastAsia="en-IN"/>
        </w:rPr>
        <w:t>.</w:t>
      </w:r>
      <w:r w:rsidRPr="00D83EA1">
        <w:rPr>
          <w:sz w:val="19"/>
          <w:szCs w:val="19"/>
          <w:lang w:eastAsia="en-IN"/>
        </w:rPr>
        <w:t>, Boyer</w:t>
      </w:r>
      <w:r w:rsidR="00374FAD">
        <w:rPr>
          <w:sz w:val="19"/>
          <w:szCs w:val="19"/>
          <w:lang w:eastAsia="en-IN"/>
        </w:rPr>
        <w:t>,</w:t>
      </w:r>
      <w:r w:rsidRPr="00D83EA1">
        <w:rPr>
          <w:sz w:val="19"/>
          <w:szCs w:val="19"/>
          <w:lang w:eastAsia="en-IN"/>
        </w:rPr>
        <w:t xml:space="preserve"> N</w:t>
      </w:r>
      <w:r w:rsidR="00374FAD">
        <w:rPr>
          <w:sz w:val="19"/>
          <w:szCs w:val="19"/>
          <w:lang w:eastAsia="en-IN"/>
        </w:rPr>
        <w:t>.</w:t>
      </w:r>
      <w:r w:rsidRPr="00D83EA1">
        <w:rPr>
          <w:sz w:val="19"/>
          <w:szCs w:val="19"/>
          <w:lang w:eastAsia="en-IN"/>
        </w:rPr>
        <w:t>, Caissard</w:t>
      </w:r>
      <w:r w:rsidR="00374FAD">
        <w:rPr>
          <w:sz w:val="19"/>
          <w:szCs w:val="19"/>
          <w:lang w:eastAsia="en-IN"/>
        </w:rPr>
        <w:t>,</w:t>
      </w:r>
      <w:r w:rsidRPr="00D83EA1">
        <w:rPr>
          <w:sz w:val="19"/>
          <w:szCs w:val="19"/>
          <w:lang w:eastAsia="en-IN"/>
        </w:rPr>
        <w:t xml:space="preserve"> J-C</w:t>
      </w:r>
      <w:r w:rsidR="00374FAD">
        <w:rPr>
          <w:sz w:val="19"/>
          <w:szCs w:val="19"/>
          <w:lang w:eastAsia="en-IN"/>
        </w:rPr>
        <w:t>.</w:t>
      </w:r>
      <w:r w:rsidRPr="00D83EA1">
        <w:rPr>
          <w:sz w:val="19"/>
          <w:szCs w:val="19"/>
          <w:lang w:eastAsia="en-IN"/>
        </w:rPr>
        <w:t>, Baudino</w:t>
      </w:r>
      <w:r w:rsidR="00374FAD">
        <w:rPr>
          <w:sz w:val="19"/>
          <w:szCs w:val="19"/>
          <w:lang w:eastAsia="en-IN"/>
        </w:rPr>
        <w:t>,</w:t>
      </w:r>
      <w:r w:rsidRPr="00D83EA1">
        <w:rPr>
          <w:sz w:val="19"/>
          <w:szCs w:val="19"/>
          <w:lang w:eastAsia="en-IN"/>
        </w:rPr>
        <w:t xml:space="preserve"> S</w:t>
      </w:r>
      <w:r w:rsidR="00374FAD">
        <w:rPr>
          <w:sz w:val="19"/>
          <w:szCs w:val="19"/>
          <w:lang w:eastAsia="en-IN"/>
        </w:rPr>
        <w:t>.</w:t>
      </w:r>
      <w:r w:rsidRPr="00D83EA1">
        <w:rPr>
          <w:sz w:val="19"/>
          <w:szCs w:val="19"/>
          <w:lang w:eastAsia="en-IN"/>
        </w:rPr>
        <w:t xml:space="preserve"> </w:t>
      </w:r>
      <w:r w:rsidR="00625E1D">
        <w:rPr>
          <w:sz w:val="19"/>
          <w:szCs w:val="19"/>
          <w:lang w:eastAsia="en-IN"/>
        </w:rPr>
        <w:t>&amp;</w:t>
      </w:r>
      <w:r w:rsidRPr="00D83EA1">
        <w:rPr>
          <w:sz w:val="19"/>
          <w:szCs w:val="19"/>
          <w:lang w:eastAsia="en-IN"/>
        </w:rPr>
        <w:t xml:space="preserve"> Jullien</w:t>
      </w:r>
      <w:r w:rsidR="00374FAD">
        <w:rPr>
          <w:sz w:val="19"/>
          <w:szCs w:val="19"/>
          <w:lang w:eastAsia="en-IN"/>
        </w:rPr>
        <w:t>,</w:t>
      </w:r>
      <w:r w:rsidRPr="00D83EA1">
        <w:rPr>
          <w:sz w:val="19"/>
          <w:szCs w:val="19"/>
          <w:lang w:eastAsia="en-IN"/>
        </w:rPr>
        <w:t xml:space="preserve"> F</w:t>
      </w:r>
      <w:r w:rsidR="00374FAD">
        <w:rPr>
          <w:sz w:val="19"/>
          <w:szCs w:val="19"/>
          <w:lang w:eastAsia="en-IN"/>
        </w:rPr>
        <w:t>.</w:t>
      </w:r>
      <w:r w:rsidRPr="00D83EA1">
        <w:rPr>
          <w:sz w:val="19"/>
          <w:szCs w:val="19"/>
          <w:lang w:eastAsia="en-IN"/>
        </w:rPr>
        <w:t xml:space="preserve"> 2018</w:t>
      </w:r>
      <w:r w:rsidR="00374FAD">
        <w:rPr>
          <w:sz w:val="19"/>
          <w:szCs w:val="19"/>
          <w:lang w:eastAsia="en-IN"/>
        </w:rPr>
        <w:t>.</w:t>
      </w:r>
      <w:r w:rsidRPr="00D83EA1">
        <w:rPr>
          <w:sz w:val="19"/>
          <w:szCs w:val="19"/>
          <w:lang w:eastAsia="en-IN"/>
        </w:rPr>
        <w:t xml:space="preserve"> Functional </w:t>
      </w:r>
      <w:r w:rsidR="00374FAD">
        <w:rPr>
          <w:sz w:val="19"/>
          <w:szCs w:val="19"/>
          <w:lang w:eastAsia="en-IN"/>
        </w:rPr>
        <w:t>a</w:t>
      </w:r>
      <w:r w:rsidRPr="00D83EA1">
        <w:rPr>
          <w:sz w:val="19"/>
          <w:szCs w:val="19"/>
          <w:lang w:eastAsia="en-IN"/>
        </w:rPr>
        <w:t xml:space="preserve">nalysis of </w:t>
      </w:r>
      <w:r w:rsidR="00374FAD">
        <w:rPr>
          <w:sz w:val="19"/>
          <w:szCs w:val="19"/>
          <w:lang w:eastAsia="en-IN"/>
        </w:rPr>
        <w:t>f</w:t>
      </w:r>
      <w:r w:rsidRPr="00D83EA1">
        <w:rPr>
          <w:sz w:val="19"/>
          <w:szCs w:val="19"/>
          <w:lang w:eastAsia="en-IN"/>
        </w:rPr>
        <w:t xml:space="preserve">our </w:t>
      </w:r>
      <w:r w:rsidR="00374FAD">
        <w:rPr>
          <w:sz w:val="19"/>
          <w:szCs w:val="19"/>
          <w:lang w:eastAsia="en-IN"/>
        </w:rPr>
        <w:t>t</w:t>
      </w:r>
      <w:r w:rsidRPr="00D83EA1">
        <w:rPr>
          <w:sz w:val="19"/>
          <w:szCs w:val="19"/>
          <w:lang w:eastAsia="en-IN"/>
        </w:rPr>
        <w:t xml:space="preserve">erpene </w:t>
      </w:r>
      <w:r w:rsidR="00374FAD">
        <w:rPr>
          <w:sz w:val="19"/>
          <w:szCs w:val="19"/>
          <w:lang w:eastAsia="en-IN"/>
        </w:rPr>
        <w:t>s</w:t>
      </w:r>
      <w:r w:rsidRPr="00D83EA1">
        <w:rPr>
          <w:sz w:val="19"/>
          <w:szCs w:val="19"/>
          <w:lang w:eastAsia="en-IN"/>
        </w:rPr>
        <w:t xml:space="preserve">ynthases in </w:t>
      </w:r>
      <w:r w:rsidR="00374FAD">
        <w:rPr>
          <w:sz w:val="19"/>
          <w:szCs w:val="19"/>
          <w:lang w:eastAsia="en-IN"/>
        </w:rPr>
        <w:t>r</w:t>
      </w:r>
      <w:r w:rsidRPr="00D83EA1">
        <w:rPr>
          <w:sz w:val="19"/>
          <w:szCs w:val="19"/>
          <w:lang w:eastAsia="en-IN"/>
        </w:rPr>
        <w:t>ose-</w:t>
      </w:r>
      <w:r w:rsidR="00374FAD">
        <w:rPr>
          <w:sz w:val="19"/>
          <w:szCs w:val="19"/>
          <w:lang w:eastAsia="en-IN"/>
        </w:rPr>
        <w:t>s</w:t>
      </w:r>
      <w:r w:rsidRPr="00D83EA1">
        <w:rPr>
          <w:sz w:val="19"/>
          <w:szCs w:val="19"/>
          <w:lang w:eastAsia="en-IN"/>
        </w:rPr>
        <w:t xml:space="preserve">cented </w:t>
      </w:r>
      <w:r w:rsidR="00374FAD">
        <w:rPr>
          <w:sz w:val="19"/>
          <w:szCs w:val="19"/>
          <w:lang w:eastAsia="en-IN"/>
        </w:rPr>
        <w:t>p</w:t>
      </w:r>
      <w:r w:rsidRPr="00D83EA1">
        <w:rPr>
          <w:sz w:val="19"/>
          <w:szCs w:val="19"/>
          <w:lang w:eastAsia="en-IN"/>
        </w:rPr>
        <w:t xml:space="preserve">elargonium </w:t>
      </w:r>
      <w:r w:rsidR="00374FAD">
        <w:rPr>
          <w:sz w:val="19"/>
          <w:szCs w:val="19"/>
          <w:lang w:eastAsia="en-IN"/>
        </w:rPr>
        <w:t>c</w:t>
      </w:r>
      <w:r w:rsidRPr="00D83EA1">
        <w:rPr>
          <w:sz w:val="19"/>
          <w:szCs w:val="19"/>
          <w:lang w:eastAsia="en-IN"/>
        </w:rPr>
        <w:t>ultivars (</w:t>
      </w:r>
      <w:r w:rsidR="00374FAD">
        <w:rPr>
          <w:i/>
          <w:iCs/>
          <w:sz w:val="19"/>
          <w:szCs w:val="19"/>
          <w:lang w:eastAsia="en-IN"/>
        </w:rPr>
        <w:t>p</w:t>
      </w:r>
      <w:r w:rsidRPr="00D83EA1">
        <w:rPr>
          <w:i/>
          <w:iCs/>
          <w:sz w:val="19"/>
          <w:szCs w:val="19"/>
          <w:lang w:eastAsia="en-IN"/>
        </w:rPr>
        <w:t>elargonium</w:t>
      </w:r>
      <w:r w:rsidRPr="00D83EA1">
        <w:rPr>
          <w:sz w:val="19"/>
          <w:szCs w:val="19"/>
          <w:lang w:eastAsia="en-IN"/>
        </w:rPr>
        <w:t xml:space="preserve"> × </w:t>
      </w:r>
      <w:r w:rsidRPr="00D83EA1">
        <w:rPr>
          <w:i/>
          <w:iCs/>
          <w:sz w:val="19"/>
          <w:szCs w:val="19"/>
          <w:lang w:eastAsia="en-IN"/>
        </w:rPr>
        <w:t>hybridum</w:t>
      </w:r>
      <w:r w:rsidRPr="00D83EA1">
        <w:rPr>
          <w:sz w:val="19"/>
          <w:szCs w:val="19"/>
          <w:lang w:eastAsia="en-IN"/>
        </w:rPr>
        <w:t xml:space="preserve">) and </w:t>
      </w:r>
      <w:r w:rsidR="00374FAD">
        <w:rPr>
          <w:sz w:val="19"/>
          <w:szCs w:val="19"/>
          <w:lang w:eastAsia="en-IN"/>
        </w:rPr>
        <w:t>e</w:t>
      </w:r>
      <w:r w:rsidRPr="00D83EA1">
        <w:rPr>
          <w:sz w:val="19"/>
          <w:szCs w:val="19"/>
          <w:lang w:eastAsia="en-IN"/>
        </w:rPr>
        <w:t xml:space="preserve">volution of </w:t>
      </w:r>
      <w:r w:rsidR="00374FAD">
        <w:rPr>
          <w:sz w:val="19"/>
          <w:szCs w:val="19"/>
          <w:lang w:eastAsia="en-IN"/>
        </w:rPr>
        <w:t>s</w:t>
      </w:r>
      <w:r w:rsidRPr="00D83EA1">
        <w:rPr>
          <w:sz w:val="19"/>
          <w:szCs w:val="19"/>
          <w:lang w:eastAsia="en-IN"/>
        </w:rPr>
        <w:t xml:space="preserve">cent in the </w:t>
      </w:r>
      <w:r w:rsidR="00374FAD">
        <w:rPr>
          <w:i/>
          <w:iCs/>
          <w:sz w:val="19"/>
          <w:szCs w:val="19"/>
          <w:lang w:eastAsia="en-IN"/>
        </w:rPr>
        <w:t>p</w:t>
      </w:r>
      <w:r w:rsidRPr="00D83EA1">
        <w:rPr>
          <w:i/>
          <w:iCs/>
          <w:sz w:val="19"/>
          <w:szCs w:val="19"/>
          <w:lang w:eastAsia="en-IN"/>
        </w:rPr>
        <w:t>elargonium</w:t>
      </w:r>
      <w:r w:rsidRPr="00D83EA1">
        <w:rPr>
          <w:sz w:val="19"/>
          <w:szCs w:val="19"/>
          <w:lang w:eastAsia="en-IN"/>
        </w:rPr>
        <w:t xml:space="preserve"> </w:t>
      </w:r>
      <w:r w:rsidR="00374FAD">
        <w:rPr>
          <w:sz w:val="19"/>
          <w:szCs w:val="19"/>
          <w:lang w:eastAsia="en-IN"/>
        </w:rPr>
        <w:t>g</w:t>
      </w:r>
      <w:r w:rsidRPr="00D83EA1">
        <w:rPr>
          <w:sz w:val="19"/>
          <w:szCs w:val="19"/>
          <w:lang w:eastAsia="en-IN"/>
        </w:rPr>
        <w:t xml:space="preserve">enus. </w:t>
      </w:r>
      <w:r w:rsidRPr="00D83EA1">
        <w:rPr>
          <w:i/>
          <w:iCs/>
          <w:sz w:val="19"/>
          <w:szCs w:val="19"/>
          <w:lang w:eastAsia="en-IN"/>
        </w:rPr>
        <w:t>Front</w:t>
      </w:r>
      <w:r w:rsidR="00374FAD">
        <w:rPr>
          <w:i/>
          <w:iCs/>
          <w:sz w:val="19"/>
          <w:szCs w:val="19"/>
          <w:lang w:eastAsia="en-IN"/>
        </w:rPr>
        <w:t>iers</w:t>
      </w:r>
      <w:r w:rsidRPr="00D83EA1">
        <w:rPr>
          <w:i/>
          <w:iCs/>
          <w:sz w:val="19"/>
          <w:szCs w:val="19"/>
          <w:lang w:eastAsia="en-IN"/>
        </w:rPr>
        <w:t xml:space="preserve"> </w:t>
      </w:r>
      <w:r w:rsidR="00374FAD">
        <w:rPr>
          <w:i/>
          <w:iCs/>
          <w:sz w:val="19"/>
          <w:szCs w:val="19"/>
          <w:lang w:eastAsia="en-IN"/>
        </w:rPr>
        <w:t xml:space="preserve">in </w:t>
      </w:r>
      <w:r w:rsidRPr="00D83EA1">
        <w:rPr>
          <w:i/>
          <w:iCs/>
          <w:sz w:val="19"/>
          <w:szCs w:val="19"/>
          <w:lang w:eastAsia="en-IN"/>
        </w:rPr>
        <w:t>Plant Sci</w:t>
      </w:r>
      <w:r w:rsidR="00374FAD">
        <w:rPr>
          <w:i/>
          <w:iCs/>
          <w:sz w:val="19"/>
          <w:szCs w:val="19"/>
          <w:lang w:eastAsia="en-IN"/>
        </w:rPr>
        <w:t>ence,</w:t>
      </w:r>
      <w:r w:rsidRPr="00D83EA1">
        <w:rPr>
          <w:sz w:val="19"/>
          <w:szCs w:val="19"/>
          <w:lang w:eastAsia="en-IN"/>
        </w:rPr>
        <w:t xml:space="preserve"> 9:1435. doi: 10.3389/fpls.2018.01435</w:t>
      </w:r>
    </w:p>
    <w:p w14:paraId="5FCD06A8" w14:textId="0415A65F" w:rsidR="007A28E8" w:rsidRDefault="007A28E8" w:rsidP="007A28E8">
      <w:pPr>
        <w:numPr>
          <w:ilvl w:val="0"/>
          <w:numId w:val="1"/>
        </w:numPr>
        <w:shd w:val="clear" w:color="auto" w:fill="FFFFFF"/>
        <w:spacing w:before="100" w:beforeAutospacing="1" w:after="120"/>
        <w:jc w:val="left"/>
        <w:rPr>
          <w:sz w:val="19"/>
          <w:szCs w:val="19"/>
          <w:lang w:val="en-IN" w:eastAsia="en-IN"/>
        </w:rPr>
      </w:pPr>
      <w:r w:rsidRPr="00A17626">
        <w:rPr>
          <w:sz w:val="19"/>
          <w:szCs w:val="19"/>
          <w:lang w:val="en-IN" w:eastAsia="en-IN"/>
        </w:rPr>
        <w:t>Blerot</w:t>
      </w:r>
      <w:r w:rsidR="00374FAD">
        <w:rPr>
          <w:sz w:val="19"/>
          <w:szCs w:val="19"/>
          <w:lang w:val="en-IN" w:eastAsia="en-IN"/>
        </w:rPr>
        <w:t>,</w:t>
      </w:r>
      <w:r w:rsidRPr="00A17626">
        <w:rPr>
          <w:sz w:val="19"/>
          <w:szCs w:val="19"/>
          <w:lang w:val="en-IN" w:eastAsia="en-IN"/>
        </w:rPr>
        <w:t xml:space="preserve"> B., Baudino</w:t>
      </w:r>
      <w:r w:rsidR="00374FAD">
        <w:rPr>
          <w:sz w:val="19"/>
          <w:szCs w:val="19"/>
          <w:lang w:val="en-IN" w:eastAsia="en-IN"/>
        </w:rPr>
        <w:t>,</w:t>
      </w:r>
      <w:r w:rsidRPr="00A17626">
        <w:rPr>
          <w:sz w:val="19"/>
          <w:szCs w:val="19"/>
          <w:lang w:val="en-IN" w:eastAsia="en-IN"/>
        </w:rPr>
        <w:t xml:space="preserve"> S., Prunier</w:t>
      </w:r>
      <w:r w:rsidR="00374FAD">
        <w:rPr>
          <w:sz w:val="19"/>
          <w:szCs w:val="19"/>
          <w:lang w:val="en-IN" w:eastAsia="en-IN"/>
        </w:rPr>
        <w:t>,</w:t>
      </w:r>
      <w:r w:rsidRPr="00A17626">
        <w:rPr>
          <w:sz w:val="19"/>
          <w:szCs w:val="19"/>
          <w:lang w:val="en-IN" w:eastAsia="en-IN"/>
        </w:rPr>
        <w:t xml:space="preserve"> C., Demarne</w:t>
      </w:r>
      <w:r w:rsidR="00374FAD">
        <w:rPr>
          <w:sz w:val="19"/>
          <w:szCs w:val="19"/>
          <w:lang w:val="en-IN" w:eastAsia="en-IN"/>
        </w:rPr>
        <w:t>,</w:t>
      </w:r>
      <w:r w:rsidRPr="00A17626">
        <w:rPr>
          <w:sz w:val="19"/>
          <w:szCs w:val="19"/>
          <w:lang w:val="en-IN" w:eastAsia="en-IN"/>
        </w:rPr>
        <w:t xml:space="preserve"> F., Toulemonde</w:t>
      </w:r>
      <w:r w:rsidR="00374FAD">
        <w:rPr>
          <w:sz w:val="19"/>
          <w:szCs w:val="19"/>
          <w:lang w:val="en-IN" w:eastAsia="en-IN"/>
        </w:rPr>
        <w:t>,</w:t>
      </w:r>
      <w:r w:rsidRPr="00A17626">
        <w:rPr>
          <w:sz w:val="19"/>
          <w:szCs w:val="19"/>
          <w:lang w:val="en-IN" w:eastAsia="en-IN"/>
        </w:rPr>
        <w:t xml:space="preserve"> B.</w:t>
      </w:r>
      <w:r w:rsidR="00683517">
        <w:rPr>
          <w:sz w:val="19"/>
          <w:szCs w:val="19"/>
          <w:lang w:val="en-IN" w:eastAsia="en-IN"/>
        </w:rPr>
        <w:t xml:space="preserve"> </w:t>
      </w:r>
      <w:r w:rsidR="00625E1D">
        <w:rPr>
          <w:sz w:val="19"/>
          <w:szCs w:val="19"/>
          <w:lang w:val="en-IN" w:eastAsia="en-IN"/>
        </w:rPr>
        <w:t>&amp;</w:t>
      </w:r>
      <w:r w:rsidRPr="00A17626">
        <w:rPr>
          <w:sz w:val="19"/>
          <w:szCs w:val="19"/>
          <w:lang w:val="en-IN" w:eastAsia="en-IN"/>
        </w:rPr>
        <w:t xml:space="preserve"> Caissard J.-C. 2015. Botany, agronomy and biotechnology of </w:t>
      </w:r>
      <w:r w:rsidR="00683517">
        <w:rPr>
          <w:sz w:val="19"/>
          <w:szCs w:val="19"/>
          <w:lang w:val="en-IN" w:eastAsia="en-IN"/>
        </w:rPr>
        <w:t>p</w:t>
      </w:r>
      <w:r w:rsidRPr="00A17626">
        <w:rPr>
          <w:sz w:val="19"/>
          <w:szCs w:val="19"/>
          <w:lang w:val="en-IN" w:eastAsia="en-IN"/>
        </w:rPr>
        <w:t xml:space="preserve">elargonium used for essential oil production. </w:t>
      </w:r>
      <w:r w:rsidRPr="00637524">
        <w:rPr>
          <w:i/>
          <w:iCs/>
          <w:sz w:val="19"/>
          <w:szCs w:val="19"/>
          <w:lang w:val="en-IN" w:eastAsia="en-IN"/>
        </w:rPr>
        <w:t>Phytochem</w:t>
      </w:r>
      <w:r w:rsidR="00870DF8">
        <w:rPr>
          <w:i/>
          <w:iCs/>
          <w:sz w:val="19"/>
          <w:szCs w:val="19"/>
          <w:lang w:val="en-IN" w:eastAsia="en-IN"/>
        </w:rPr>
        <w:t>istry</w:t>
      </w:r>
      <w:r w:rsidR="00683517">
        <w:rPr>
          <w:i/>
          <w:iCs/>
          <w:sz w:val="19"/>
          <w:szCs w:val="19"/>
          <w:lang w:val="en-IN" w:eastAsia="en-IN"/>
        </w:rPr>
        <w:t>,</w:t>
      </w:r>
      <w:r w:rsidRPr="00A17626">
        <w:rPr>
          <w:sz w:val="19"/>
          <w:szCs w:val="19"/>
          <w:lang w:val="en-IN" w:eastAsia="en-IN"/>
        </w:rPr>
        <w:t xml:space="preserve"> Rev. 5</w:t>
      </w:r>
      <w:r w:rsidR="00683517">
        <w:rPr>
          <w:sz w:val="19"/>
          <w:szCs w:val="19"/>
          <w:lang w:val="en-IN" w:eastAsia="en-IN"/>
        </w:rPr>
        <w:t>:</w:t>
      </w:r>
      <w:r w:rsidRPr="00A17626">
        <w:rPr>
          <w:sz w:val="19"/>
          <w:szCs w:val="19"/>
          <w:lang w:val="en-IN" w:eastAsia="en-IN"/>
        </w:rPr>
        <w:t>935–960.</w:t>
      </w:r>
    </w:p>
    <w:p w14:paraId="285D81B3" w14:textId="0D1E1CE9" w:rsidR="00946655" w:rsidRPr="000209B8" w:rsidRDefault="00946655" w:rsidP="00946655">
      <w:pPr>
        <w:pStyle w:val="ListParagraph"/>
        <w:numPr>
          <w:ilvl w:val="0"/>
          <w:numId w:val="1"/>
        </w:numPr>
        <w:shd w:val="clear" w:color="auto" w:fill="FFFFFF"/>
        <w:spacing w:before="100" w:beforeAutospacing="1" w:after="120"/>
        <w:jc w:val="left"/>
        <w:rPr>
          <w:sz w:val="19"/>
          <w:szCs w:val="19"/>
          <w:lang w:eastAsia="en-IN"/>
        </w:rPr>
      </w:pPr>
      <w:r>
        <w:rPr>
          <w:sz w:val="19"/>
          <w:szCs w:val="19"/>
          <w:lang w:eastAsia="en-IN"/>
        </w:rPr>
        <w:t xml:space="preserve">Brendler, T., Eloff, J.N., Gurib-Fakim, A. &amp; Phillips, L.D. (Eds.). 2010. </w:t>
      </w:r>
      <w:r w:rsidRPr="00637524">
        <w:rPr>
          <w:i/>
          <w:iCs/>
          <w:sz w:val="19"/>
          <w:szCs w:val="19"/>
          <w:lang w:eastAsia="en-IN"/>
        </w:rPr>
        <w:t>African Herbal Pharmacopeia</w:t>
      </w:r>
      <w:r>
        <w:rPr>
          <w:sz w:val="19"/>
          <w:szCs w:val="19"/>
          <w:lang w:eastAsia="en-IN"/>
        </w:rPr>
        <w:t>.</w:t>
      </w:r>
      <w:r w:rsidR="00877AEB">
        <w:rPr>
          <w:sz w:val="19"/>
          <w:szCs w:val="19"/>
          <w:lang w:eastAsia="en-IN"/>
        </w:rPr>
        <w:t xml:space="preserve"> doi: </w:t>
      </w:r>
      <w:r w:rsidR="00877AEB" w:rsidRPr="00877AEB">
        <w:rPr>
          <w:sz w:val="19"/>
          <w:szCs w:val="19"/>
          <w:lang w:eastAsia="en-IN"/>
        </w:rPr>
        <w:t>https://doi.org/10.1002/ptr.3429</w:t>
      </w:r>
    </w:p>
    <w:p w14:paraId="578539F7" w14:textId="42FC6DD3" w:rsidR="007A28E8" w:rsidRPr="000209B8" w:rsidRDefault="007A28E8" w:rsidP="007A28E8">
      <w:pPr>
        <w:numPr>
          <w:ilvl w:val="0"/>
          <w:numId w:val="1"/>
        </w:numPr>
        <w:shd w:val="clear" w:color="auto" w:fill="FFFFFF"/>
        <w:spacing w:before="100" w:beforeAutospacing="1" w:after="120"/>
        <w:jc w:val="left"/>
        <w:rPr>
          <w:sz w:val="19"/>
          <w:szCs w:val="19"/>
          <w:lang w:val="en-IN" w:eastAsia="en-IN"/>
        </w:rPr>
      </w:pPr>
      <w:r w:rsidRPr="00A17626">
        <w:rPr>
          <w:sz w:val="19"/>
          <w:szCs w:val="19"/>
          <w:lang w:val="en-IN" w:eastAsia="en-IN"/>
        </w:rPr>
        <w:t xml:space="preserve">Demarne F. </w:t>
      </w:r>
      <w:r w:rsidR="00625E1D">
        <w:rPr>
          <w:sz w:val="19"/>
          <w:szCs w:val="19"/>
          <w:lang w:val="en-IN" w:eastAsia="en-IN"/>
        </w:rPr>
        <w:t>&amp;</w:t>
      </w:r>
      <w:r w:rsidR="00683517">
        <w:rPr>
          <w:sz w:val="19"/>
          <w:szCs w:val="19"/>
          <w:lang w:val="en-IN" w:eastAsia="en-IN"/>
        </w:rPr>
        <w:t xml:space="preserve"> </w:t>
      </w:r>
      <w:r w:rsidRPr="00A17626">
        <w:rPr>
          <w:sz w:val="19"/>
          <w:szCs w:val="19"/>
          <w:lang w:val="en-IN" w:eastAsia="en-IN"/>
        </w:rPr>
        <w:t>Van der Walt</w:t>
      </w:r>
      <w:r w:rsidR="00683517">
        <w:rPr>
          <w:sz w:val="19"/>
          <w:szCs w:val="19"/>
          <w:lang w:val="en-IN" w:eastAsia="en-IN"/>
        </w:rPr>
        <w:t>,</w:t>
      </w:r>
      <w:r w:rsidRPr="00A17626">
        <w:rPr>
          <w:sz w:val="19"/>
          <w:szCs w:val="19"/>
          <w:lang w:val="en-IN" w:eastAsia="en-IN"/>
        </w:rPr>
        <w:t xml:space="preserve"> J.J.A. 1992. Composition of the essential oil of </w:t>
      </w:r>
      <w:r w:rsidR="00870DF8">
        <w:rPr>
          <w:sz w:val="19"/>
          <w:szCs w:val="19"/>
          <w:lang w:val="en-IN" w:eastAsia="en-IN"/>
        </w:rPr>
        <w:t>p</w:t>
      </w:r>
      <w:r w:rsidRPr="00A17626">
        <w:rPr>
          <w:sz w:val="19"/>
          <w:szCs w:val="19"/>
          <w:lang w:val="en-IN" w:eastAsia="en-IN"/>
        </w:rPr>
        <w:t>elargonium vitifolium (L.) L’H</w:t>
      </w:r>
      <w:r w:rsidR="00870DF8" w:rsidRPr="00870DF8">
        <w:rPr>
          <w:sz w:val="19"/>
          <w:szCs w:val="19"/>
          <w:lang w:val="en-IN" w:eastAsia="en-IN"/>
        </w:rPr>
        <w:t>é</w:t>
      </w:r>
      <w:r w:rsidRPr="00A17626">
        <w:rPr>
          <w:sz w:val="19"/>
          <w:szCs w:val="19"/>
          <w:lang w:val="en-IN" w:eastAsia="en-IN"/>
        </w:rPr>
        <w:t>rit.</w:t>
      </w:r>
      <w:r w:rsidR="00870DF8">
        <w:rPr>
          <w:sz w:val="19"/>
          <w:szCs w:val="19"/>
          <w:lang w:val="en-IN" w:eastAsia="en-IN"/>
        </w:rPr>
        <w:t xml:space="preserve"> </w:t>
      </w:r>
      <w:r w:rsidRPr="00A17626">
        <w:rPr>
          <w:sz w:val="19"/>
          <w:szCs w:val="19"/>
          <w:lang w:val="en-IN" w:eastAsia="en-IN"/>
        </w:rPr>
        <w:t xml:space="preserve">(Geraniaceae). </w:t>
      </w:r>
      <w:r w:rsidRPr="00637524">
        <w:rPr>
          <w:i/>
          <w:iCs/>
          <w:sz w:val="19"/>
          <w:szCs w:val="19"/>
          <w:lang w:val="en-IN" w:eastAsia="en-IN"/>
        </w:rPr>
        <w:t>J</w:t>
      </w:r>
      <w:r w:rsidR="00870DF8" w:rsidRPr="00637524">
        <w:rPr>
          <w:i/>
          <w:iCs/>
          <w:sz w:val="19"/>
          <w:szCs w:val="19"/>
          <w:lang w:val="en-IN" w:eastAsia="en-IN"/>
        </w:rPr>
        <w:t>ournal of</w:t>
      </w:r>
      <w:r w:rsidRPr="00637524">
        <w:rPr>
          <w:i/>
          <w:iCs/>
          <w:sz w:val="19"/>
          <w:szCs w:val="19"/>
          <w:lang w:val="en-IN" w:eastAsia="en-IN"/>
        </w:rPr>
        <w:t xml:space="preserve"> Essent</w:t>
      </w:r>
      <w:r w:rsidR="00870DF8" w:rsidRPr="00637524">
        <w:rPr>
          <w:i/>
          <w:iCs/>
          <w:sz w:val="19"/>
          <w:szCs w:val="19"/>
          <w:lang w:val="en-IN" w:eastAsia="en-IN"/>
        </w:rPr>
        <w:t>ial</w:t>
      </w:r>
      <w:r w:rsidRPr="00637524">
        <w:rPr>
          <w:i/>
          <w:iCs/>
          <w:sz w:val="19"/>
          <w:szCs w:val="19"/>
          <w:lang w:val="en-IN" w:eastAsia="en-IN"/>
        </w:rPr>
        <w:t xml:space="preserve"> Oil Res</w:t>
      </w:r>
      <w:r w:rsidR="00870DF8" w:rsidRPr="00637524">
        <w:rPr>
          <w:i/>
          <w:iCs/>
          <w:sz w:val="19"/>
          <w:szCs w:val="19"/>
          <w:lang w:val="en-IN" w:eastAsia="en-IN"/>
        </w:rPr>
        <w:t>earch</w:t>
      </w:r>
      <w:r w:rsidR="00870DF8">
        <w:rPr>
          <w:sz w:val="19"/>
          <w:szCs w:val="19"/>
          <w:lang w:val="en-IN" w:eastAsia="en-IN"/>
        </w:rPr>
        <w:t>,</w:t>
      </w:r>
      <w:r w:rsidRPr="00A17626">
        <w:rPr>
          <w:sz w:val="19"/>
          <w:szCs w:val="19"/>
          <w:lang w:val="en-IN" w:eastAsia="en-IN"/>
        </w:rPr>
        <w:t xml:space="preserve"> 4</w:t>
      </w:r>
      <w:r w:rsidR="00870DF8">
        <w:rPr>
          <w:sz w:val="19"/>
          <w:szCs w:val="19"/>
          <w:lang w:val="en-IN" w:eastAsia="en-IN"/>
        </w:rPr>
        <w:t>:</w:t>
      </w:r>
      <w:r w:rsidRPr="00A17626">
        <w:rPr>
          <w:sz w:val="19"/>
          <w:szCs w:val="19"/>
          <w:lang w:val="en-IN" w:eastAsia="en-IN"/>
        </w:rPr>
        <w:t>345–348.</w:t>
      </w:r>
    </w:p>
    <w:p w14:paraId="2D0D97E4" w14:textId="2A123B17" w:rsidR="007A28E8" w:rsidRPr="00A17626" w:rsidRDefault="007A28E8" w:rsidP="007A28E8">
      <w:pPr>
        <w:numPr>
          <w:ilvl w:val="0"/>
          <w:numId w:val="1"/>
        </w:numPr>
        <w:shd w:val="clear" w:color="auto" w:fill="FFFFFF"/>
        <w:spacing w:before="100" w:beforeAutospacing="1" w:after="120"/>
        <w:jc w:val="left"/>
        <w:rPr>
          <w:sz w:val="19"/>
          <w:szCs w:val="19"/>
          <w:lang w:val="en-IN" w:eastAsia="en-IN"/>
        </w:rPr>
      </w:pPr>
      <w:r w:rsidRPr="00A17626">
        <w:rPr>
          <w:sz w:val="19"/>
          <w:szCs w:val="19"/>
          <w:lang w:val="en-IN" w:eastAsia="en-IN"/>
        </w:rPr>
        <w:t>Demarne F. 2003. Rose-scented geranium a Pelargonium grown for the perfume industry</w:t>
      </w:r>
      <w:r w:rsidR="0058015E">
        <w:rPr>
          <w:sz w:val="19"/>
          <w:szCs w:val="19"/>
          <w:lang w:val="en-IN" w:eastAsia="en-IN"/>
        </w:rPr>
        <w:t>.</w:t>
      </w:r>
      <w:r w:rsidRPr="00A17626">
        <w:rPr>
          <w:sz w:val="19"/>
          <w:szCs w:val="19"/>
          <w:lang w:val="en-IN" w:eastAsia="en-IN"/>
        </w:rPr>
        <w:t xml:space="preserve"> </w:t>
      </w:r>
      <w:r w:rsidR="0058015E">
        <w:rPr>
          <w:sz w:val="19"/>
          <w:szCs w:val="19"/>
          <w:lang w:val="en-IN" w:eastAsia="en-IN"/>
        </w:rPr>
        <w:t>I</w:t>
      </w:r>
      <w:r w:rsidRPr="00A17626">
        <w:rPr>
          <w:sz w:val="19"/>
          <w:szCs w:val="19"/>
          <w:lang w:val="en-IN" w:eastAsia="en-IN"/>
        </w:rPr>
        <w:t xml:space="preserve">n </w:t>
      </w:r>
      <w:r w:rsidRPr="00637524">
        <w:rPr>
          <w:i/>
          <w:iCs/>
          <w:sz w:val="19"/>
          <w:szCs w:val="19"/>
          <w:lang w:val="en-IN" w:eastAsia="en-IN"/>
        </w:rPr>
        <w:t xml:space="preserve">Geranium and </w:t>
      </w:r>
      <w:r w:rsidR="0058015E" w:rsidRPr="00637524">
        <w:rPr>
          <w:i/>
          <w:iCs/>
          <w:sz w:val="19"/>
          <w:szCs w:val="19"/>
          <w:lang w:val="en-IN" w:eastAsia="en-IN"/>
        </w:rPr>
        <w:t>p</w:t>
      </w:r>
      <w:r w:rsidRPr="00637524">
        <w:rPr>
          <w:i/>
          <w:iCs/>
          <w:sz w:val="19"/>
          <w:szCs w:val="19"/>
          <w:lang w:val="en-IN" w:eastAsia="en-IN"/>
        </w:rPr>
        <w:t>elargonium</w:t>
      </w:r>
      <w:r w:rsidRPr="00A17626">
        <w:rPr>
          <w:sz w:val="19"/>
          <w:szCs w:val="19"/>
          <w:lang w:val="en-IN" w:eastAsia="en-IN"/>
        </w:rPr>
        <w:t>. Lis-Balchin</w:t>
      </w:r>
      <w:r w:rsidR="0058015E">
        <w:rPr>
          <w:sz w:val="19"/>
          <w:szCs w:val="19"/>
          <w:lang w:val="en-IN" w:eastAsia="en-IN"/>
        </w:rPr>
        <w:t>,</w:t>
      </w:r>
      <w:r w:rsidRPr="00A17626">
        <w:rPr>
          <w:sz w:val="19"/>
          <w:szCs w:val="19"/>
          <w:lang w:val="en-IN" w:eastAsia="en-IN"/>
        </w:rPr>
        <w:t xml:space="preserve"> M. </w:t>
      </w:r>
      <w:r w:rsidR="0058015E">
        <w:rPr>
          <w:sz w:val="19"/>
          <w:szCs w:val="19"/>
          <w:lang w:val="en-IN" w:eastAsia="en-IN"/>
        </w:rPr>
        <w:t xml:space="preserve">(Ed.). </w:t>
      </w:r>
      <w:r w:rsidRPr="00A17626">
        <w:rPr>
          <w:sz w:val="19"/>
          <w:szCs w:val="19"/>
          <w:lang w:val="en-IN" w:eastAsia="en-IN"/>
        </w:rPr>
        <w:t>London: South Bank University</w:t>
      </w:r>
      <w:r w:rsidR="0058015E">
        <w:rPr>
          <w:sz w:val="19"/>
          <w:szCs w:val="19"/>
          <w:lang w:val="en-IN" w:eastAsia="en-IN"/>
        </w:rPr>
        <w:t>.</w:t>
      </w:r>
    </w:p>
    <w:p w14:paraId="7D88D386" w14:textId="5A2D35E3" w:rsidR="007A28E8" w:rsidRPr="00A969D9" w:rsidRDefault="007A28E8" w:rsidP="007A28E8">
      <w:pPr>
        <w:numPr>
          <w:ilvl w:val="0"/>
          <w:numId w:val="1"/>
        </w:numPr>
        <w:shd w:val="clear" w:color="auto" w:fill="FFFFFF"/>
        <w:spacing w:before="100" w:beforeAutospacing="1" w:after="120"/>
        <w:jc w:val="left"/>
        <w:rPr>
          <w:sz w:val="19"/>
          <w:szCs w:val="19"/>
          <w:lang w:val="en-IN" w:eastAsia="en-IN"/>
        </w:rPr>
      </w:pPr>
      <w:r w:rsidRPr="00A969D9">
        <w:rPr>
          <w:sz w:val="19"/>
          <w:szCs w:val="19"/>
          <w:lang w:val="en-IN" w:eastAsia="en-IN"/>
        </w:rPr>
        <w:t>Diederichs, N</w:t>
      </w:r>
      <w:r w:rsidR="00683517">
        <w:rPr>
          <w:sz w:val="19"/>
          <w:szCs w:val="19"/>
          <w:lang w:val="en-IN" w:eastAsia="en-IN"/>
        </w:rPr>
        <w:t>.</w:t>
      </w:r>
      <w:r w:rsidR="008C15B5">
        <w:rPr>
          <w:sz w:val="19"/>
          <w:szCs w:val="19"/>
          <w:lang w:val="en-IN" w:eastAsia="en-IN"/>
        </w:rPr>
        <w:t>, Ham, C., Mander, M., Geldenhuys, C., Mitchell, D., Crouch, N., Wynberg, R., Drewes, S., Mckean, S., Feiter, U., Spring, W. &amp; Symmonds, R.</w:t>
      </w:r>
      <w:r w:rsidR="00683517">
        <w:rPr>
          <w:sz w:val="19"/>
          <w:szCs w:val="19"/>
          <w:lang w:val="en-IN" w:eastAsia="en-IN"/>
        </w:rPr>
        <w:t xml:space="preserve"> </w:t>
      </w:r>
      <w:r w:rsidR="008C15B5">
        <w:rPr>
          <w:sz w:val="19"/>
          <w:szCs w:val="19"/>
          <w:lang w:val="en-IN" w:eastAsia="en-IN"/>
        </w:rPr>
        <w:t xml:space="preserve"> </w:t>
      </w:r>
      <w:r w:rsidR="00683517">
        <w:rPr>
          <w:sz w:val="19"/>
          <w:szCs w:val="19"/>
          <w:lang w:val="en-IN" w:eastAsia="en-IN"/>
        </w:rPr>
        <w:t>2006.</w:t>
      </w:r>
      <w:r w:rsidRPr="00A969D9">
        <w:rPr>
          <w:sz w:val="19"/>
          <w:szCs w:val="19"/>
          <w:lang w:val="en-IN" w:eastAsia="en-IN"/>
        </w:rPr>
        <w:t xml:space="preserve"> </w:t>
      </w:r>
      <w:r w:rsidRPr="00637524">
        <w:rPr>
          <w:i/>
          <w:iCs/>
          <w:sz w:val="19"/>
          <w:szCs w:val="19"/>
          <w:lang w:val="en-IN" w:eastAsia="en-IN"/>
        </w:rPr>
        <w:t xml:space="preserve">Commercialising </w:t>
      </w:r>
      <w:r w:rsidR="008C15B5">
        <w:rPr>
          <w:i/>
          <w:iCs/>
          <w:sz w:val="19"/>
          <w:szCs w:val="19"/>
          <w:lang w:val="en-IN" w:eastAsia="en-IN"/>
        </w:rPr>
        <w:t>m</w:t>
      </w:r>
      <w:r w:rsidRPr="00637524">
        <w:rPr>
          <w:i/>
          <w:iCs/>
          <w:sz w:val="19"/>
          <w:szCs w:val="19"/>
          <w:lang w:val="en-IN" w:eastAsia="en-IN"/>
        </w:rPr>
        <w:t xml:space="preserve">edicinal </w:t>
      </w:r>
      <w:r w:rsidR="008C15B5">
        <w:rPr>
          <w:i/>
          <w:iCs/>
          <w:sz w:val="19"/>
          <w:szCs w:val="19"/>
          <w:lang w:val="en-IN" w:eastAsia="en-IN"/>
        </w:rPr>
        <w:t>p</w:t>
      </w:r>
      <w:r w:rsidRPr="00637524">
        <w:rPr>
          <w:i/>
          <w:iCs/>
          <w:sz w:val="19"/>
          <w:szCs w:val="19"/>
          <w:lang w:val="en-IN" w:eastAsia="en-IN"/>
        </w:rPr>
        <w:t>lants</w:t>
      </w:r>
      <w:r w:rsidR="008C15B5">
        <w:rPr>
          <w:i/>
          <w:iCs/>
          <w:sz w:val="19"/>
          <w:szCs w:val="19"/>
          <w:lang w:val="en-IN" w:eastAsia="en-IN"/>
        </w:rPr>
        <w:t>:</w:t>
      </w:r>
      <w:r w:rsidRPr="00637524">
        <w:rPr>
          <w:i/>
          <w:iCs/>
          <w:sz w:val="19"/>
          <w:szCs w:val="19"/>
          <w:lang w:val="en-IN" w:eastAsia="en-IN"/>
        </w:rPr>
        <w:t xml:space="preserve"> </w:t>
      </w:r>
      <w:r w:rsidR="008C76B1">
        <w:rPr>
          <w:i/>
          <w:iCs/>
          <w:sz w:val="19"/>
          <w:szCs w:val="19"/>
          <w:lang w:val="en-IN" w:eastAsia="en-IN"/>
        </w:rPr>
        <w:t>a</w:t>
      </w:r>
      <w:r w:rsidRPr="00637524">
        <w:rPr>
          <w:i/>
          <w:iCs/>
          <w:sz w:val="19"/>
          <w:szCs w:val="19"/>
          <w:lang w:val="en-IN" w:eastAsia="en-IN"/>
        </w:rPr>
        <w:t xml:space="preserve"> Southern African </w:t>
      </w:r>
      <w:r w:rsidR="008C15B5">
        <w:rPr>
          <w:i/>
          <w:iCs/>
          <w:sz w:val="19"/>
          <w:szCs w:val="19"/>
          <w:lang w:val="en-IN" w:eastAsia="en-IN"/>
        </w:rPr>
        <w:t>g</w:t>
      </w:r>
      <w:r w:rsidRPr="00637524">
        <w:rPr>
          <w:i/>
          <w:iCs/>
          <w:sz w:val="19"/>
          <w:szCs w:val="19"/>
          <w:lang w:val="en-IN" w:eastAsia="en-IN"/>
        </w:rPr>
        <w:t>uide</w:t>
      </w:r>
      <w:r w:rsidR="00683517">
        <w:rPr>
          <w:sz w:val="19"/>
          <w:szCs w:val="19"/>
          <w:lang w:val="en-IN" w:eastAsia="en-IN"/>
        </w:rPr>
        <w:t>.</w:t>
      </w:r>
      <w:r w:rsidRPr="00A969D9">
        <w:rPr>
          <w:sz w:val="19"/>
          <w:szCs w:val="19"/>
          <w:lang w:val="en-IN" w:eastAsia="en-IN"/>
        </w:rPr>
        <w:t>, S</w:t>
      </w:r>
      <w:r w:rsidR="008C15B5">
        <w:rPr>
          <w:sz w:val="19"/>
          <w:szCs w:val="19"/>
          <w:lang w:val="en-IN" w:eastAsia="en-IN"/>
        </w:rPr>
        <w:t>tellenbosch: African S</w:t>
      </w:r>
      <w:r w:rsidR="00683517">
        <w:rPr>
          <w:sz w:val="19"/>
          <w:szCs w:val="19"/>
          <w:lang w:val="en-IN" w:eastAsia="en-IN"/>
        </w:rPr>
        <w:t>un</w:t>
      </w:r>
      <w:r w:rsidR="008C15B5">
        <w:rPr>
          <w:sz w:val="19"/>
          <w:szCs w:val="19"/>
          <w:lang w:val="en-IN" w:eastAsia="en-IN"/>
        </w:rPr>
        <w:t xml:space="preserve"> Media</w:t>
      </w:r>
      <w:r w:rsidR="00683517">
        <w:rPr>
          <w:sz w:val="19"/>
          <w:szCs w:val="19"/>
          <w:lang w:val="en-IN" w:eastAsia="en-IN"/>
        </w:rPr>
        <w:t>.</w:t>
      </w:r>
    </w:p>
    <w:p w14:paraId="0527C9BF" w14:textId="566C1BA8" w:rsidR="007A28E8" w:rsidRDefault="007A28E8" w:rsidP="007A28E8">
      <w:pPr>
        <w:numPr>
          <w:ilvl w:val="0"/>
          <w:numId w:val="1"/>
        </w:numPr>
        <w:shd w:val="clear" w:color="auto" w:fill="FFFFFF"/>
        <w:spacing w:before="100" w:beforeAutospacing="1" w:after="120"/>
        <w:jc w:val="left"/>
        <w:rPr>
          <w:sz w:val="19"/>
          <w:szCs w:val="19"/>
          <w:lang w:val="en-IN" w:eastAsia="en-IN"/>
        </w:rPr>
      </w:pPr>
      <w:r w:rsidRPr="00092BB6">
        <w:rPr>
          <w:sz w:val="19"/>
          <w:szCs w:val="19"/>
          <w:lang w:val="en-IN" w:eastAsia="en-IN"/>
        </w:rPr>
        <w:t>Efferth, T</w:t>
      </w:r>
      <w:r w:rsidR="00625E1D">
        <w:rPr>
          <w:sz w:val="19"/>
          <w:szCs w:val="19"/>
          <w:lang w:val="en-IN" w:eastAsia="en-IN"/>
        </w:rPr>
        <w:t>.</w:t>
      </w:r>
      <w:r w:rsidRPr="00092BB6">
        <w:rPr>
          <w:sz w:val="19"/>
          <w:szCs w:val="19"/>
          <w:lang w:val="en-IN" w:eastAsia="en-IN"/>
        </w:rPr>
        <w:t xml:space="preserve"> &amp; Greten, H. 2012. Medicinal &amp; </w:t>
      </w:r>
      <w:r w:rsidR="008C15B5">
        <w:rPr>
          <w:sz w:val="19"/>
          <w:szCs w:val="19"/>
          <w:lang w:val="en-IN" w:eastAsia="en-IN"/>
        </w:rPr>
        <w:t>a</w:t>
      </w:r>
      <w:r w:rsidRPr="00092BB6">
        <w:rPr>
          <w:sz w:val="19"/>
          <w:szCs w:val="19"/>
          <w:lang w:val="en-IN" w:eastAsia="en-IN"/>
        </w:rPr>
        <w:t xml:space="preserve">romatic </w:t>
      </w:r>
      <w:r w:rsidR="008C15B5">
        <w:rPr>
          <w:sz w:val="19"/>
          <w:szCs w:val="19"/>
          <w:lang w:val="en-IN" w:eastAsia="en-IN"/>
        </w:rPr>
        <w:t>p</w:t>
      </w:r>
      <w:r w:rsidRPr="00092BB6">
        <w:rPr>
          <w:sz w:val="19"/>
          <w:szCs w:val="19"/>
          <w:lang w:val="en-IN" w:eastAsia="en-IN"/>
        </w:rPr>
        <w:t xml:space="preserve">lants </w:t>
      </w:r>
      <w:r w:rsidR="008C15B5">
        <w:rPr>
          <w:sz w:val="19"/>
          <w:szCs w:val="19"/>
          <w:lang w:val="en-IN" w:eastAsia="en-IN"/>
        </w:rPr>
        <w:t>q</w:t>
      </w:r>
      <w:r w:rsidRPr="00092BB6">
        <w:rPr>
          <w:sz w:val="19"/>
          <w:szCs w:val="19"/>
          <w:lang w:val="en-IN" w:eastAsia="en-IN"/>
        </w:rPr>
        <w:t xml:space="preserve">uality </w:t>
      </w:r>
      <w:r w:rsidR="008C15B5">
        <w:rPr>
          <w:sz w:val="19"/>
          <w:szCs w:val="19"/>
          <w:lang w:val="en-IN" w:eastAsia="en-IN"/>
        </w:rPr>
        <w:t>c</w:t>
      </w:r>
      <w:r w:rsidRPr="00092BB6">
        <w:rPr>
          <w:sz w:val="19"/>
          <w:szCs w:val="19"/>
          <w:lang w:val="en-IN" w:eastAsia="en-IN"/>
        </w:rPr>
        <w:t xml:space="preserve">ontrol for </w:t>
      </w:r>
      <w:r w:rsidR="008C15B5">
        <w:rPr>
          <w:sz w:val="19"/>
          <w:szCs w:val="19"/>
          <w:lang w:val="en-IN" w:eastAsia="en-IN"/>
        </w:rPr>
        <w:t>m</w:t>
      </w:r>
      <w:r w:rsidRPr="00092BB6">
        <w:rPr>
          <w:sz w:val="19"/>
          <w:szCs w:val="19"/>
          <w:lang w:val="en-IN" w:eastAsia="en-IN"/>
        </w:rPr>
        <w:t xml:space="preserve">edicinal </w:t>
      </w:r>
      <w:r w:rsidR="008C15B5">
        <w:rPr>
          <w:sz w:val="19"/>
          <w:szCs w:val="19"/>
          <w:lang w:val="en-IN" w:eastAsia="en-IN"/>
        </w:rPr>
        <w:t>p</w:t>
      </w:r>
      <w:r w:rsidRPr="00092BB6">
        <w:rPr>
          <w:sz w:val="19"/>
          <w:szCs w:val="19"/>
          <w:lang w:val="en-IN" w:eastAsia="en-IN"/>
        </w:rPr>
        <w:t xml:space="preserve">lants. </w:t>
      </w:r>
      <w:r w:rsidRPr="00637524">
        <w:rPr>
          <w:i/>
          <w:iCs/>
          <w:sz w:val="19"/>
          <w:szCs w:val="19"/>
          <w:lang w:val="en-IN" w:eastAsia="en-IN"/>
        </w:rPr>
        <w:t>Med Aromat Plants</w:t>
      </w:r>
      <w:r w:rsidRPr="00092BB6">
        <w:rPr>
          <w:sz w:val="19"/>
          <w:szCs w:val="19"/>
          <w:lang w:val="en-IN" w:eastAsia="en-IN"/>
        </w:rPr>
        <w:t>. 1.</w:t>
      </w:r>
    </w:p>
    <w:p w14:paraId="627366D9" w14:textId="6D1E7F60" w:rsidR="007A28E8" w:rsidRDefault="007A28E8" w:rsidP="007A28E8">
      <w:pPr>
        <w:numPr>
          <w:ilvl w:val="0"/>
          <w:numId w:val="1"/>
        </w:numPr>
        <w:shd w:val="clear" w:color="auto" w:fill="FFFFFF"/>
        <w:spacing w:before="100" w:beforeAutospacing="1" w:after="120"/>
        <w:jc w:val="left"/>
        <w:rPr>
          <w:sz w:val="19"/>
          <w:szCs w:val="19"/>
          <w:lang w:val="en-IN" w:eastAsia="en-IN"/>
        </w:rPr>
      </w:pPr>
      <w:r w:rsidRPr="00DB1CA6">
        <w:rPr>
          <w:sz w:val="19"/>
          <w:szCs w:val="19"/>
          <w:lang w:val="en-IN" w:eastAsia="en-IN"/>
        </w:rPr>
        <w:t>Feyaerts, A.</w:t>
      </w:r>
      <w:r w:rsidR="008C15B5">
        <w:rPr>
          <w:sz w:val="19"/>
          <w:szCs w:val="19"/>
          <w:lang w:val="en-IN" w:eastAsia="en-IN"/>
        </w:rPr>
        <w:t>F.</w:t>
      </w:r>
      <w:r w:rsidRPr="00DB1CA6">
        <w:rPr>
          <w:sz w:val="19"/>
          <w:szCs w:val="19"/>
          <w:lang w:val="en-IN" w:eastAsia="en-IN"/>
        </w:rPr>
        <w:t xml:space="preserve"> 2019. Striking </w:t>
      </w:r>
      <w:r w:rsidR="008C15B5">
        <w:rPr>
          <w:sz w:val="19"/>
          <w:szCs w:val="19"/>
          <w:lang w:val="en-IN" w:eastAsia="en-IN"/>
        </w:rPr>
        <w:t>e</w:t>
      </w:r>
      <w:r w:rsidRPr="00DB1CA6">
        <w:rPr>
          <w:sz w:val="19"/>
          <w:szCs w:val="19"/>
          <w:lang w:val="en-IN" w:eastAsia="en-IN"/>
        </w:rPr>
        <w:t xml:space="preserve">ssential </w:t>
      </w:r>
      <w:r w:rsidR="008C15B5">
        <w:rPr>
          <w:sz w:val="19"/>
          <w:szCs w:val="19"/>
          <w:lang w:val="en-IN" w:eastAsia="en-IN"/>
        </w:rPr>
        <w:t>o</w:t>
      </w:r>
      <w:r w:rsidRPr="00DB1CA6">
        <w:rPr>
          <w:sz w:val="19"/>
          <w:szCs w:val="19"/>
          <w:lang w:val="en-IN" w:eastAsia="en-IN"/>
        </w:rPr>
        <w:t xml:space="preserve">il: </w:t>
      </w:r>
      <w:r w:rsidRPr="00637524">
        <w:rPr>
          <w:i/>
          <w:iCs/>
          <w:sz w:val="19"/>
          <w:szCs w:val="19"/>
          <w:lang w:val="en-IN" w:eastAsia="en-IN"/>
        </w:rPr>
        <w:t>Novel tools and new insights to study the biological activities of essential oils (EOs) and their components (EOCs)</w:t>
      </w:r>
      <w:r w:rsidRPr="00DB1CA6">
        <w:rPr>
          <w:sz w:val="19"/>
          <w:szCs w:val="19"/>
          <w:lang w:val="en-IN" w:eastAsia="en-IN"/>
        </w:rPr>
        <w:t>.</w:t>
      </w:r>
      <w:r w:rsidR="00F531F4">
        <w:rPr>
          <w:sz w:val="19"/>
          <w:szCs w:val="19"/>
          <w:lang w:val="en-IN" w:eastAsia="en-IN"/>
        </w:rPr>
        <w:t xml:space="preserve"> PhD thesis, </w:t>
      </w:r>
      <w:r w:rsidR="000C62F8">
        <w:rPr>
          <w:sz w:val="19"/>
          <w:szCs w:val="19"/>
          <w:lang w:val="en-IN" w:eastAsia="en-IN"/>
        </w:rPr>
        <w:t xml:space="preserve">Katholieke Universiteit Leuven. </w:t>
      </w:r>
      <w:r w:rsidRPr="00DB1CA6">
        <w:rPr>
          <w:sz w:val="19"/>
          <w:szCs w:val="19"/>
          <w:lang w:val="en-IN" w:eastAsia="en-IN"/>
        </w:rPr>
        <w:t xml:space="preserve"> 10.13140/RG.2.2.23738.75209.</w:t>
      </w:r>
    </w:p>
    <w:p w14:paraId="003D7119" w14:textId="568E1D9F" w:rsidR="007A28E8" w:rsidRDefault="007A28E8" w:rsidP="007A28E8">
      <w:pPr>
        <w:pStyle w:val="ListParagraph"/>
        <w:numPr>
          <w:ilvl w:val="0"/>
          <w:numId w:val="1"/>
        </w:numPr>
        <w:shd w:val="clear" w:color="auto" w:fill="FFFFFF"/>
        <w:spacing w:before="100" w:beforeAutospacing="1" w:after="120"/>
        <w:jc w:val="left"/>
        <w:rPr>
          <w:sz w:val="19"/>
          <w:szCs w:val="19"/>
          <w:lang w:eastAsia="en-IN"/>
        </w:rPr>
      </w:pPr>
      <w:r w:rsidRPr="00A969D9">
        <w:rPr>
          <w:sz w:val="19"/>
          <w:szCs w:val="19"/>
          <w:lang w:eastAsia="en-IN"/>
        </w:rPr>
        <w:t xml:space="preserve">Germishuizen, G. </w:t>
      </w:r>
      <w:r w:rsidR="00625E1D">
        <w:rPr>
          <w:sz w:val="19"/>
          <w:szCs w:val="19"/>
          <w:lang w:eastAsia="en-IN"/>
        </w:rPr>
        <w:t xml:space="preserve">&amp; </w:t>
      </w:r>
      <w:r w:rsidRPr="00A969D9">
        <w:rPr>
          <w:sz w:val="19"/>
          <w:szCs w:val="19"/>
          <w:lang w:eastAsia="en-IN"/>
        </w:rPr>
        <w:t>Meyer, N.L. (Eds.)</w:t>
      </w:r>
      <w:r w:rsidR="00683517">
        <w:rPr>
          <w:sz w:val="19"/>
          <w:szCs w:val="19"/>
          <w:lang w:eastAsia="en-IN"/>
        </w:rPr>
        <w:t>.</w:t>
      </w:r>
      <w:r w:rsidRPr="00A969D9">
        <w:rPr>
          <w:sz w:val="19"/>
          <w:szCs w:val="19"/>
          <w:lang w:eastAsia="en-IN"/>
        </w:rPr>
        <w:t xml:space="preserve"> 2003. </w:t>
      </w:r>
      <w:r w:rsidRPr="00637524">
        <w:rPr>
          <w:i/>
          <w:iCs/>
          <w:sz w:val="19"/>
          <w:szCs w:val="19"/>
          <w:lang w:eastAsia="en-IN"/>
        </w:rPr>
        <w:t>Plants of Southern Africa: an</w:t>
      </w:r>
      <w:r w:rsidR="000C62F8" w:rsidRPr="00637524">
        <w:rPr>
          <w:i/>
          <w:iCs/>
          <w:sz w:val="19"/>
          <w:szCs w:val="19"/>
          <w:lang w:eastAsia="en-IN"/>
        </w:rPr>
        <w:t xml:space="preserve"> </w:t>
      </w:r>
      <w:r w:rsidRPr="00637524">
        <w:rPr>
          <w:i/>
          <w:iCs/>
          <w:sz w:val="19"/>
          <w:szCs w:val="19"/>
          <w:lang w:eastAsia="en-IN"/>
        </w:rPr>
        <w:t>annotated checklist</w:t>
      </w:r>
      <w:r w:rsidRPr="00A969D9">
        <w:rPr>
          <w:sz w:val="19"/>
          <w:szCs w:val="19"/>
          <w:lang w:eastAsia="en-IN"/>
        </w:rPr>
        <w:t xml:space="preserve">.  </w:t>
      </w:r>
      <w:r w:rsidR="000C62F8">
        <w:rPr>
          <w:sz w:val="19"/>
          <w:szCs w:val="19"/>
          <w:lang w:eastAsia="en-IN"/>
        </w:rPr>
        <w:t xml:space="preserve">Pretoria: </w:t>
      </w:r>
      <w:r w:rsidRPr="00A969D9">
        <w:rPr>
          <w:sz w:val="19"/>
          <w:szCs w:val="19"/>
          <w:lang w:eastAsia="en-IN"/>
        </w:rPr>
        <w:t>National Botanical Institute.</w:t>
      </w:r>
    </w:p>
    <w:p w14:paraId="32E505D7" w14:textId="77777777" w:rsidR="00683517" w:rsidRDefault="00683517" w:rsidP="00683517">
      <w:pPr>
        <w:pStyle w:val="ListParagraph"/>
        <w:shd w:val="clear" w:color="auto" w:fill="FFFFFF"/>
        <w:spacing w:before="100" w:beforeAutospacing="1" w:after="120"/>
        <w:jc w:val="left"/>
        <w:rPr>
          <w:sz w:val="19"/>
          <w:szCs w:val="19"/>
          <w:lang w:eastAsia="en-IN"/>
        </w:rPr>
      </w:pPr>
    </w:p>
    <w:p w14:paraId="50286C86" w14:textId="6D929E92" w:rsidR="007A28E8" w:rsidRPr="00A969D9" w:rsidRDefault="007A28E8" w:rsidP="007A28E8">
      <w:pPr>
        <w:pStyle w:val="ListParagraph"/>
        <w:numPr>
          <w:ilvl w:val="0"/>
          <w:numId w:val="1"/>
        </w:numPr>
        <w:shd w:val="clear" w:color="auto" w:fill="FFFFFF"/>
        <w:spacing w:before="100" w:beforeAutospacing="1" w:after="120"/>
        <w:jc w:val="left"/>
        <w:rPr>
          <w:sz w:val="19"/>
          <w:szCs w:val="19"/>
          <w:lang w:eastAsia="en-IN"/>
        </w:rPr>
      </w:pPr>
      <w:r w:rsidRPr="00A969D9">
        <w:rPr>
          <w:sz w:val="19"/>
          <w:szCs w:val="19"/>
          <w:lang w:eastAsia="en-IN"/>
        </w:rPr>
        <w:lastRenderedPageBreak/>
        <w:t>Graz, F.P. 2002. Description and ecology of Schinziophyton rautanenii</w:t>
      </w:r>
      <w:r>
        <w:rPr>
          <w:sz w:val="19"/>
          <w:szCs w:val="19"/>
          <w:lang w:eastAsia="en-IN"/>
        </w:rPr>
        <w:t xml:space="preserve"> </w:t>
      </w:r>
      <w:r w:rsidRPr="00A969D9">
        <w:rPr>
          <w:sz w:val="19"/>
          <w:szCs w:val="19"/>
          <w:lang w:eastAsia="en-IN"/>
        </w:rPr>
        <w:t xml:space="preserve">(Schinz) Radcl.-Sm. in Namibia. </w:t>
      </w:r>
      <w:r w:rsidRPr="00637524">
        <w:rPr>
          <w:i/>
          <w:iCs/>
          <w:sz w:val="19"/>
          <w:szCs w:val="19"/>
          <w:lang w:eastAsia="en-IN"/>
        </w:rPr>
        <w:t>Dinteria</w:t>
      </w:r>
      <w:r w:rsidRPr="00A969D9">
        <w:rPr>
          <w:sz w:val="19"/>
          <w:szCs w:val="19"/>
          <w:lang w:eastAsia="en-IN"/>
        </w:rPr>
        <w:t xml:space="preserve"> 27</w:t>
      </w:r>
      <w:r w:rsidR="000C62F8">
        <w:rPr>
          <w:sz w:val="19"/>
          <w:szCs w:val="19"/>
          <w:lang w:eastAsia="en-IN"/>
        </w:rPr>
        <w:t>:</w:t>
      </w:r>
      <w:r w:rsidRPr="00A969D9">
        <w:rPr>
          <w:sz w:val="19"/>
          <w:szCs w:val="19"/>
          <w:lang w:eastAsia="en-IN"/>
        </w:rPr>
        <w:t>19–35.</w:t>
      </w:r>
    </w:p>
    <w:p w14:paraId="39D84379" w14:textId="32BCA7D1" w:rsidR="007A28E8" w:rsidRDefault="007A28E8" w:rsidP="007A28E8">
      <w:pPr>
        <w:numPr>
          <w:ilvl w:val="0"/>
          <w:numId w:val="1"/>
        </w:numPr>
        <w:shd w:val="clear" w:color="auto" w:fill="FFFFFF"/>
        <w:spacing w:before="100" w:beforeAutospacing="1" w:after="120"/>
        <w:jc w:val="left"/>
        <w:rPr>
          <w:sz w:val="19"/>
          <w:szCs w:val="19"/>
          <w:lang w:val="en-IN" w:eastAsia="en-IN"/>
        </w:rPr>
      </w:pPr>
      <w:r w:rsidRPr="000209B8">
        <w:rPr>
          <w:sz w:val="19"/>
          <w:szCs w:val="19"/>
          <w:lang w:val="en-IN" w:eastAsia="en-IN"/>
        </w:rPr>
        <w:t xml:space="preserve">Guenther, E. </w:t>
      </w:r>
      <w:r w:rsidR="00625E1D">
        <w:rPr>
          <w:sz w:val="19"/>
          <w:szCs w:val="19"/>
          <w:lang w:val="en-IN" w:eastAsia="en-IN"/>
        </w:rPr>
        <w:t xml:space="preserve">1948. </w:t>
      </w:r>
      <w:r w:rsidRPr="00637524">
        <w:rPr>
          <w:i/>
          <w:iCs/>
          <w:sz w:val="19"/>
          <w:szCs w:val="19"/>
          <w:lang w:val="en-IN" w:eastAsia="en-IN"/>
        </w:rPr>
        <w:t>The essential oils</w:t>
      </w:r>
      <w:r w:rsidRPr="000209B8">
        <w:rPr>
          <w:sz w:val="19"/>
          <w:szCs w:val="19"/>
          <w:lang w:val="en-IN" w:eastAsia="en-IN"/>
        </w:rPr>
        <w:t>. New York: Van Nostrand.</w:t>
      </w:r>
      <w:r>
        <w:rPr>
          <w:sz w:val="19"/>
          <w:szCs w:val="19"/>
          <w:lang w:val="en-IN" w:eastAsia="en-IN"/>
        </w:rPr>
        <w:t xml:space="preserve"> </w:t>
      </w:r>
    </w:p>
    <w:p w14:paraId="1DECC510" w14:textId="3D3BC34F" w:rsidR="007A28E8" w:rsidRPr="00A969D9" w:rsidRDefault="007A28E8" w:rsidP="007A28E8">
      <w:pPr>
        <w:numPr>
          <w:ilvl w:val="0"/>
          <w:numId w:val="1"/>
        </w:numPr>
        <w:shd w:val="clear" w:color="auto" w:fill="FFFFFF"/>
        <w:spacing w:before="100" w:beforeAutospacing="1" w:after="120"/>
        <w:jc w:val="left"/>
        <w:rPr>
          <w:sz w:val="19"/>
          <w:szCs w:val="19"/>
          <w:lang w:val="en-IN" w:eastAsia="en-IN"/>
        </w:rPr>
      </w:pPr>
      <w:r w:rsidRPr="00A969D9">
        <w:rPr>
          <w:sz w:val="19"/>
          <w:szCs w:val="19"/>
          <w:lang w:val="en-IN" w:eastAsia="en-IN"/>
        </w:rPr>
        <w:t xml:space="preserve">Hutchings, A., Scott, A.H., Lewis, G. </w:t>
      </w:r>
      <w:r w:rsidR="00625E1D">
        <w:rPr>
          <w:sz w:val="19"/>
          <w:szCs w:val="19"/>
          <w:lang w:val="en-IN" w:eastAsia="en-IN"/>
        </w:rPr>
        <w:t xml:space="preserve">&amp; </w:t>
      </w:r>
      <w:r w:rsidRPr="00A969D9">
        <w:rPr>
          <w:sz w:val="19"/>
          <w:szCs w:val="19"/>
          <w:lang w:val="en-IN" w:eastAsia="en-IN"/>
        </w:rPr>
        <w:t xml:space="preserve">Cunningham, A.B. 1996. </w:t>
      </w:r>
      <w:r w:rsidRPr="00637524">
        <w:rPr>
          <w:i/>
          <w:iCs/>
          <w:sz w:val="19"/>
          <w:szCs w:val="19"/>
          <w:lang w:val="en-IN" w:eastAsia="en-IN"/>
        </w:rPr>
        <w:t>Zulu medicinal plants</w:t>
      </w:r>
      <w:r w:rsidR="00F464A0" w:rsidRPr="00637524">
        <w:rPr>
          <w:i/>
          <w:iCs/>
          <w:sz w:val="19"/>
          <w:szCs w:val="19"/>
          <w:lang w:val="en-IN" w:eastAsia="en-IN"/>
        </w:rPr>
        <w:t>: an inventory</w:t>
      </w:r>
      <w:r w:rsidRPr="00A969D9">
        <w:rPr>
          <w:sz w:val="19"/>
          <w:szCs w:val="19"/>
          <w:lang w:val="en-IN" w:eastAsia="en-IN"/>
        </w:rPr>
        <w:t>. Pietermaritzburg</w:t>
      </w:r>
      <w:r w:rsidR="00F464A0">
        <w:rPr>
          <w:sz w:val="19"/>
          <w:szCs w:val="19"/>
          <w:lang w:val="en-IN" w:eastAsia="en-IN"/>
        </w:rPr>
        <w:t>: University of Natal Press</w:t>
      </w:r>
      <w:r w:rsidRPr="00A969D9">
        <w:rPr>
          <w:sz w:val="19"/>
          <w:szCs w:val="19"/>
          <w:lang w:val="en-IN" w:eastAsia="en-IN"/>
        </w:rPr>
        <w:t>.</w:t>
      </w:r>
    </w:p>
    <w:p w14:paraId="1F50B6BB" w14:textId="489B6D3D" w:rsidR="007A28E8" w:rsidRDefault="007A28E8" w:rsidP="007A28E8">
      <w:pPr>
        <w:pStyle w:val="ListParagraph"/>
        <w:numPr>
          <w:ilvl w:val="0"/>
          <w:numId w:val="1"/>
        </w:numPr>
        <w:autoSpaceDE w:val="0"/>
        <w:autoSpaceDN w:val="0"/>
        <w:adjustRightInd w:val="0"/>
        <w:jc w:val="left"/>
        <w:rPr>
          <w:sz w:val="19"/>
          <w:szCs w:val="19"/>
          <w:lang w:eastAsia="en-IN"/>
        </w:rPr>
      </w:pPr>
      <w:r w:rsidRPr="000209B8">
        <w:rPr>
          <w:sz w:val="19"/>
          <w:szCs w:val="19"/>
          <w:lang w:eastAsia="en-IN"/>
        </w:rPr>
        <w:t xml:space="preserve">International Organization for Standardization. </w:t>
      </w:r>
      <w:r w:rsidR="00625E1D">
        <w:rPr>
          <w:sz w:val="19"/>
          <w:szCs w:val="19"/>
          <w:lang w:eastAsia="en-IN"/>
        </w:rPr>
        <w:t xml:space="preserve">2013. </w:t>
      </w:r>
      <w:r w:rsidR="00F464A0" w:rsidRPr="00637524">
        <w:rPr>
          <w:i/>
          <w:iCs/>
          <w:sz w:val="19"/>
          <w:szCs w:val="19"/>
          <w:lang w:eastAsia="en-IN"/>
        </w:rPr>
        <w:t xml:space="preserve">ISO </w:t>
      </w:r>
      <w:r w:rsidRPr="00637524">
        <w:rPr>
          <w:i/>
          <w:iCs/>
          <w:sz w:val="19"/>
          <w:szCs w:val="19"/>
          <w:lang w:eastAsia="en-IN"/>
        </w:rPr>
        <w:t>9235:2013: Aromatic natural raw materials</w:t>
      </w:r>
      <w:r w:rsidRPr="000209B8">
        <w:rPr>
          <w:sz w:val="19"/>
          <w:szCs w:val="19"/>
          <w:lang w:eastAsia="en-IN"/>
        </w:rPr>
        <w:t xml:space="preserve">. </w:t>
      </w:r>
      <w:r w:rsidR="00F464A0">
        <w:rPr>
          <w:sz w:val="19"/>
          <w:szCs w:val="19"/>
          <w:lang w:eastAsia="en-IN"/>
        </w:rPr>
        <w:t xml:space="preserve">doi: </w:t>
      </w:r>
      <w:r w:rsidR="00F464A0" w:rsidRPr="00F464A0">
        <w:rPr>
          <w:sz w:val="19"/>
          <w:szCs w:val="19"/>
          <w:lang w:eastAsia="en-IN"/>
        </w:rPr>
        <w:t>https://www.iso.org/obp/ui/#iso:std:iso:9235:ed-2:v1:en</w:t>
      </w:r>
      <w:r w:rsidR="00F464A0" w:rsidRPr="00F464A0" w:rsidDel="00625E1D">
        <w:rPr>
          <w:sz w:val="19"/>
          <w:szCs w:val="19"/>
          <w:lang w:eastAsia="en-IN"/>
        </w:rPr>
        <w:t xml:space="preserve"> </w:t>
      </w:r>
    </w:p>
    <w:p w14:paraId="3C9A2C60" w14:textId="77777777" w:rsidR="00625E1D" w:rsidRDefault="00625E1D" w:rsidP="00625E1D">
      <w:pPr>
        <w:pStyle w:val="ListParagraph"/>
        <w:autoSpaceDE w:val="0"/>
        <w:autoSpaceDN w:val="0"/>
        <w:adjustRightInd w:val="0"/>
        <w:jc w:val="left"/>
        <w:rPr>
          <w:sz w:val="19"/>
          <w:szCs w:val="19"/>
          <w:lang w:eastAsia="en-IN"/>
        </w:rPr>
      </w:pPr>
    </w:p>
    <w:p w14:paraId="767ED515" w14:textId="0F9A9FA1" w:rsidR="007A28E8" w:rsidRPr="000209B8" w:rsidRDefault="007A28E8" w:rsidP="007A28E8">
      <w:pPr>
        <w:pStyle w:val="ListParagraph"/>
        <w:numPr>
          <w:ilvl w:val="0"/>
          <w:numId w:val="1"/>
        </w:numPr>
        <w:autoSpaceDE w:val="0"/>
        <w:autoSpaceDN w:val="0"/>
        <w:adjustRightInd w:val="0"/>
        <w:jc w:val="left"/>
        <w:rPr>
          <w:sz w:val="19"/>
          <w:szCs w:val="19"/>
          <w:lang w:eastAsia="en-IN"/>
        </w:rPr>
      </w:pPr>
      <w:r>
        <w:rPr>
          <w:sz w:val="19"/>
          <w:szCs w:val="19"/>
          <w:lang w:eastAsia="en-IN"/>
        </w:rPr>
        <w:t>I</w:t>
      </w:r>
      <w:r w:rsidRPr="000209B8">
        <w:rPr>
          <w:sz w:val="19"/>
          <w:szCs w:val="19"/>
          <w:lang w:eastAsia="en-IN"/>
        </w:rPr>
        <w:t xml:space="preserve">nternational Organization for Standardization. </w:t>
      </w:r>
      <w:r w:rsidR="00625E1D">
        <w:rPr>
          <w:sz w:val="19"/>
          <w:szCs w:val="19"/>
          <w:lang w:eastAsia="en-IN"/>
        </w:rPr>
        <w:t xml:space="preserve">1997. </w:t>
      </w:r>
      <w:r w:rsidRPr="000209B8">
        <w:rPr>
          <w:sz w:val="19"/>
          <w:szCs w:val="19"/>
          <w:lang w:eastAsia="en-IN"/>
        </w:rPr>
        <w:t>ISO 71.100.60: Essential oils</w:t>
      </w:r>
      <w:r w:rsidR="004B3DEB">
        <w:rPr>
          <w:sz w:val="19"/>
          <w:szCs w:val="19"/>
          <w:lang w:eastAsia="en-IN"/>
        </w:rPr>
        <w:t>.</w:t>
      </w:r>
    </w:p>
    <w:p w14:paraId="7AC18CD2" w14:textId="6D555F43" w:rsidR="007A28E8" w:rsidRPr="00CF4908" w:rsidRDefault="008C76B1" w:rsidP="007A28E8">
      <w:pPr>
        <w:pStyle w:val="ListParagraph"/>
        <w:shd w:val="clear" w:color="auto" w:fill="FFFFFF"/>
        <w:spacing w:before="100" w:beforeAutospacing="1" w:after="120"/>
        <w:jc w:val="left"/>
        <w:rPr>
          <w:sz w:val="19"/>
          <w:szCs w:val="19"/>
          <w:lang w:val="en-IN" w:eastAsia="en-IN"/>
        </w:rPr>
      </w:pPr>
      <w:r>
        <w:rPr>
          <w:i/>
          <w:iCs/>
          <w:sz w:val="19"/>
          <w:szCs w:val="19"/>
          <w:lang w:val="en-IN" w:eastAsia="en-IN"/>
        </w:rPr>
        <w:t xml:space="preserve">South African </w:t>
      </w:r>
      <w:r w:rsidR="007A28E8" w:rsidRPr="00637524">
        <w:rPr>
          <w:i/>
          <w:iCs/>
          <w:sz w:val="19"/>
          <w:szCs w:val="19"/>
          <w:lang w:val="en-IN" w:eastAsia="en-IN"/>
        </w:rPr>
        <w:t>Journal of Botany</w:t>
      </w:r>
      <w:r w:rsidR="00625E1D">
        <w:rPr>
          <w:sz w:val="19"/>
          <w:szCs w:val="19"/>
          <w:lang w:val="en-IN" w:eastAsia="en-IN"/>
        </w:rPr>
        <w:t>,</w:t>
      </w:r>
      <w:r w:rsidR="007A28E8" w:rsidRPr="000655F1">
        <w:rPr>
          <w:sz w:val="19"/>
          <w:szCs w:val="19"/>
          <w:lang w:val="en-IN" w:eastAsia="en-IN"/>
        </w:rPr>
        <w:t xml:space="preserve"> 77</w:t>
      </w:r>
      <w:r w:rsidR="00625E1D">
        <w:rPr>
          <w:sz w:val="19"/>
          <w:szCs w:val="19"/>
          <w:lang w:val="en-IN" w:eastAsia="en-IN"/>
        </w:rPr>
        <w:t>:</w:t>
      </w:r>
      <w:r w:rsidR="007A28E8" w:rsidRPr="000655F1">
        <w:rPr>
          <w:sz w:val="19"/>
          <w:szCs w:val="19"/>
          <w:lang w:val="en-IN" w:eastAsia="en-IN"/>
        </w:rPr>
        <w:t xml:space="preserve"> 920–933.</w:t>
      </w:r>
    </w:p>
    <w:p w14:paraId="6E4460C7" w14:textId="4775E525" w:rsidR="007A28E8" w:rsidRPr="00A969D9" w:rsidRDefault="007A28E8" w:rsidP="007A28E8">
      <w:pPr>
        <w:numPr>
          <w:ilvl w:val="0"/>
          <w:numId w:val="1"/>
        </w:numPr>
        <w:shd w:val="clear" w:color="auto" w:fill="FFFFFF"/>
        <w:spacing w:before="100" w:beforeAutospacing="1" w:after="120"/>
        <w:jc w:val="left"/>
        <w:rPr>
          <w:sz w:val="19"/>
          <w:szCs w:val="19"/>
          <w:lang w:val="en-IN" w:eastAsia="en-IN"/>
        </w:rPr>
      </w:pPr>
      <w:r w:rsidRPr="00A969D9">
        <w:rPr>
          <w:sz w:val="19"/>
          <w:szCs w:val="19"/>
          <w:lang w:val="en-IN" w:eastAsia="en-IN"/>
        </w:rPr>
        <w:t>Juliani, H.R., Koroc</w:t>
      </w:r>
      <w:r w:rsidR="008C76B1">
        <w:rPr>
          <w:sz w:val="19"/>
          <w:szCs w:val="19"/>
          <w:lang w:val="en-IN" w:eastAsia="en-IN"/>
        </w:rPr>
        <w:t>h</w:t>
      </w:r>
      <w:r w:rsidRPr="00A969D9">
        <w:rPr>
          <w:sz w:val="19"/>
          <w:szCs w:val="19"/>
          <w:lang w:val="en-IN" w:eastAsia="en-IN"/>
        </w:rPr>
        <w:t xml:space="preserve">, A.R. </w:t>
      </w:r>
      <w:r w:rsidR="00625E1D">
        <w:rPr>
          <w:sz w:val="19"/>
          <w:szCs w:val="19"/>
          <w:lang w:val="en-IN" w:eastAsia="en-IN"/>
        </w:rPr>
        <w:t xml:space="preserve">&amp; </w:t>
      </w:r>
      <w:r w:rsidRPr="00A969D9">
        <w:rPr>
          <w:sz w:val="19"/>
          <w:szCs w:val="19"/>
          <w:lang w:val="en-IN" w:eastAsia="en-IN"/>
        </w:rPr>
        <w:t>Simon, J.E. 2007. Mungongo cold pressed oil</w:t>
      </w:r>
      <w:r>
        <w:rPr>
          <w:sz w:val="19"/>
          <w:szCs w:val="19"/>
          <w:lang w:val="en-IN" w:eastAsia="en-IN"/>
        </w:rPr>
        <w:t xml:space="preserve"> </w:t>
      </w:r>
      <w:r w:rsidRPr="00A969D9">
        <w:rPr>
          <w:sz w:val="19"/>
          <w:szCs w:val="19"/>
          <w:lang w:val="en-IN" w:eastAsia="en-IN"/>
        </w:rPr>
        <w:t>(Schinziophyton rautanenii): a new natural product with potential cosmetic</w:t>
      </w:r>
      <w:r>
        <w:rPr>
          <w:sz w:val="19"/>
          <w:szCs w:val="19"/>
          <w:lang w:val="en-IN" w:eastAsia="en-IN"/>
        </w:rPr>
        <w:t xml:space="preserve"> </w:t>
      </w:r>
      <w:r w:rsidRPr="00A969D9">
        <w:rPr>
          <w:sz w:val="19"/>
          <w:szCs w:val="19"/>
          <w:lang w:val="en-IN" w:eastAsia="en-IN"/>
        </w:rPr>
        <w:t xml:space="preserve">applications. </w:t>
      </w:r>
      <w:r w:rsidRPr="00637524">
        <w:rPr>
          <w:i/>
          <w:iCs/>
          <w:sz w:val="19"/>
          <w:szCs w:val="19"/>
          <w:lang w:val="en-IN" w:eastAsia="en-IN"/>
        </w:rPr>
        <w:t>Acta Horticulturae</w:t>
      </w:r>
      <w:r w:rsidR="008C76B1">
        <w:rPr>
          <w:sz w:val="19"/>
          <w:szCs w:val="19"/>
          <w:lang w:val="en-IN" w:eastAsia="en-IN"/>
        </w:rPr>
        <w:t>,</w:t>
      </w:r>
      <w:r w:rsidRPr="00A969D9">
        <w:rPr>
          <w:sz w:val="19"/>
          <w:szCs w:val="19"/>
          <w:lang w:val="en-IN" w:eastAsia="en-IN"/>
        </w:rPr>
        <w:t xml:space="preserve"> 756</w:t>
      </w:r>
      <w:r w:rsidR="008C76B1">
        <w:rPr>
          <w:sz w:val="19"/>
          <w:szCs w:val="19"/>
          <w:lang w:val="en-IN" w:eastAsia="en-IN"/>
        </w:rPr>
        <w:t>:</w:t>
      </w:r>
      <w:r w:rsidRPr="00A969D9">
        <w:rPr>
          <w:sz w:val="19"/>
          <w:szCs w:val="19"/>
          <w:lang w:val="en-IN" w:eastAsia="en-IN"/>
        </w:rPr>
        <w:t>407–412.</w:t>
      </w:r>
    </w:p>
    <w:p w14:paraId="5041A24F" w14:textId="1C646205" w:rsidR="007A28E8" w:rsidRDefault="007A28E8" w:rsidP="007A28E8">
      <w:pPr>
        <w:numPr>
          <w:ilvl w:val="0"/>
          <w:numId w:val="1"/>
        </w:numPr>
        <w:shd w:val="clear" w:color="auto" w:fill="FFFFFF"/>
        <w:spacing w:before="100" w:beforeAutospacing="1" w:after="120"/>
        <w:jc w:val="left"/>
        <w:rPr>
          <w:sz w:val="19"/>
          <w:szCs w:val="19"/>
          <w:lang w:val="en-IN" w:eastAsia="en-IN"/>
        </w:rPr>
      </w:pPr>
      <w:r w:rsidRPr="0035625C">
        <w:rPr>
          <w:sz w:val="19"/>
          <w:szCs w:val="19"/>
          <w:lang w:val="en-IN" w:eastAsia="en-IN"/>
        </w:rPr>
        <w:t>Komane, B.</w:t>
      </w:r>
      <w:r w:rsidR="00625E1D">
        <w:rPr>
          <w:sz w:val="19"/>
          <w:szCs w:val="19"/>
          <w:lang w:val="en-IN" w:eastAsia="en-IN"/>
        </w:rPr>
        <w:t>,</w:t>
      </w:r>
      <w:r w:rsidRPr="0035625C">
        <w:rPr>
          <w:sz w:val="19"/>
          <w:szCs w:val="19"/>
          <w:lang w:val="en-IN" w:eastAsia="en-IN"/>
        </w:rPr>
        <w:t xml:space="preserve"> Vermaak, I</w:t>
      </w:r>
      <w:r w:rsidR="00625E1D">
        <w:rPr>
          <w:sz w:val="19"/>
          <w:szCs w:val="19"/>
          <w:lang w:val="en-IN" w:eastAsia="en-IN"/>
        </w:rPr>
        <w:t>.,</w:t>
      </w:r>
      <w:r w:rsidRPr="0035625C">
        <w:rPr>
          <w:sz w:val="19"/>
          <w:szCs w:val="19"/>
          <w:lang w:val="en-IN" w:eastAsia="en-IN"/>
        </w:rPr>
        <w:t xml:space="preserve"> Kamatou, G</w:t>
      </w:r>
      <w:r w:rsidR="00F26C5C">
        <w:rPr>
          <w:sz w:val="19"/>
          <w:szCs w:val="19"/>
          <w:lang w:val="en-IN" w:eastAsia="en-IN"/>
        </w:rPr>
        <w:t>.</w:t>
      </w:r>
      <w:r w:rsidRPr="0035625C">
        <w:rPr>
          <w:sz w:val="19"/>
          <w:szCs w:val="19"/>
          <w:lang w:val="en-IN" w:eastAsia="en-IN"/>
        </w:rPr>
        <w:t>P</w:t>
      </w:r>
      <w:r w:rsidR="00625E1D">
        <w:rPr>
          <w:sz w:val="19"/>
          <w:szCs w:val="19"/>
          <w:lang w:val="en-IN" w:eastAsia="en-IN"/>
        </w:rPr>
        <w:t>.,</w:t>
      </w:r>
      <w:r w:rsidRPr="0035625C">
        <w:rPr>
          <w:sz w:val="19"/>
          <w:szCs w:val="19"/>
          <w:lang w:val="en-IN" w:eastAsia="en-IN"/>
        </w:rPr>
        <w:t xml:space="preserve"> Summers, B</w:t>
      </w:r>
      <w:r w:rsidR="00F26C5C">
        <w:rPr>
          <w:sz w:val="19"/>
          <w:szCs w:val="19"/>
          <w:lang w:val="en-IN" w:eastAsia="en-IN"/>
        </w:rPr>
        <w:t>.</w:t>
      </w:r>
      <w:r w:rsidRPr="0035625C">
        <w:rPr>
          <w:sz w:val="19"/>
          <w:szCs w:val="19"/>
          <w:lang w:val="en-IN" w:eastAsia="en-IN"/>
        </w:rPr>
        <w:t xml:space="preserve"> &amp; Viljoen, A. 2017. The topical efficacy and safety of Citrullus lanatus seed oil: </w:t>
      </w:r>
      <w:r w:rsidR="008C76B1">
        <w:rPr>
          <w:sz w:val="19"/>
          <w:szCs w:val="19"/>
          <w:lang w:val="en-IN" w:eastAsia="en-IN"/>
        </w:rPr>
        <w:t>a</w:t>
      </w:r>
      <w:r w:rsidRPr="0035625C">
        <w:rPr>
          <w:sz w:val="19"/>
          <w:szCs w:val="19"/>
          <w:lang w:val="en-IN" w:eastAsia="en-IN"/>
        </w:rPr>
        <w:t xml:space="preserve"> short-term clinical assessment. </w:t>
      </w:r>
      <w:r w:rsidRPr="00637524">
        <w:rPr>
          <w:i/>
          <w:iCs/>
          <w:sz w:val="19"/>
          <w:szCs w:val="19"/>
          <w:lang w:val="en-IN" w:eastAsia="en-IN"/>
        </w:rPr>
        <w:t>South African Journal of Botany</w:t>
      </w:r>
      <w:r w:rsidR="008C76B1">
        <w:rPr>
          <w:i/>
          <w:iCs/>
          <w:sz w:val="19"/>
          <w:szCs w:val="19"/>
          <w:lang w:val="en-IN" w:eastAsia="en-IN"/>
        </w:rPr>
        <w:t>,</w:t>
      </w:r>
      <w:r w:rsidRPr="0035625C">
        <w:rPr>
          <w:sz w:val="19"/>
          <w:szCs w:val="19"/>
          <w:lang w:val="en-IN" w:eastAsia="en-IN"/>
        </w:rPr>
        <w:t xml:space="preserve"> 112</w:t>
      </w:r>
      <w:r w:rsidR="008C76B1">
        <w:rPr>
          <w:sz w:val="19"/>
          <w:szCs w:val="19"/>
          <w:lang w:val="en-IN" w:eastAsia="en-IN"/>
        </w:rPr>
        <w:t>:</w:t>
      </w:r>
      <w:r w:rsidRPr="0035625C">
        <w:rPr>
          <w:sz w:val="19"/>
          <w:szCs w:val="19"/>
          <w:lang w:val="en-IN" w:eastAsia="en-IN"/>
        </w:rPr>
        <w:t xml:space="preserve">466-473. </w:t>
      </w:r>
      <w:r w:rsidR="008C76B1">
        <w:rPr>
          <w:sz w:val="19"/>
          <w:szCs w:val="19"/>
          <w:lang w:val="en-IN" w:eastAsia="en-IN"/>
        </w:rPr>
        <w:t xml:space="preserve">doi: </w:t>
      </w:r>
      <w:r w:rsidRPr="0035625C">
        <w:rPr>
          <w:sz w:val="19"/>
          <w:szCs w:val="19"/>
          <w:lang w:val="en-IN" w:eastAsia="en-IN"/>
        </w:rPr>
        <w:t>10.1016/j.sajb.2017.06.028</w:t>
      </w:r>
    </w:p>
    <w:p w14:paraId="00FC9FD2" w14:textId="1773C6A7" w:rsidR="007A28E8" w:rsidRDefault="007A28E8" w:rsidP="007A28E8">
      <w:pPr>
        <w:pStyle w:val="ListParagraph"/>
        <w:numPr>
          <w:ilvl w:val="0"/>
          <w:numId w:val="1"/>
        </w:numPr>
        <w:autoSpaceDE w:val="0"/>
        <w:autoSpaceDN w:val="0"/>
        <w:adjustRightInd w:val="0"/>
        <w:jc w:val="left"/>
        <w:rPr>
          <w:sz w:val="19"/>
          <w:szCs w:val="19"/>
          <w:lang w:eastAsia="en-IN"/>
        </w:rPr>
      </w:pPr>
      <w:r w:rsidRPr="00D83EA1">
        <w:rPr>
          <w:sz w:val="19"/>
          <w:szCs w:val="19"/>
          <w:lang w:eastAsia="en-IN"/>
        </w:rPr>
        <w:t xml:space="preserve">Lalli, J.Y., Viljoen, A.M., Başer, K.H.C., Demirci, B., </w:t>
      </w:r>
      <w:r w:rsidR="008C76B1">
        <w:rPr>
          <w:sz w:val="19"/>
          <w:szCs w:val="19"/>
          <w:lang w:eastAsia="en-IN"/>
        </w:rPr>
        <w:t>&amp;</w:t>
      </w:r>
      <w:r w:rsidRPr="00D83EA1">
        <w:rPr>
          <w:sz w:val="19"/>
          <w:szCs w:val="19"/>
          <w:lang w:eastAsia="en-IN"/>
        </w:rPr>
        <w:t xml:space="preserve"> Özek, T. 2006. The essential oil composition and chemotaxonomical appraisal of south african Pelargoniums (Geraniaceae). </w:t>
      </w:r>
      <w:r w:rsidRPr="00637524">
        <w:rPr>
          <w:i/>
          <w:iCs/>
          <w:sz w:val="19"/>
          <w:szCs w:val="19"/>
          <w:lang w:eastAsia="en-IN"/>
        </w:rPr>
        <w:t>J</w:t>
      </w:r>
      <w:r w:rsidR="008C76B1" w:rsidRPr="00637524">
        <w:rPr>
          <w:i/>
          <w:iCs/>
          <w:sz w:val="19"/>
          <w:szCs w:val="19"/>
          <w:lang w:eastAsia="en-IN"/>
        </w:rPr>
        <w:t>ournal of</w:t>
      </w:r>
      <w:r w:rsidRPr="00637524">
        <w:rPr>
          <w:i/>
          <w:iCs/>
          <w:sz w:val="19"/>
          <w:szCs w:val="19"/>
          <w:lang w:eastAsia="en-IN"/>
        </w:rPr>
        <w:t xml:space="preserve"> Essent</w:t>
      </w:r>
      <w:r w:rsidR="008C76B1" w:rsidRPr="00637524">
        <w:rPr>
          <w:i/>
          <w:iCs/>
          <w:sz w:val="19"/>
          <w:szCs w:val="19"/>
          <w:lang w:eastAsia="en-IN"/>
        </w:rPr>
        <w:t>ial</w:t>
      </w:r>
      <w:r w:rsidRPr="00637524">
        <w:rPr>
          <w:i/>
          <w:iCs/>
          <w:sz w:val="19"/>
          <w:szCs w:val="19"/>
          <w:lang w:eastAsia="en-IN"/>
        </w:rPr>
        <w:t xml:space="preserve"> Oil Res</w:t>
      </w:r>
      <w:r w:rsidR="008C76B1" w:rsidRPr="00637524">
        <w:rPr>
          <w:i/>
          <w:iCs/>
          <w:sz w:val="19"/>
          <w:szCs w:val="19"/>
          <w:lang w:eastAsia="en-IN"/>
        </w:rPr>
        <w:t>earch</w:t>
      </w:r>
      <w:r w:rsidR="008C76B1">
        <w:rPr>
          <w:sz w:val="19"/>
          <w:szCs w:val="19"/>
          <w:lang w:eastAsia="en-IN"/>
        </w:rPr>
        <w:t>,</w:t>
      </w:r>
      <w:r w:rsidRPr="00D83EA1">
        <w:rPr>
          <w:sz w:val="19"/>
          <w:szCs w:val="19"/>
          <w:lang w:eastAsia="en-IN"/>
        </w:rPr>
        <w:t xml:space="preserve"> 18</w:t>
      </w:r>
      <w:r w:rsidR="008C76B1">
        <w:rPr>
          <w:sz w:val="19"/>
          <w:szCs w:val="19"/>
          <w:lang w:eastAsia="en-IN"/>
        </w:rPr>
        <w:t>:</w:t>
      </w:r>
      <w:r w:rsidRPr="00D83EA1">
        <w:rPr>
          <w:sz w:val="19"/>
          <w:szCs w:val="19"/>
          <w:lang w:eastAsia="en-IN"/>
        </w:rPr>
        <w:t>89–105.</w:t>
      </w:r>
    </w:p>
    <w:p w14:paraId="1F7ABBC8" w14:textId="77777777" w:rsidR="00F26C5C" w:rsidRDefault="00F26C5C" w:rsidP="00F26C5C">
      <w:pPr>
        <w:pStyle w:val="ListParagraph"/>
        <w:autoSpaceDE w:val="0"/>
        <w:autoSpaceDN w:val="0"/>
        <w:adjustRightInd w:val="0"/>
        <w:jc w:val="left"/>
        <w:rPr>
          <w:sz w:val="19"/>
          <w:szCs w:val="19"/>
          <w:lang w:eastAsia="en-IN"/>
        </w:rPr>
      </w:pPr>
    </w:p>
    <w:p w14:paraId="768BFD13" w14:textId="06350702" w:rsidR="007A28E8" w:rsidRPr="00F26C5C" w:rsidRDefault="007A28E8" w:rsidP="007A28E8">
      <w:pPr>
        <w:pStyle w:val="ListParagraph"/>
        <w:numPr>
          <w:ilvl w:val="0"/>
          <w:numId w:val="1"/>
        </w:numPr>
        <w:shd w:val="clear" w:color="auto" w:fill="FFFFFF"/>
        <w:spacing w:before="100" w:beforeAutospacing="1" w:after="120"/>
        <w:jc w:val="left"/>
        <w:rPr>
          <w:sz w:val="19"/>
          <w:szCs w:val="19"/>
          <w:lang w:eastAsia="en-IN"/>
        </w:rPr>
      </w:pPr>
      <w:r w:rsidRPr="000209B8">
        <w:rPr>
          <w:sz w:val="19"/>
          <w:szCs w:val="19"/>
          <w:lang w:val="en-ZA" w:eastAsia="en-IN"/>
        </w:rPr>
        <w:t>Lawrence, B.M.</w:t>
      </w:r>
      <w:r w:rsidR="00F26C5C">
        <w:rPr>
          <w:sz w:val="19"/>
          <w:szCs w:val="19"/>
          <w:lang w:val="en-ZA" w:eastAsia="en-IN"/>
        </w:rPr>
        <w:t xml:space="preserve"> </w:t>
      </w:r>
      <w:r w:rsidR="004F1A0F">
        <w:rPr>
          <w:sz w:val="19"/>
          <w:szCs w:val="19"/>
          <w:lang w:val="en-ZA" w:eastAsia="en-IN"/>
        </w:rPr>
        <w:t xml:space="preserve">(Ed.). </w:t>
      </w:r>
      <w:r w:rsidR="00F26C5C">
        <w:rPr>
          <w:sz w:val="19"/>
          <w:szCs w:val="19"/>
          <w:lang w:val="en-ZA" w:eastAsia="en-IN"/>
        </w:rPr>
        <w:t>2005.</w:t>
      </w:r>
      <w:r w:rsidRPr="000209B8">
        <w:rPr>
          <w:sz w:val="19"/>
          <w:szCs w:val="19"/>
          <w:lang w:val="en-ZA" w:eastAsia="en-IN"/>
        </w:rPr>
        <w:t xml:space="preserve"> </w:t>
      </w:r>
      <w:r w:rsidRPr="000209B8">
        <w:rPr>
          <w:i/>
          <w:iCs/>
          <w:sz w:val="19"/>
          <w:szCs w:val="19"/>
          <w:lang w:val="en-ZA" w:eastAsia="en-IN"/>
        </w:rPr>
        <w:t>Antimicrobial/biological activity of essential oils</w:t>
      </w:r>
      <w:r w:rsidRPr="000209B8">
        <w:rPr>
          <w:sz w:val="19"/>
          <w:szCs w:val="19"/>
          <w:lang w:val="en-ZA" w:eastAsia="en-IN"/>
        </w:rPr>
        <w:t xml:space="preserve">. </w:t>
      </w:r>
      <w:r w:rsidR="004F1A0F">
        <w:rPr>
          <w:sz w:val="19"/>
          <w:szCs w:val="19"/>
          <w:lang w:val="en-ZA" w:eastAsia="en-IN"/>
        </w:rPr>
        <w:t xml:space="preserve">Carol Stream, Ill.: </w:t>
      </w:r>
      <w:r w:rsidRPr="000209B8">
        <w:rPr>
          <w:sz w:val="19"/>
          <w:szCs w:val="19"/>
          <w:lang w:val="en-ZA" w:eastAsia="en-IN"/>
        </w:rPr>
        <w:t>Allured Publishing Corporation.</w:t>
      </w:r>
    </w:p>
    <w:p w14:paraId="11688CC8" w14:textId="77777777" w:rsidR="00F26C5C" w:rsidRPr="007F36F3" w:rsidRDefault="00F26C5C" w:rsidP="00F26C5C">
      <w:pPr>
        <w:pStyle w:val="ListParagraph"/>
        <w:shd w:val="clear" w:color="auto" w:fill="FFFFFF"/>
        <w:spacing w:before="100" w:beforeAutospacing="1" w:after="120"/>
        <w:jc w:val="left"/>
        <w:rPr>
          <w:sz w:val="19"/>
          <w:szCs w:val="19"/>
          <w:lang w:eastAsia="en-IN"/>
        </w:rPr>
      </w:pPr>
    </w:p>
    <w:p w14:paraId="7378AE2C" w14:textId="77B9D408" w:rsidR="007A28E8" w:rsidRDefault="007A28E8" w:rsidP="007A28E8">
      <w:pPr>
        <w:pStyle w:val="ListParagraph"/>
        <w:numPr>
          <w:ilvl w:val="0"/>
          <w:numId w:val="1"/>
        </w:numPr>
        <w:shd w:val="clear" w:color="auto" w:fill="FFFFFF"/>
        <w:spacing w:before="100" w:beforeAutospacing="1" w:after="120"/>
        <w:jc w:val="left"/>
        <w:rPr>
          <w:sz w:val="19"/>
          <w:szCs w:val="19"/>
          <w:lang w:eastAsia="en-IN"/>
        </w:rPr>
      </w:pPr>
      <w:r w:rsidRPr="00A969D9">
        <w:rPr>
          <w:sz w:val="19"/>
          <w:szCs w:val="19"/>
          <w:lang w:eastAsia="en-IN"/>
        </w:rPr>
        <w:t>Ligthelm, S.P., Horn, D.H.S., Schwartz, H.M.</w:t>
      </w:r>
      <w:r w:rsidR="004F1A0F">
        <w:rPr>
          <w:sz w:val="19"/>
          <w:szCs w:val="19"/>
          <w:lang w:eastAsia="en-IN"/>
        </w:rPr>
        <w:t xml:space="preserve"> &amp;</w:t>
      </w:r>
      <w:r w:rsidRPr="00A969D9">
        <w:rPr>
          <w:sz w:val="19"/>
          <w:szCs w:val="19"/>
          <w:lang w:eastAsia="en-IN"/>
        </w:rPr>
        <w:t xml:space="preserve"> Von Holdt, M.M. 1954. A chemical study of the fruits of three South African Ximenia species, with special reference to the kernel oils. </w:t>
      </w:r>
      <w:r w:rsidRPr="00637524">
        <w:rPr>
          <w:i/>
          <w:iCs/>
          <w:sz w:val="19"/>
          <w:szCs w:val="19"/>
          <w:lang w:eastAsia="en-IN"/>
        </w:rPr>
        <w:t>Journal of the Science of Food and Agriculture</w:t>
      </w:r>
      <w:r w:rsidR="004F1A0F">
        <w:rPr>
          <w:sz w:val="19"/>
          <w:szCs w:val="19"/>
          <w:lang w:eastAsia="en-IN"/>
        </w:rPr>
        <w:t>,</w:t>
      </w:r>
      <w:r w:rsidRPr="00A969D9">
        <w:rPr>
          <w:sz w:val="19"/>
          <w:szCs w:val="19"/>
          <w:lang w:eastAsia="en-IN"/>
        </w:rPr>
        <w:t xml:space="preserve"> 5</w:t>
      </w:r>
      <w:r w:rsidR="004F1A0F">
        <w:rPr>
          <w:sz w:val="19"/>
          <w:szCs w:val="19"/>
          <w:lang w:eastAsia="en-IN"/>
        </w:rPr>
        <w:t>:</w:t>
      </w:r>
      <w:r w:rsidRPr="00A969D9">
        <w:rPr>
          <w:sz w:val="19"/>
          <w:szCs w:val="19"/>
          <w:lang w:eastAsia="en-IN"/>
        </w:rPr>
        <w:t>281–288.</w:t>
      </w:r>
    </w:p>
    <w:p w14:paraId="77BEC57E" w14:textId="4A6AA123" w:rsidR="007A28E8" w:rsidRDefault="007A28E8" w:rsidP="00F26C5C">
      <w:pPr>
        <w:numPr>
          <w:ilvl w:val="0"/>
          <w:numId w:val="1"/>
        </w:numPr>
        <w:shd w:val="clear" w:color="auto" w:fill="FFFFFF"/>
        <w:spacing w:before="100" w:beforeAutospacing="1" w:after="120"/>
        <w:jc w:val="left"/>
        <w:rPr>
          <w:sz w:val="19"/>
          <w:szCs w:val="19"/>
          <w:lang w:val="en-IN" w:eastAsia="en-IN"/>
        </w:rPr>
      </w:pPr>
      <w:r w:rsidRPr="00D83EA1">
        <w:rPr>
          <w:sz w:val="19"/>
          <w:szCs w:val="19"/>
          <w:lang w:eastAsia="en-IN"/>
        </w:rPr>
        <w:t xml:space="preserve">Lis-Balchin, M. 2003. Essential oils from different </w:t>
      </w:r>
      <w:r w:rsidRPr="00D83EA1">
        <w:rPr>
          <w:i/>
          <w:iCs/>
          <w:sz w:val="19"/>
          <w:szCs w:val="19"/>
          <w:lang w:eastAsia="en-IN"/>
        </w:rPr>
        <w:t>Pelargonium</w:t>
      </w:r>
      <w:r w:rsidRPr="00D83EA1">
        <w:rPr>
          <w:sz w:val="19"/>
          <w:szCs w:val="19"/>
          <w:lang w:eastAsia="en-IN"/>
        </w:rPr>
        <w:t xml:space="preserve"> species and cultivars: their chemical composition (using GC, GC/MS) and appearance of trichomes (under EM)</w:t>
      </w:r>
      <w:r w:rsidR="0058015E">
        <w:rPr>
          <w:sz w:val="19"/>
          <w:szCs w:val="19"/>
          <w:lang w:eastAsia="en-IN"/>
        </w:rPr>
        <w:t>.</w:t>
      </w:r>
      <w:r w:rsidRPr="00D83EA1">
        <w:rPr>
          <w:sz w:val="19"/>
          <w:szCs w:val="19"/>
          <w:lang w:eastAsia="en-IN"/>
        </w:rPr>
        <w:t xml:space="preserve"> </w:t>
      </w:r>
      <w:r w:rsidR="0058015E">
        <w:rPr>
          <w:sz w:val="19"/>
          <w:szCs w:val="19"/>
          <w:lang w:eastAsia="en-IN"/>
        </w:rPr>
        <w:t>I</w:t>
      </w:r>
      <w:r w:rsidRPr="00D83EA1">
        <w:rPr>
          <w:sz w:val="19"/>
          <w:szCs w:val="19"/>
          <w:lang w:eastAsia="en-IN"/>
        </w:rPr>
        <w:t xml:space="preserve">n </w:t>
      </w:r>
      <w:r w:rsidRPr="00D83EA1">
        <w:rPr>
          <w:i/>
          <w:iCs/>
          <w:sz w:val="19"/>
          <w:szCs w:val="19"/>
          <w:lang w:eastAsia="en-IN"/>
        </w:rPr>
        <w:t xml:space="preserve">Geranium and </w:t>
      </w:r>
      <w:r w:rsidR="0058015E">
        <w:rPr>
          <w:i/>
          <w:iCs/>
          <w:sz w:val="19"/>
          <w:szCs w:val="19"/>
          <w:lang w:eastAsia="en-IN"/>
        </w:rPr>
        <w:t>p</w:t>
      </w:r>
      <w:r w:rsidRPr="00D83EA1">
        <w:rPr>
          <w:i/>
          <w:iCs/>
          <w:sz w:val="19"/>
          <w:szCs w:val="19"/>
          <w:lang w:eastAsia="en-IN"/>
        </w:rPr>
        <w:t>elargonium</w:t>
      </w:r>
      <w:r w:rsidR="0058015E">
        <w:rPr>
          <w:sz w:val="19"/>
          <w:szCs w:val="19"/>
          <w:lang w:eastAsia="en-IN"/>
        </w:rPr>
        <w:t>.</w:t>
      </w:r>
      <w:r w:rsidRPr="00D83EA1">
        <w:rPr>
          <w:sz w:val="19"/>
          <w:szCs w:val="19"/>
          <w:lang w:eastAsia="en-IN"/>
        </w:rPr>
        <w:t xml:space="preserve"> Lis-Balchin</w:t>
      </w:r>
      <w:r w:rsidR="0058015E">
        <w:rPr>
          <w:sz w:val="19"/>
          <w:szCs w:val="19"/>
          <w:lang w:eastAsia="en-IN"/>
        </w:rPr>
        <w:t>, M. (Ed.).</w:t>
      </w:r>
      <w:r w:rsidRPr="00D83EA1">
        <w:rPr>
          <w:sz w:val="19"/>
          <w:szCs w:val="19"/>
          <w:lang w:eastAsia="en-IN"/>
        </w:rPr>
        <w:t xml:space="preserve"> London: South Bank University.</w:t>
      </w:r>
    </w:p>
    <w:p w14:paraId="6CAB682F" w14:textId="6686B27F" w:rsidR="007A28E8" w:rsidRDefault="004F1A0F" w:rsidP="007A28E8">
      <w:pPr>
        <w:numPr>
          <w:ilvl w:val="0"/>
          <w:numId w:val="1"/>
        </w:numPr>
        <w:shd w:val="clear" w:color="auto" w:fill="FFFFFF"/>
        <w:spacing w:before="100" w:beforeAutospacing="1" w:after="120"/>
        <w:jc w:val="left"/>
        <w:rPr>
          <w:sz w:val="19"/>
          <w:szCs w:val="19"/>
          <w:lang w:val="en-IN" w:eastAsia="en-IN"/>
        </w:rPr>
      </w:pPr>
      <w:r w:rsidRPr="004F1A0F">
        <w:rPr>
          <w:sz w:val="19"/>
          <w:szCs w:val="19"/>
          <w:lang w:val="en-IN" w:eastAsia="en-IN"/>
        </w:rPr>
        <w:t>National Research Council</w:t>
      </w:r>
      <w:r>
        <w:rPr>
          <w:sz w:val="19"/>
          <w:szCs w:val="19"/>
          <w:lang w:val="en-IN" w:eastAsia="en-IN"/>
        </w:rPr>
        <w:t>. 2008.</w:t>
      </w:r>
      <w:r w:rsidRPr="004F1A0F">
        <w:rPr>
          <w:sz w:val="19"/>
          <w:szCs w:val="19"/>
          <w:lang w:val="en-IN" w:eastAsia="en-IN"/>
        </w:rPr>
        <w:t xml:space="preserve"> </w:t>
      </w:r>
      <w:r w:rsidR="007A28E8">
        <w:rPr>
          <w:sz w:val="19"/>
          <w:szCs w:val="19"/>
          <w:lang w:val="en-IN" w:eastAsia="en-IN"/>
        </w:rPr>
        <w:t>Lost crops of Africa</w:t>
      </w:r>
      <w:r>
        <w:rPr>
          <w:sz w:val="19"/>
          <w:szCs w:val="19"/>
          <w:lang w:val="en-IN" w:eastAsia="en-IN"/>
        </w:rPr>
        <w:t>:</w:t>
      </w:r>
      <w:r w:rsidR="007A28E8">
        <w:rPr>
          <w:sz w:val="19"/>
          <w:szCs w:val="19"/>
          <w:lang w:val="en-IN" w:eastAsia="en-IN"/>
        </w:rPr>
        <w:t xml:space="preserve"> Volume III</w:t>
      </w:r>
      <w:r>
        <w:rPr>
          <w:sz w:val="19"/>
          <w:szCs w:val="19"/>
          <w:lang w:val="en-IN" w:eastAsia="en-IN"/>
        </w:rPr>
        <w:t>:</w:t>
      </w:r>
      <w:r w:rsidR="007A28E8">
        <w:rPr>
          <w:sz w:val="19"/>
          <w:szCs w:val="19"/>
          <w:lang w:val="en-IN" w:eastAsia="en-IN"/>
        </w:rPr>
        <w:t xml:space="preserve"> Fruits, 2008, </w:t>
      </w:r>
      <w:r>
        <w:rPr>
          <w:sz w:val="19"/>
          <w:szCs w:val="19"/>
          <w:lang w:val="en-IN" w:eastAsia="en-IN"/>
        </w:rPr>
        <w:t xml:space="preserve">Washington, DC: The </w:t>
      </w:r>
      <w:r w:rsidR="007A28E8">
        <w:rPr>
          <w:sz w:val="19"/>
          <w:szCs w:val="19"/>
          <w:lang w:val="en-IN" w:eastAsia="en-IN"/>
        </w:rPr>
        <w:t xml:space="preserve">National </w:t>
      </w:r>
      <w:r>
        <w:rPr>
          <w:sz w:val="19"/>
          <w:szCs w:val="19"/>
          <w:lang w:val="en-IN" w:eastAsia="en-IN"/>
        </w:rPr>
        <w:t xml:space="preserve">Academies Press. doi: </w:t>
      </w:r>
      <w:r w:rsidRPr="004F1A0F">
        <w:rPr>
          <w:sz w:val="19"/>
          <w:szCs w:val="19"/>
          <w:lang w:val="en-IN" w:eastAsia="en-IN"/>
        </w:rPr>
        <w:t>https://doi.org/10.17226/11879</w:t>
      </w:r>
    </w:p>
    <w:p w14:paraId="06C8C532" w14:textId="35EDD78D" w:rsidR="007A28E8" w:rsidRDefault="007A28E8" w:rsidP="00F26C5C">
      <w:pPr>
        <w:pStyle w:val="ListParagraph"/>
        <w:numPr>
          <w:ilvl w:val="0"/>
          <w:numId w:val="1"/>
        </w:numPr>
        <w:autoSpaceDE w:val="0"/>
        <w:autoSpaceDN w:val="0"/>
        <w:adjustRightInd w:val="0"/>
        <w:spacing w:before="100" w:beforeAutospacing="1" w:after="120"/>
        <w:jc w:val="left"/>
        <w:rPr>
          <w:sz w:val="19"/>
          <w:szCs w:val="19"/>
          <w:lang w:eastAsia="en-IN"/>
        </w:rPr>
      </w:pPr>
      <w:r w:rsidRPr="00A969D9">
        <w:rPr>
          <w:sz w:val="19"/>
          <w:szCs w:val="19"/>
          <w:lang w:eastAsia="en-IN"/>
        </w:rPr>
        <w:t>Lubbe, A.</w:t>
      </w:r>
      <w:r w:rsidR="00F26C5C">
        <w:rPr>
          <w:sz w:val="19"/>
          <w:szCs w:val="19"/>
          <w:lang w:eastAsia="en-IN"/>
        </w:rPr>
        <w:t xml:space="preserve"> &amp;</w:t>
      </w:r>
      <w:r w:rsidRPr="00A969D9">
        <w:rPr>
          <w:sz w:val="19"/>
          <w:szCs w:val="19"/>
          <w:lang w:eastAsia="en-IN"/>
        </w:rPr>
        <w:t xml:space="preserve"> Verpoorte, R. 2011. Cultivation of medicinal and aromatic plants for specialty industrial materials. </w:t>
      </w:r>
      <w:r w:rsidRPr="00637524">
        <w:rPr>
          <w:i/>
          <w:iCs/>
          <w:sz w:val="19"/>
          <w:szCs w:val="19"/>
          <w:lang w:eastAsia="en-IN"/>
        </w:rPr>
        <w:t>Industrial Crops and Products</w:t>
      </w:r>
      <w:r w:rsidR="004F1A0F">
        <w:rPr>
          <w:sz w:val="19"/>
          <w:szCs w:val="19"/>
          <w:lang w:eastAsia="en-IN"/>
        </w:rPr>
        <w:t>,</w:t>
      </w:r>
      <w:r w:rsidRPr="00A969D9">
        <w:rPr>
          <w:sz w:val="19"/>
          <w:szCs w:val="19"/>
          <w:lang w:eastAsia="en-IN"/>
        </w:rPr>
        <w:t xml:space="preserve"> 34</w:t>
      </w:r>
      <w:r w:rsidR="004F1A0F">
        <w:rPr>
          <w:sz w:val="19"/>
          <w:szCs w:val="19"/>
          <w:lang w:eastAsia="en-IN"/>
        </w:rPr>
        <w:t>:</w:t>
      </w:r>
      <w:r w:rsidRPr="00A969D9">
        <w:rPr>
          <w:sz w:val="19"/>
          <w:szCs w:val="19"/>
          <w:lang w:eastAsia="en-IN"/>
        </w:rPr>
        <w:t>785–801.</w:t>
      </w:r>
    </w:p>
    <w:p w14:paraId="5F41B4DA" w14:textId="74665A92" w:rsidR="007A28E8" w:rsidRPr="005408BC" w:rsidRDefault="007A28E8" w:rsidP="00F26C5C">
      <w:pPr>
        <w:numPr>
          <w:ilvl w:val="0"/>
          <w:numId w:val="1"/>
        </w:numPr>
        <w:shd w:val="clear" w:color="auto" w:fill="FFFFFF"/>
        <w:spacing w:before="100" w:beforeAutospacing="1" w:after="120"/>
        <w:jc w:val="left"/>
        <w:rPr>
          <w:sz w:val="19"/>
          <w:szCs w:val="19"/>
          <w:lang w:val="en-IN" w:eastAsia="en-IN"/>
        </w:rPr>
      </w:pPr>
      <w:r w:rsidRPr="005408BC">
        <w:rPr>
          <w:sz w:val="19"/>
          <w:szCs w:val="19"/>
          <w:lang w:val="en-IN" w:eastAsia="en-IN"/>
        </w:rPr>
        <w:t>Mabaleha, M.B., Mitei, Y.C.</w:t>
      </w:r>
      <w:r w:rsidR="00D859E9">
        <w:rPr>
          <w:sz w:val="19"/>
          <w:szCs w:val="19"/>
          <w:lang w:val="en-IN" w:eastAsia="en-IN"/>
        </w:rPr>
        <w:t xml:space="preserve"> &amp;</w:t>
      </w:r>
      <w:r w:rsidRPr="005408BC">
        <w:rPr>
          <w:sz w:val="19"/>
          <w:szCs w:val="19"/>
          <w:lang w:val="en-IN" w:eastAsia="en-IN"/>
        </w:rPr>
        <w:t xml:space="preserve"> Yeboah, S.O. 2007. A comparative study of the</w:t>
      </w:r>
      <w:r>
        <w:rPr>
          <w:sz w:val="19"/>
          <w:szCs w:val="19"/>
          <w:lang w:val="en-IN" w:eastAsia="en-IN"/>
        </w:rPr>
        <w:t xml:space="preserve"> </w:t>
      </w:r>
      <w:r w:rsidRPr="005408BC">
        <w:rPr>
          <w:sz w:val="19"/>
          <w:szCs w:val="19"/>
          <w:lang w:val="en-IN" w:eastAsia="en-IN"/>
        </w:rPr>
        <w:t xml:space="preserve">properties of selected melon seed oils as potential candidates for development into </w:t>
      </w:r>
      <w:r w:rsidRPr="005408BC">
        <w:rPr>
          <w:sz w:val="19"/>
          <w:szCs w:val="19"/>
          <w:lang w:val="en-IN" w:eastAsia="en-IN"/>
        </w:rPr>
        <w:t xml:space="preserve">commercial edible vegetable oil. </w:t>
      </w:r>
      <w:r w:rsidRPr="00637524">
        <w:rPr>
          <w:i/>
          <w:iCs/>
          <w:sz w:val="19"/>
          <w:szCs w:val="19"/>
          <w:lang w:val="en-IN" w:eastAsia="en-IN"/>
        </w:rPr>
        <w:t>Journal of American Oil Chemists' Society</w:t>
      </w:r>
      <w:r w:rsidR="004F1A0F">
        <w:rPr>
          <w:sz w:val="19"/>
          <w:szCs w:val="19"/>
          <w:lang w:val="en-IN" w:eastAsia="en-IN"/>
        </w:rPr>
        <w:t>,</w:t>
      </w:r>
      <w:r w:rsidRPr="005408BC">
        <w:rPr>
          <w:sz w:val="19"/>
          <w:szCs w:val="19"/>
          <w:lang w:val="en-IN" w:eastAsia="en-IN"/>
        </w:rPr>
        <w:t xml:space="preserve"> 84</w:t>
      </w:r>
      <w:r w:rsidR="004F1A0F">
        <w:rPr>
          <w:sz w:val="19"/>
          <w:szCs w:val="19"/>
          <w:lang w:val="en-IN" w:eastAsia="en-IN"/>
        </w:rPr>
        <w:t>:</w:t>
      </w:r>
      <w:r w:rsidRPr="005408BC">
        <w:rPr>
          <w:sz w:val="19"/>
          <w:szCs w:val="19"/>
          <w:lang w:val="en-IN" w:eastAsia="en-IN"/>
        </w:rPr>
        <w:t>31–36.</w:t>
      </w:r>
    </w:p>
    <w:p w14:paraId="76C3F70B" w14:textId="43EA73A3" w:rsidR="007A28E8" w:rsidRPr="005408BC" w:rsidRDefault="007A28E8" w:rsidP="007A28E8">
      <w:pPr>
        <w:numPr>
          <w:ilvl w:val="0"/>
          <w:numId w:val="1"/>
        </w:numPr>
        <w:shd w:val="clear" w:color="auto" w:fill="FFFFFF"/>
        <w:spacing w:before="100" w:beforeAutospacing="1" w:after="120"/>
        <w:jc w:val="left"/>
        <w:rPr>
          <w:sz w:val="19"/>
          <w:szCs w:val="19"/>
          <w:lang w:val="en-IN" w:eastAsia="en-IN"/>
        </w:rPr>
      </w:pPr>
      <w:r w:rsidRPr="005408BC">
        <w:rPr>
          <w:sz w:val="19"/>
          <w:szCs w:val="19"/>
          <w:lang w:val="en-IN" w:eastAsia="en-IN"/>
        </w:rPr>
        <w:t>Maikai, V.A., Kobo, P.I.</w:t>
      </w:r>
      <w:r w:rsidR="00D859E9">
        <w:rPr>
          <w:sz w:val="19"/>
          <w:szCs w:val="19"/>
          <w:lang w:val="en-IN" w:eastAsia="en-IN"/>
        </w:rPr>
        <w:t xml:space="preserve"> &amp;</w:t>
      </w:r>
      <w:r w:rsidRPr="005408BC">
        <w:rPr>
          <w:sz w:val="19"/>
          <w:szCs w:val="19"/>
          <w:lang w:val="en-IN" w:eastAsia="en-IN"/>
        </w:rPr>
        <w:t xml:space="preserve"> Maikai, B.V.O. 2010. Antioxidant properties of</w:t>
      </w:r>
      <w:r>
        <w:rPr>
          <w:sz w:val="19"/>
          <w:szCs w:val="19"/>
          <w:lang w:val="en-IN" w:eastAsia="en-IN"/>
        </w:rPr>
        <w:t xml:space="preserve"> </w:t>
      </w:r>
      <w:r w:rsidRPr="005408BC">
        <w:rPr>
          <w:sz w:val="19"/>
          <w:szCs w:val="19"/>
          <w:lang w:val="en-IN" w:eastAsia="en-IN"/>
        </w:rPr>
        <w:t xml:space="preserve">Ximenia americana. </w:t>
      </w:r>
      <w:r w:rsidRPr="00637524">
        <w:rPr>
          <w:i/>
          <w:iCs/>
          <w:sz w:val="19"/>
          <w:szCs w:val="19"/>
          <w:lang w:val="en-IN" w:eastAsia="en-IN"/>
        </w:rPr>
        <w:t>African Journal of Biotechnology</w:t>
      </w:r>
      <w:r w:rsidR="001308E3">
        <w:rPr>
          <w:sz w:val="19"/>
          <w:szCs w:val="19"/>
          <w:lang w:val="en-IN" w:eastAsia="en-IN"/>
        </w:rPr>
        <w:t>,</w:t>
      </w:r>
      <w:r w:rsidRPr="005408BC">
        <w:rPr>
          <w:sz w:val="19"/>
          <w:szCs w:val="19"/>
          <w:lang w:val="en-IN" w:eastAsia="en-IN"/>
        </w:rPr>
        <w:t xml:space="preserve"> 9</w:t>
      </w:r>
      <w:r w:rsidR="001308E3">
        <w:rPr>
          <w:sz w:val="19"/>
          <w:szCs w:val="19"/>
          <w:lang w:val="en-IN" w:eastAsia="en-IN"/>
        </w:rPr>
        <w:t>:</w:t>
      </w:r>
      <w:r w:rsidRPr="005408BC">
        <w:rPr>
          <w:sz w:val="19"/>
          <w:szCs w:val="19"/>
          <w:lang w:val="en-IN" w:eastAsia="en-IN"/>
        </w:rPr>
        <w:t>7744–7746.</w:t>
      </w:r>
    </w:p>
    <w:p w14:paraId="56E957C2" w14:textId="4346B656" w:rsidR="007A28E8" w:rsidRDefault="007A28E8" w:rsidP="007A28E8">
      <w:pPr>
        <w:numPr>
          <w:ilvl w:val="0"/>
          <w:numId w:val="1"/>
        </w:numPr>
        <w:shd w:val="clear" w:color="auto" w:fill="FFFFFF"/>
        <w:spacing w:before="100" w:beforeAutospacing="1" w:after="120"/>
        <w:jc w:val="left"/>
        <w:rPr>
          <w:sz w:val="19"/>
          <w:szCs w:val="19"/>
          <w:lang w:val="en-IN" w:eastAsia="en-IN"/>
        </w:rPr>
      </w:pPr>
      <w:r w:rsidRPr="005408BC">
        <w:rPr>
          <w:sz w:val="19"/>
          <w:szCs w:val="19"/>
          <w:lang w:val="en-IN" w:eastAsia="en-IN"/>
        </w:rPr>
        <w:t>Mitei, Y.C., Ngila, J.C., Yeboah, S.O., Wessjohann, L.</w:t>
      </w:r>
      <w:r w:rsidR="00D859E9">
        <w:rPr>
          <w:sz w:val="19"/>
          <w:szCs w:val="19"/>
          <w:lang w:val="en-IN" w:eastAsia="en-IN"/>
        </w:rPr>
        <w:t xml:space="preserve"> &amp;</w:t>
      </w:r>
      <w:r w:rsidRPr="005408BC">
        <w:rPr>
          <w:sz w:val="19"/>
          <w:szCs w:val="19"/>
          <w:lang w:val="en-IN" w:eastAsia="en-IN"/>
        </w:rPr>
        <w:t xml:space="preserve"> Schmidt, J. 2008.</w:t>
      </w:r>
      <w:r>
        <w:rPr>
          <w:sz w:val="19"/>
          <w:szCs w:val="19"/>
          <w:lang w:val="en-IN" w:eastAsia="en-IN"/>
        </w:rPr>
        <w:t xml:space="preserve"> </w:t>
      </w:r>
      <w:r w:rsidRPr="005408BC">
        <w:rPr>
          <w:sz w:val="19"/>
          <w:szCs w:val="19"/>
          <w:lang w:val="en-IN" w:eastAsia="en-IN"/>
        </w:rPr>
        <w:t xml:space="preserve">NMR, GC–MS and ESI-FTICR-MS profiling of fatty acids and triacylglycerols in some Botswana seed oils. </w:t>
      </w:r>
      <w:r w:rsidRPr="00637524">
        <w:rPr>
          <w:i/>
          <w:iCs/>
          <w:sz w:val="19"/>
          <w:szCs w:val="19"/>
          <w:lang w:val="en-IN" w:eastAsia="en-IN"/>
        </w:rPr>
        <w:t>Journal of the American Oil Chemists' Society</w:t>
      </w:r>
      <w:r w:rsidR="001308E3">
        <w:rPr>
          <w:sz w:val="19"/>
          <w:szCs w:val="19"/>
          <w:lang w:val="en-IN" w:eastAsia="en-IN"/>
        </w:rPr>
        <w:t>,</w:t>
      </w:r>
      <w:r w:rsidRPr="005408BC">
        <w:rPr>
          <w:sz w:val="19"/>
          <w:szCs w:val="19"/>
          <w:lang w:val="en-IN" w:eastAsia="en-IN"/>
        </w:rPr>
        <w:t xml:space="preserve"> 85</w:t>
      </w:r>
      <w:r w:rsidR="001308E3">
        <w:rPr>
          <w:sz w:val="19"/>
          <w:szCs w:val="19"/>
          <w:lang w:val="en-IN" w:eastAsia="en-IN"/>
        </w:rPr>
        <w:t>:</w:t>
      </w:r>
      <w:r w:rsidRPr="005408BC">
        <w:rPr>
          <w:sz w:val="19"/>
          <w:szCs w:val="19"/>
          <w:lang w:val="en-IN" w:eastAsia="en-IN"/>
        </w:rPr>
        <w:t>1021–1032.</w:t>
      </w:r>
    </w:p>
    <w:p w14:paraId="50D88392" w14:textId="3E24FC66" w:rsidR="007A28E8" w:rsidRPr="00092BB6" w:rsidRDefault="007A28E8" w:rsidP="007A28E8">
      <w:pPr>
        <w:numPr>
          <w:ilvl w:val="0"/>
          <w:numId w:val="1"/>
        </w:numPr>
        <w:shd w:val="clear" w:color="auto" w:fill="FFFFFF"/>
        <w:spacing w:before="100" w:beforeAutospacing="1" w:after="120"/>
        <w:jc w:val="left"/>
        <w:rPr>
          <w:sz w:val="19"/>
          <w:szCs w:val="19"/>
          <w:lang w:val="en-IN" w:eastAsia="en-IN"/>
        </w:rPr>
      </w:pPr>
      <w:r w:rsidRPr="00886DF2">
        <w:rPr>
          <w:sz w:val="19"/>
          <w:szCs w:val="19"/>
          <w:lang w:eastAsia="en-IN"/>
        </w:rPr>
        <w:t>Narnoliya</w:t>
      </w:r>
      <w:r w:rsidR="00D859E9">
        <w:rPr>
          <w:sz w:val="19"/>
          <w:szCs w:val="19"/>
          <w:lang w:eastAsia="en-IN"/>
        </w:rPr>
        <w:t>,</w:t>
      </w:r>
      <w:r w:rsidRPr="00886DF2">
        <w:rPr>
          <w:sz w:val="19"/>
          <w:szCs w:val="19"/>
          <w:lang w:eastAsia="en-IN"/>
        </w:rPr>
        <w:t xml:space="preserve"> L</w:t>
      </w:r>
      <w:r w:rsidR="00D859E9">
        <w:rPr>
          <w:sz w:val="19"/>
          <w:szCs w:val="19"/>
          <w:lang w:eastAsia="en-IN"/>
        </w:rPr>
        <w:t>.</w:t>
      </w:r>
      <w:r w:rsidRPr="00886DF2">
        <w:rPr>
          <w:sz w:val="19"/>
          <w:szCs w:val="19"/>
          <w:lang w:eastAsia="en-IN"/>
        </w:rPr>
        <w:t>K</w:t>
      </w:r>
      <w:r w:rsidR="00D859E9">
        <w:rPr>
          <w:sz w:val="19"/>
          <w:szCs w:val="19"/>
          <w:lang w:eastAsia="en-IN"/>
        </w:rPr>
        <w:t>.</w:t>
      </w:r>
      <w:r w:rsidRPr="00886DF2">
        <w:rPr>
          <w:sz w:val="19"/>
          <w:szCs w:val="19"/>
          <w:lang w:eastAsia="en-IN"/>
        </w:rPr>
        <w:t>, Kaushal</w:t>
      </w:r>
      <w:r w:rsidR="00D859E9">
        <w:rPr>
          <w:sz w:val="19"/>
          <w:szCs w:val="19"/>
          <w:lang w:eastAsia="en-IN"/>
        </w:rPr>
        <w:t>,</w:t>
      </w:r>
      <w:r w:rsidRPr="00886DF2">
        <w:rPr>
          <w:sz w:val="19"/>
          <w:szCs w:val="19"/>
          <w:lang w:eastAsia="en-IN"/>
        </w:rPr>
        <w:t xml:space="preserve"> G</w:t>
      </w:r>
      <w:r w:rsidR="00D859E9">
        <w:rPr>
          <w:sz w:val="19"/>
          <w:szCs w:val="19"/>
          <w:lang w:eastAsia="en-IN"/>
        </w:rPr>
        <w:t>.</w:t>
      </w:r>
      <w:r w:rsidRPr="00886DF2">
        <w:rPr>
          <w:sz w:val="19"/>
          <w:szCs w:val="19"/>
          <w:lang w:eastAsia="en-IN"/>
        </w:rPr>
        <w:t>, Singh</w:t>
      </w:r>
      <w:r w:rsidR="00D859E9">
        <w:rPr>
          <w:sz w:val="19"/>
          <w:szCs w:val="19"/>
          <w:lang w:eastAsia="en-IN"/>
        </w:rPr>
        <w:t>,</w:t>
      </w:r>
      <w:r w:rsidRPr="00886DF2">
        <w:rPr>
          <w:sz w:val="19"/>
          <w:szCs w:val="19"/>
          <w:lang w:eastAsia="en-IN"/>
        </w:rPr>
        <w:t xml:space="preserve"> S</w:t>
      </w:r>
      <w:r w:rsidR="00D859E9">
        <w:rPr>
          <w:sz w:val="19"/>
          <w:szCs w:val="19"/>
          <w:lang w:eastAsia="en-IN"/>
        </w:rPr>
        <w:t>.</w:t>
      </w:r>
      <w:r w:rsidRPr="00886DF2">
        <w:rPr>
          <w:sz w:val="19"/>
          <w:szCs w:val="19"/>
          <w:lang w:eastAsia="en-IN"/>
        </w:rPr>
        <w:t>P</w:t>
      </w:r>
      <w:r w:rsidR="00D859E9">
        <w:rPr>
          <w:sz w:val="19"/>
          <w:szCs w:val="19"/>
          <w:lang w:eastAsia="en-IN"/>
        </w:rPr>
        <w:t>.</w:t>
      </w:r>
      <w:r w:rsidRPr="00886DF2">
        <w:rPr>
          <w:sz w:val="19"/>
          <w:szCs w:val="19"/>
          <w:lang w:eastAsia="en-IN"/>
        </w:rPr>
        <w:t xml:space="preserve"> </w:t>
      </w:r>
      <w:r w:rsidR="00D859E9">
        <w:rPr>
          <w:sz w:val="19"/>
          <w:szCs w:val="19"/>
          <w:lang w:eastAsia="en-IN"/>
        </w:rPr>
        <w:t xml:space="preserve">&amp; </w:t>
      </w:r>
      <w:r w:rsidRPr="00886DF2">
        <w:rPr>
          <w:sz w:val="19"/>
          <w:szCs w:val="19"/>
          <w:lang w:eastAsia="en-IN"/>
        </w:rPr>
        <w:t>Sangwan</w:t>
      </w:r>
      <w:r w:rsidR="00D859E9">
        <w:rPr>
          <w:sz w:val="19"/>
          <w:szCs w:val="19"/>
          <w:lang w:eastAsia="en-IN"/>
        </w:rPr>
        <w:t xml:space="preserve">, </w:t>
      </w:r>
      <w:r w:rsidRPr="00886DF2">
        <w:rPr>
          <w:sz w:val="19"/>
          <w:szCs w:val="19"/>
          <w:lang w:eastAsia="en-IN"/>
        </w:rPr>
        <w:t>R</w:t>
      </w:r>
      <w:r w:rsidR="00D859E9">
        <w:rPr>
          <w:sz w:val="19"/>
          <w:szCs w:val="19"/>
          <w:lang w:eastAsia="en-IN"/>
        </w:rPr>
        <w:t>.</w:t>
      </w:r>
      <w:r w:rsidRPr="00886DF2">
        <w:rPr>
          <w:sz w:val="19"/>
          <w:szCs w:val="19"/>
          <w:lang w:eastAsia="en-IN"/>
        </w:rPr>
        <w:t xml:space="preserve">S. </w:t>
      </w:r>
      <w:r w:rsidR="00D859E9">
        <w:rPr>
          <w:sz w:val="19"/>
          <w:szCs w:val="19"/>
          <w:lang w:eastAsia="en-IN"/>
        </w:rPr>
        <w:t xml:space="preserve">2017. </w:t>
      </w:r>
      <w:r w:rsidRPr="00886DF2">
        <w:rPr>
          <w:sz w:val="19"/>
          <w:szCs w:val="19"/>
          <w:lang w:eastAsia="en-IN"/>
        </w:rPr>
        <w:t xml:space="preserve">De novo transcriptome analysis of rose-scented geranium provides insights into the metabolic specificity of terpene and tartaric acid biosynthesis. </w:t>
      </w:r>
      <w:r w:rsidRPr="00886DF2">
        <w:rPr>
          <w:i/>
          <w:iCs/>
          <w:sz w:val="19"/>
          <w:szCs w:val="19"/>
          <w:lang w:eastAsia="en-IN"/>
        </w:rPr>
        <w:t>BMC Genomics</w:t>
      </w:r>
      <w:r w:rsidR="001308E3">
        <w:rPr>
          <w:i/>
          <w:iCs/>
          <w:sz w:val="19"/>
          <w:szCs w:val="19"/>
          <w:lang w:eastAsia="en-IN"/>
        </w:rPr>
        <w:t>,</w:t>
      </w:r>
      <w:r w:rsidRPr="00886DF2">
        <w:rPr>
          <w:sz w:val="19"/>
          <w:szCs w:val="19"/>
          <w:lang w:eastAsia="en-IN"/>
        </w:rPr>
        <w:t xml:space="preserve"> 18(1):74. </w:t>
      </w:r>
      <w:r w:rsidR="001308E3">
        <w:rPr>
          <w:sz w:val="19"/>
          <w:szCs w:val="19"/>
          <w:lang w:eastAsia="en-IN"/>
        </w:rPr>
        <w:t xml:space="preserve"> </w:t>
      </w:r>
      <w:r w:rsidRPr="00886DF2">
        <w:rPr>
          <w:sz w:val="19"/>
          <w:szCs w:val="19"/>
          <w:lang w:eastAsia="en-IN"/>
        </w:rPr>
        <w:t>doi:10.1186/s12864-016-3437-0</w:t>
      </w:r>
    </w:p>
    <w:p w14:paraId="42FA7E0B" w14:textId="1BE73E40" w:rsidR="007A28E8" w:rsidRDefault="007A28E8" w:rsidP="007A28E8">
      <w:pPr>
        <w:numPr>
          <w:ilvl w:val="0"/>
          <w:numId w:val="1"/>
        </w:numPr>
        <w:shd w:val="clear" w:color="auto" w:fill="FFFFFF"/>
        <w:spacing w:before="100" w:beforeAutospacing="1" w:after="120"/>
        <w:jc w:val="left"/>
        <w:rPr>
          <w:sz w:val="19"/>
          <w:szCs w:val="19"/>
          <w:lang w:val="en-IN" w:eastAsia="en-IN"/>
        </w:rPr>
      </w:pPr>
      <w:r w:rsidRPr="000209B8">
        <w:rPr>
          <w:sz w:val="19"/>
          <w:szCs w:val="19"/>
          <w:lang w:val="en-IN" w:eastAsia="en-IN"/>
        </w:rPr>
        <w:t xml:space="preserve">Raut, J.S. &amp; Karuppayil, S.M. </w:t>
      </w:r>
      <w:r w:rsidR="00946655">
        <w:rPr>
          <w:sz w:val="19"/>
          <w:szCs w:val="19"/>
          <w:lang w:val="en-IN" w:eastAsia="en-IN"/>
        </w:rPr>
        <w:t xml:space="preserve">2014. </w:t>
      </w:r>
      <w:r w:rsidRPr="000209B8">
        <w:rPr>
          <w:sz w:val="19"/>
          <w:szCs w:val="19"/>
          <w:lang w:val="en-IN" w:eastAsia="en-IN"/>
        </w:rPr>
        <w:t xml:space="preserve">A status review on the medicinal properties of essential oils. </w:t>
      </w:r>
      <w:r w:rsidRPr="00637524">
        <w:rPr>
          <w:i/>
          <w:iCs/>
          <w:sz w:val="19"/>
          <w:szCs w:val="19"/>
          <w:lang w:val="en-IN" w:eastAsia="en-IN"/>
        </w:rPr>
        <w:t>Industrial Crops and Products</w:t>
      </w:r>
      <w:r w:rsidR="001308E3">
        <w:rPr>
          <w:sz w:val="19"/>
          <w:szCs w:val="19"/>
          <w:lang w:val="en-IN" w:eastAsia="en-IN"/>
        </w:rPr>
        <w:t>,</w:t>
      </w:r>
      <w:r w:rsidRPr="000209B8">
        <w:rPr>
          <w:sz w:val="19"/>
          <w:szCs w:val="19"/>
          <w:lang w:val="en-IN" w:eastAsia="en-IN"/>
        </w:rPr>
        <w:t xml:space="preserve"> 62</w:t>
      </w:r>
      <w:r w:rsidR="001308E3">
        <w:rPr>
          <w:sz w:val="19"/>
          <w:szCs w:val="19"/>
          <w:lang w:val="en-IN" w:eastAsia="en-IN"/>
        </w:rPr>
        <w:t>:</w:t>
      </w:r>
      <w:r w:rsidRPr="000209B8">
        <w:rPr>
          <w:sz w:val="19"/>
          <w:szCs w:val="19"/>
          <w:lang w:val="en-IN" w:eastAsia="en-IN"/>
        </w:rPr>
        <w:t>250-264</w:t>
      </w:r>
      <w:r w:rsidR="001308E3">
        <w:rPr>
          <w:sz w:val="19"/>
          <w:szCs w:val="19"/>
          <w:lang w:val="en-IN" w:eastAsia="en-IN"/>
        </w:rPr>
        <w:t xml:space="preserve">. </w:t>
      </w:r>
      <w:r w:rsidRPr="000209B8">
        <w:rPr>
          <w:sz w:val="19"/>
          <w:szCs w:val="19"/>
          <w:lang w:val="en-IN" w:eastAsia="en-IN"/>
        </w:rPr>
        <w:t xml:space="preserve"> doi:10.1016/j.indcrop.2014.05.055</w:t>
      </w:r>
    </w:p>
    <w:p w14:paraId="114BDB12" w14:textId="1B59ADA1" w:rsidR="00C80344" w:rsidRPr="00C80344" w:rsidRDefault="00C80344" w:rsidP="00C80344">
      <w:pPr>
        <w:numPr>
          <w:ilvl w:val="0"/>
          <w:numId w:val="1"/>
        </w:numPr>
        <w:shd w:val="clear" w:color="auto" w:fill="FFFFFF"/>
        <w:spacing w:before="100" w:beforeAutospacing="1" w:after="120"/>
        <w:jc w:val="left"/>
        <w:rPr>
          <w:sz w:val="19"/>
          <w:szCs w:val="19"/>
          <w:lang w:val="en-IN" w:eastAsia="en-IN"/>
        </w:rPr>
      </w:pPr>
      <w:r w:rsidRPr="00C80344">
        <w:rPr>
          <w:sz w:val="19"/>
          <w:szCs w:val="19"/>
          <w:lang w:val="en-IN" w:eastAsia="en-IN"/>
        </w:rPr>
        <w:t xml:space="preserve">Secretariat of the CBD (Convention on Biological Diversity), 2011. </w:t>
      </w:r>
      <w:r w:rsidRPr="00C80344">
        <w:rPr>
          <w:i/>
          <w:iCs/>
          <w:sz w:val="19"/>
          <w:szCs w:val="19"/>
          <w:lang w:val="en-IN" w:eastAsia="en-IN"/>
        </w:rPr>
        <w:t>Nagoya protocol on access to genetic resources and the fair and equitable sharing of benefits arising from their utilization to the convention on biological diversity</w:t>
      </w:r>
      <w:r>
        <w:rPr>
          <w:sz w:val="19"/>
          <w:szCs w:val="19"/>
          <w:lang w:val="en-IN" w:eastAsia="en-IN"/>
        </w:rPr>
        <w:t>.</w:t>
      </w:r>
    </w:p>
    <w:p w14:paraId="033C2BEF" w14:textId="4BB762ED" w:rsidR="00851C42" w:rsidRPr="00C80344" w:rsidRDefault="00851C42" w:rsidP="00851C42">
      <w:pPr>
        <w:pStyle w:val="ListParagraph"/>
        <w:numPr>
          <w:ilvl w:val="0"/>
          <w:numId w:val="1"/>
        </w:numPr>
        <w:autoSpaceDE w:val="0"/>
        <w:autoSpaceDN w:val="0"/>
        <w:adjustRightInd w:val="0"/>
        <w:jc w:val="left"/>
        <w:rPr>
          <w:sz w:val="19"/>
          <w:szCs w:val="19"/>
          <w:lang w:val="en-IN" w:eastAsia="en-IN"/>
        </w:rPr>
      </w:pPr>
      <w:r w:rsidRPr="00C80344">
        <w:rPr>
          <w:sz w:val="19"/>
          <w:szCs w:val="19"/>
          <w:lang w:val="en-IN" w:eastAsia="en-IN"/>
        </w:rPr>
        <w:t>Shackleton, S., Shackelton, C., Wynberg, R., Sullivan, C., Leakey, R., Mander,</w:t>
      </w:r>
      <w:r w:rsidR="00C80344" w:rsidRPr="00C80344">
        <w:rPr>
          <w:sz w:val="19"/>
          <w:szCs w:val="19"/>
          <w:lang w:val="en-IN" w:eastAsia="en-IN"/>
        </w:rPr>
        <w:t xml:space="preserve"> </w:t>
      </w:r>
      <w:r w:rsidRPr="00C80344">
        <w:rPr>
          <w:sz w:val="19"/>
          <w:szCs w:val="19"/>
          <w:lang w:val="en-IN" w:eastAsia="en-IN"/>
        </w:rPr>
        <w:t>M., Mchardy, T., Den Adel, S., Botelle, A., Du Plessis, P., Lombard, C.,</w:t>
      </w:r>
      <w:r w:rsidR="00C80344" w:rsidRPr="00C80344">
        <w:rPr>
          <w:sz w:val="19"/>
          <w:szCs w:val="19"/>
          <w:lang w:val="en-IN" w:eastAsia="en-IN"/>
        </w:rPr>
        <w:t xml:space="preserve"> </w:t>
      </w:r>
      <w:r w:rsidRPr="00C80344">
        <w:rPr>
          <w:sz w:val="19"/>
          <w:szCs w:val="19"/>
          <w:lang w:val="en-IN" w:eastAsia="en-IN"/>
        </w:rPr>
        <w:t xml:space="preserve">Laird, S.A., Cunningham, T., O'regan, D., 2006. </w:t>
      </w:r>
      <w:r w:rsidRPr="00C80344">
        <w:rPr>
          <w:i/>
          <w:iCs/>
          <w:sz w:val="19"/>
          <w:szCs w:val="19"/>
          <w:lang w:val="en-IN" w:eastAsia="en-IN"/>
        </w:rPr>
        <w:t>Livelihood trade-offs in the</w:t>
      </w:r>
      <w:r w:rsidR="00C80344" w:rsidRPr="00C80344">
        <w:rPr>
          <w:i/>
          <w:iCs/>
          <w:sz w:val="19"/>
          <w:szCs w:val="19"/>
          <w:lang w:val="en-IN" w:eastAsia="en-IN"/>
        </w:rPr>
        <w:t xml:space="preserve"> </w:t>
      </w:r>
      <w:r w:rsidRPr="00C80344">
        <w:rPr>
          <w:i/>
          <w:iCs/>
          <w:sz w:val="19"/>
          <w:szCs w:val="19"/>
          <w:lang w:val="en-IN" w:eastAsia="en-IN"/>
        </w:rPr>
        <w:t>commercialisation of multiple-use NTFPs: lessons from marula (Sclerocarya</w:t>
      </w:r>
      <w:r w:rsidR="00C80344" w:rsidRPr="00C80344">
        <w:rPr>
          <w:i/>
          <w:iCs/>
          <w:sz w:val="19"/>
          <w:szCs w:val="19"/>
          <w:lang w:val="en-IN" w:eastAsia="en-IN"/>
        </w:rPr>
        <w:t xml:space="preserve"> </w:t>
      </w:r>
      <w:r w:rsidRPr="00C80344">
        <w:rPr>
          <w:i/>
          <w:iCs/>
          <w:sz w:val="19"/>
          <w:szCs w:val="19"/>
          <w:lang w:val="en-IN" w:eastAsia="en-IN"/>
        </w:rPr>
        <w:t>birrea subsp. caffra) in Southern Africa. Non-timber forest products: integrating ecology, management and policy.</w:t>
      </w:r>
      <w:r w:rsidRPr="00C80344">
        <w:rPr>
          <w:sz w:val="19"/>
          <w:szCs w:val="19"/>
          <w:lang w:val="en-IN" w:eastAsia="en-IN"/>
        </w:rPr>
        <w:t xml:space="preserve"> ATREE Press, India, pp. 139–173.</w:t>
      </w:r>
    </w:p>
    <w:p w14:paraId="555B06C6" w14:textId="77777777" w:rsidR="00C80344" w:rsidRPr="00C80344" w:rsidRDefault="00C80344" w:rsidP="00C80344">
      <w:pPr>
        <w:pStyle w:val="ListParagraph"/>
        <w:autoSpaceDE w:val="0"/>
        <w:autoSpaceDN w:val="0"/>
        <w:adjustRightInd w:val="0"/>
        <w:jc w:val="left"/>
        <w:rPr>
          <w:rFonts w:ascii="AdvTT6120e2aa" w:eastAsiaTheme="minorHAnsi" w:hAnsi="AdvTT6120e2aa" w:cs="AdvTT6120e2aa"/>
          <w:sz w:val="16"/>
          <w:szCs w:val="16"/>
          <w:lang w:val="en-ZA"/>
        </w:rPr>
      </w:pPr>
    </w:p>
    <w:p w14:paraId="6B5CC1E8" w14:textId="0DCA7665" w:rsidR="00625E1D" w:rsidRPr="00C80344" w:rsidRDefault="00625E1D" w:rsidP="00C80344">
      <w:pPr>
        <w:pStyle w:val="ListParagraph"/>
        <w:numPr>
          <w:ilvl w:val="0"/>
          <w:numId w:val="1"/>
        </w:numPr>
        <w:autoSpaceDE w:val="0"/>
        <w:autoSpaceDN w:val="0"/>
        <w:adjustRightInd w:val="0"/>
        <w:jc w:val="left"/>
        <w:rPr>
          <w:rStyle w:val="Hyperlink"/>
          <w:color w:val="auto"/>
          <w:sz w:val="19"/>
          <w:szCs w:val="19"/>
          <w:u w:val="none"/>
          <w:lang w:eastAsia="en-IN"/>
        </w:rPr>
      </w:pPr>
      <w:r w:rsidRPr="00C80344">
        <w:rPr>
          <w:sz w:val="19"/>
          <w:szCs w:val="19"/>
          <w:lang w:eastAsia="en-IN"/>
        </w:rPr>
        <w:t xml:space="preserve">Schilcher, H. 1989. Quality </w:t>
      </w:r>
      <w:r w:rsidR="001308E3" w:rsidRPr="00C80344">
        <w:rPr>
          <w:sz w:val="19"/>
          <w:szCs w:val="19"/>
          <w:lang w:eastAsia="en-IN"/>
        </w:rPr>
        <w:t>r</w:t>
      </w:r>
      <w:r w:rsidRPr="00C80344">
        <w:rPr>
          <w:sz w:val="19"/>
          <w:szCs w:val="19"/>
          <w:lang w:eastAsia="en-IN"/>
        </w:rPr>
        <w:t xml:space="preserve">equirements </w:t>
      </w:r>
      <w:r w:rsidR="001308E3" w:rsidRPr="00C80344">
        <w:rPr>
          <w:sz w:val="19"/>
          <w:szCs w:val="19"/>
          <w:lang w:eastAsia="en-IN"/>
        </w:rPr>
        <w:t>a</w:t>
      </w:r>
      <w:r w:rsidRPr="00C80344">
        <w:rPr>
          <w:sz w:val="19"/>
          <w:szCs w:val="19"/>
          <w:lang w:eastAsia="en-IN"/>
        </w:rPr>
        <w:t xml:space="preserve">nd </w:t>
      </w:r>
      <w:r w:rsidR="001308E3" w:rsidRPr="00C80344">
        <w:rPr>
          <w:sz w:val="19"/>
          <w:szCs w:val="19"/>
          <w:lang w:eastAsia="en-IN"/>
        </w:rPr>
        <w:t>q</w:t>
      </w:r>
      <w:r w:rsidRPr="00C80344">
        <w:rPr>
          <w:sz w:val="19"/>
          <w:szCs w:val="19"/>
          <w:lang w:eastAsia="en-IN"/>
        </w:rPr>
        <w:t xml:space="preserve">uality </w:t>
      </w:r>
      <w:r w:rsidR="001308E3" w:rsidRPr="00C80344">
        <w:rPr>
          <w:sz w:val="19"/>
          <w:szCs w:val="19"/>
          <w:lang w:eastAsia="en-IN"/>
        </w:rPr>
        <w:t>s</w:t>
      </w:r>
      <w:r w:rsidRPr="00C80344">
        <w:rPr>
          <w:sz w:val="19"/>
          <w:szCs w:val="19"/>
          <w:lang w:eastAsia="en-IN"/>
        </w:rPr>
        <w:t xml:space="preserve">tandards </w:t>
      </w:r>
      <w:r w:rsidR="001308E3" w:rsidRPr="00C80344">
        <w:rPr>
          <w:sz w:val="19"/>
          <w:szCs w:val="19"/>
          <w:lang w:eastAsia="en-IN"/>
        </w:rPr>
        <w:t>f</w:t>
      </w:r>
      <w:r w:rsidRPr="00C80344">
        <w:rPr>
          <w:sz w:val="19"/>
          <w:szCs w:val="19"/>
          <w:lang w:eastAsia="en-IN"/>
        </w:rPr>
        <w:t xml:space="preserve">or </w:t>
      </w:r>
      <w:r w:rsidR="001308E3" w:rsidRPr="00C80344">
        <w:rPr>
          <w:sz w:val="19"/>
          <w:szCs w:val="19"/>
          <w:lang w:eastAsia="en-IN"/>
        </w:rPr>
        <w:t>m</w:t>
      </w:r>
      <w:r w:rsidRPr="00C80344">
        <w:rPr>
          <w:sz w:val="19"/>
          <w:szCs w:val="19"/>
          <w:lang w:eastAsia="en-IN"/>
        </w:rPr>
        <w:t xml:space="preserve">edicinal, </w:t>
      </w:r>
      <w:r w:rsidR="001308E3" w:rsidRPr="00C80344">
        <w:rPr>
          <w:sz w:val="19"/>
          <w:szCs w:val="19"/>
          <w:lang w:eastAsia="en-IN"/>
        </w:rPr>
        <w:t>a</w:t>
      </w:r>
      <w:r w:rsidRPr="00C80344">
        <w:rPr>
          <w:sz w:val="19"/>
          <w:szCs w:val="19"/>
          <w:lang w:eastAsia="en-IN"/>
        </w:rPr>
        <w:t xml:space="preserve">romatic </w:t>
      </w:r>
      <w:r w:rsidR="001308E3" w:rsidRPr="00C80344">
        <w:rPr>
          <w:sz w:val="19"/>
          <w:szCs w:val="19"/>
          <w:lang w:eastAsia="en-IN"/>
        </w:rPr>
        <w:t>a</w:t>
      </w:r>
      <w:r w:rsidRPr="00C80344">
        <w:rPr>
          <w:sz w:val="19"/>
          <w:szCs w:val="19"/>
          <w:lang w:eastAsia="en-IN"/>
        </w:rPr>
        <w:t xml:space="preserve">nd </w:t>
      </w:r>
      <w:r w:rsidR="001308E3" w:rsidRPr="00C80344">
        <w:rPr>
          <w:sz w:val="19"/>
          <w:szCs w:val="19"/>
          <w:lang w:eastAsia="en-IN"/>
        </w:rPr>
        <w:t>s</w:t>
      </w:r>
      <w:r w:rsidRPr="00C80344">
        <w:rPr>
          <w:sz w:val="19"/>
          <w:szCs w:val="19"/>
          <w:lang w:eastAsia="en-IN"/>
        </w:rPr>
        <w:t xml:space="preserve">pice </w:t>
      </w:r>
      <w:r w:rsidR="001308E3" w:rsidRPr="00C80344">
        <w:rPr>
          <w:sz w:val="19"/>
          <w:szCs w:val="19"/>
          <w:lang w:eastAsia="en-IN"/>
        </w:rPr>
        <w:t>p</w:t>
      </w:r>
      <w:r w:rsidRPr="00C80344">
        <w:rPr>
          <w:sz w:val="19"/>
          <w:szCs w:val="19"/>
          <w:lang w:eastAsia="en-IN"/>
        </w:rPr>
        <w:t xml:space="preserve">lants. </w:t>
      </w:r>
      <w:r w:rsidRPr="00C80344">
        <w:rPr>
          <w:i/>
          <w:iCs/>
          <w:sz w:val="19"/>
          <w:szCs w:val="19"/>
          <w:lang w:eastAsia="en-IN"/>
        </w:rPr>
        <w:t>Acta Hortic</w:t>
      </w:r>
      <w:r w:rsidR="001308E3" w:rsidRPr="00C80344">
        <w:rPr>
          <w:i/>
          <w:iCs/>
          <w:sz w:val="19"/>
          <w:szCs w:val="19"/>
          <w:lang w:eastAsia="en-IN"/>
        </w:rPr>
        <w:t>ulturae</w:t>
      </w:r>
      <w:r w:rsidR="00946655" w:rsidRPr="00C80344">
        <w:rPr>
          <w:sz w:val="19"/>
          <w:szCs w:val="19"/>
          <w:lang w:eastAsia="en-IN"/>
        </w:rPr>
        <w:t>,</w:t>
      </w:r>
      <w:r w:rsidRPr="00C80344">
        <w:rPr>
          <w:sz w:val="19"/>
          <w:szCs w:val="19"/>
          <w:lang w:eastAsia="en-IN"/>
        </w:rPr>
        <w:t xml:space="preserve"> 249</w:t>
      </w:r>
      <w:r w:rsidR="00946655" w:rsidRPr="00C80344">
        <w:rPr>
          <w:sz w:val="19"/>
          <w:szCs w:val="19"/>
          <w:lang w:eastAsia="en-IN"/>
        </w:rPr>
        <w:t>:</w:t>
      </w:r>
      <w:r w:rsidRPr="00C80344">
        <w:rPr>
          <w:sz w:val="19"/>
          <w:szCs w:val="19"/>
          <w:lang w:eastAsia="en-IN"/>
        </w:rPr>
        <w:t>33-44</w:t>
      </w:r>
      <w:r w:rsidR="00946655" w:rsidRPr="00C80344">
        <w:rPr>
          <w:sz w:val="19"/>
          <w:szCs w:val="19"/>
          <w:lang w:eastAsia="en-IN"/>
        </w:rPr>
        <w:t xml:space="preserve">. </w:t>
      </w:r>
      <w:r w:rsidR="00877AEB" w:rsidRPr="00C80344">
        <w:rPr>
          <w:sz w:val="19"/>
          <w:szCs w:val="19"/>
          <w:lang w:eastAsia="en-IN"/>
        </w:rPr>
        <w:t xml:space="preserve">doi: </w:t>
      </w:r>
      <w:hyperlink r:id="rId8" w:history="1">
        <w:r w:rsidRPr="00C80344">
          <w:rPr>
            <w:rStyle w:val="Hyperlink"/>
            <w:sz w:val="19"/>
            <w:szCs w:val="19"/>
            <w:lang w:eastAsia="en-IN"/>
          </w:rPr>
          <w:t>https://doi.org/10.17660/ActaHortic.1989.249.3</w:t>
        </w:r>
      </w:hyperlink>
    </w:p>
    <w:p w14:paraId="5358D80A" w14:textId="77777777" w:rsidR="00625E1D" w:rsidRPr="00625E1D" w:rsidRDefault="00625E1D" w:rsidP="00C80344">
      <w:pPr>
        <w:pStyle w:val="ListParagraph"/>
        <w:autoSpaceDE w:val="0"/>
        <w:autoSpaceDN w:val="0"/>
        <w:adjustRightInd w:val="0"/>
        <w:jc w:val="left"/>
        <w:rPr>
          <w:rStyle w:val="Hyperlink"/>
          <w:color w:val="auto"/>
          <w:sz w:val="19"/>
          <w:szCs w:val="19"/>
          <w:u w:val="none"/>
          <w:lang w:eastAsia="en-IN"/>
        </w:rPr>
      </w:pPr>
    </w:p>
    <w:p w14:paraId="1EC24E61" w14:textId="6DBB99FB" w:rsidR="007A28E8" w:rsidRPr="00C80344" w:rsidRDefault="007A28E8" w:rsidP="00C80344">
      <w:pPr>
        <w:pStyle w:val="ListParagraph"/>
        <w:numPr>
          <w:ilvl w:val="0"/>
          <w:numId w:val="1"/>
        </w:numPr>
        <w:autoSpaceDE w:val="0"/>
        <w:autoSpaceDN w:val="0"/>
        <w:adjustRightInd w:val="0"/>
        <w:jc w:val="left"/>
        <w:rPr>
          <w:sz w:val="19"/>
          <w:szCs w:val="19"/>
          <w:lang w:eastAsia="en-IN"/>
        </w:rPr>
      </w:pPr>
      <w:r w:rsidRPr="00C80344">
        <w:rPr>
          <w:sz w:val="19"/>
          <w:szCs w:val="19"/>
          <w:lang w:eastAsia="en-IN"/>
        </w:rPr>
        <w:t>Schippmann, U</w:t>
      </w:r>
      <w:r w:rsidR="00946655" w:rsidRPr="00C80344">
        <w:rPr>
          <w:sz w:val="19"/>
          <w:szCs w:val="19"/>
          <w:lang w:eastAsia="en-IN"/>
        </w:rPr>
        <w:t>.,</w:t>
      </w:r>
      <w:r w:rsidRPr="00C80344">
        <w:rPr>
          <w:sz w:val="19"/>
          <w:szCs w:val="19"/>
          <w:lang w:eastAsia="en-IN"/>
        </w:rPr>
        <w:t xml:space="preserve"> Leaman, D</w:t>
      </w:r>
      <w:r w:rsidR="00946655" w:rsidRPr="00C80344">
        <w:rPr>
          <w:sz w:val="19"/>
          <w:szCs w:val="19"/>
          <w:lang w:eastAsia="en-IN"/>
        </w:rPr>
        <w:t>.</w:t>
      </w:r>
      <w:r w:rsidRPr="00C80344">
        <w:rPr>
          <w:sz w:val="19"/>
          <w:szCs w:val="19"/>
          <w:lang w:eastAsia="en-IN"/>
        </w:rPr>
        <w:t xml:space="preserve"> &amp; Cunningham, A. 2006. Comparison of cultivation and wild collection of medicinal and aromatic plants under sustainability aspects. </w:t>
      </w:r>
      <w:r w:rsidRPr="00C80344">
        <w:rPr>
          <w:i/>
          <w:iCs/>
          <w:sz w:val="19"/>
          <w:szCs w:val="19"/>
          <w:lang w:eastAsia="en-IN"/>
        </w:rPr>
        <w:t>Medicinal and Aromatic Plants</w:t>
      </w:r>
      <w:r w:rsidR="00CF60C7" w:rsidRPr="00C80344">
        <w:rPr>
          <w:sz w:val="19"/>
          <w:szCs w:val="19"/>
          <w:lang w:eastAsia="en-IN"/>
        </w:rPr>
        <w:t xml:space="preserve">, </w:t>
      </w:r>
      <w:r w:rsidRPr="00C80344">
        <w:rPr>
          <w:sz w:val="19"/>
          <w:szCs w:val="19"/>
          <w:lang w:eastAsia="en-IN"/>
        </w:rPr>
        <w:t xml:space="preserve">17. </w:t>
      </w:r>
      <w:r w:rsidR="00CF60C7" w:rsidRPr="00C80344">
        <w:rPr>
          <w:sz w:val="19"/>
          <w:szCs w:val="19"/>
          <w:lang w:eastAsia="en-IN"/>
        </w:rPr>
        <w:t xml:space="preserve">doi: </w:t>
      </w:r>
      <w:r w:rsidRPr="00C80344">
        <w:rPr>
          <w:sz w:val="19"/>
          <w:szCs w:val="19"/>
          <w:lang w:eastAsia="en-IN"/>
        </w:rPr>
        <w:t>10.1007/1-4020-5449-1_6</w:t>
      </w:r>
    </w:p>
    <w:p w14:paraId="449B442E" w14:textId="77777777" w:rsidR="00946655" w:rsidRPr="00A969D9" w:rsidRDefault="00946655" w:rsidP="00C80344">
      <w:pPr>
        <w:pStyle w:val="ListParagraph"/>
        <w:autoSpaceDE w:val="0"/>
        <w:autoSpaceDN w:val="0"/>
        <w:adjustRightInd w:val="0"/>
        <w:jc w:val="left"/>
        <w:rPr>
          <w:sz w:val="19"/>
          <w:szCs w:val="19"/>
          <w:lang w:eastAsia="en-IN"/>
        </w:rPr>
      </w:pPr>
    </w:p>
    <w:p w14:paraId="58C6BF12" w14:textId="485C0343" w:rsidR="00946655" w:rsidRPr="00C80344" w:rsidRDefault="007A28E8" w:rsidP="00C80344">
      <w:pPr>
        <w:pStyle w:val="ListParagraph"/>
        <w:numPr>
          <w:ilvl w:val="0"/>
          <w:numId w:val="1"/>
        </w:numPr>
        <w:autoSpaceDE w:val="0"/>
        <w:autoSpaceDN w:val="0"/>
        <w:adjustRightInd w:val="0"/>
        <w:spacing w:before="100" w:beforeAutospacing="1" w:after="120"/>
        <w:jc w:val="left"/>
        <w:rPr>
          <w:sz w:val="19"/>
          <w:szCs w:val="19"/>
          <w:lang w:eastAsia="en-IN"/>
        </w:rPr>
      </w:pPr>
      <w:r w:rsidRPr="00C80344">
        <w:rPr>
          <w:sz w:val="19"/>
          <w:szCs w:val="19"/>
          <w:lang w:val="en-ZA" w:eastAsia="en-IN"/>
        </w:rPr>
        <w:t>Secretariat of the Convention on Biological Diversity (SCBD).</w:t>
      </w:r>
      <w:r w:rsidR="00946655" w:rsidRPr="00C80344">
        <w:rPr>
          <w:sz w:val="19"/>
          <w:szCs w:val="19"/>
          <w:lang w:val="en-ZA" w:eastAsia="en-IN"/>
        </w:rPr>
        <w:t xml:space="preserve"> 2018.</w:t>
      </w:r>
      <w:r w:rsidRPr="00C80344">
        <w:rPr>
          <w:sz w:val="19"/>
          <w:szCs w:val="19"/>
          <w:lang w:val="en-ZA" w:eastAsia="en-IN"/>
        </w:rPr>
        <w:t xml:space="preserve"> </w:t>
      </w:r>
      <w:r w:rsidRPr="00C80344">
        <w:rPr>
          <w:i/>
          <w:iCs/>
          <w:sz w:val="19"/>
          <w:szCs w:val="19"/>
          <w:lang w:val="en-ZA" w:eastAsia="en-IN"/>
        </w:rPr>
        <w:t>The Nagoya protocol on access and benefit-sharing</w:t>
      </w:r>
      <w:r w:rsidRPr="00C80344">
        <w:rPr>
          <w:sz w:val="19"/>
          <w:szCs w:val="19"/>
          <w:lang w:val="en-ZA" w:eastAsia="en-IN"/>
        </w:rPr>
        <w:t>, &lt;https://www.cbd.int/abs/&gt;</w:t>
      </w:r>
    </w:p>
    <w:p w14:paraId="0CF5F03E" w14:textId="77777777" w:rsidR="00C80344" w:rsidRPr="00C80344" w:rsidRDefault="00C80344" w:rsidP="00C80344">
      <w:pPr>
        <w:pStyle w:val="ListParagraph"/>
        <w:autoSpaceDE w:val="0"/>
        <w:autoSpaceDN w:val="0"/>
        <w:adjustRightInd w:val="0"/>
        <w:spacing w:before="100" w:beforeAutospacing="1" w:after="120"/>
        <w:jc w:val="left"/>
        <w:rPr>
          <w:sz w:val="19"/>
          <w:szCs w:val="19"/>
          <w:lang w:eastAsia="en-IN"/>
        </w:rPr>
      </w:pPr>
    </w:p>
    <w:p w14:paraId="23D6212E" w14:textId="0307FE06" w:rsidR="00C80344" w:rsidRDefault="007A28E8" w:rsidP="00C80344">
      <w:pPr>
        <w:pStyle w:val="ListParagraph"/>
        <w:numPr>
          <w:ilvl w:val="0"/>
          <w:numId w:val="1"/>
        </w:numPr>
        <w:shd w:val="clear" w:color="auto" w:fill="FFFFFF"/>
        <w:spacing w:before="100" w:beforeAutospacing="1" w:after="120"/>
        <w:jc w:val="left"/>
        <w:rPr>
          <w:sz w:val="19"/>
          <w:szCs w:val="19"/>
          <w:lang w:val="en-IN" w:eastAsia="en-IN"/>
        </w:rPr>
      </w:pPr>
      <w:r w:rsidRPr="00C80344">
        <w:rPr>
          <w:sz w:val="19"/>
          <w:szCs w:val="19"/>
          <w:lang w:val="en-IN" w:eastAsia="en-IN"/>
        </w:rPr>
        <w:t>Van de Braak</w:t>
      </w:r>
      <w:r w:rsidR="00DB1DE5" w:rsidRPr="00C80344">
        <w:rPr>
          <w:sz w:val="19"/>
          <w:szCs w:val="19"/>
          <w:lang w:val="en-IN" w:eastAsia="en-IN"/>
        </w:rPr>
        <w:t>,</w:t>
      </w:r>
      <w:r w:rsidRPr="00C80344">
        <w:rPr>
          <w:sz w:val="19"/>
          <w:szCs w:val="19"/>
          <w:lang w:val="en-IN" w:eastAsia="en-IN"/>
        </w:rPr>
        <w:t xml:space="preserve"> S.A.A.J. &amp; Leijten</w:t>
      </w:r>
      <w:r w:rsidR="00DB1DE5" w:rsidRPr="00C80344">
        <w:rPr>
          <w:sz w:val="19"/>
          <w:szCs w:val="19"/>
          <w:lang w:val="en-IN" w:eastAsia="en-IN"/>
        </w:rPr>
        <w:t>,</w:t>
      </w:r>
      <w:r w:rsidRPr="00C80344">
        <w:rPr>
          <w:sz w:val="19"/>
          <w:szCs w:val="19"/>
          <w:lang w:val="en-IN" w:eastAsia="en-IN"/>
        </w:rPr>
        <w:t xml:space="preserve"> G.C. J.</w:t>
      </w:r>
      <w:r w:rsidR="00DB1DE5" w:rsidRPr="00C80344">
        <w:rPr>
          <w:sz w:val="19"/>
          <w:szCs w:val="19"/>
          <w:lang w:val="en-IN" w:eastAsia="en-IN"/>
        </w:rPr>
        <w:t xml:space="preserve"> 1999. </w:t>
      </w:r>
      <w:r w:rsidRPr="00C80344">
        <w:rPr>
          <w:sz w:val="19"/>
          <w:szCs w:val="19"/>
          <w:lang w:val="en-IN" w:eastAsia="en-IN"/>
        </w:rPr>
        <w:t xml:space="preserve"> </w:t>
      </w:r>
      <w:r w:rsidRPr="00C80344">
        <w:rPr>
          <w:i/>
          <w:iCs/>
          <w:sz w:val="19"/>
          <w:szCs w:val="19"/>
          <w:lang w:val="en-IN" w:eastAsia="en-IN"/>
        </w:rPr>
        <w:t xml:space="preserve">Essential oils and oleoresins: </w:t>
      </w:r>
      <w:r w:rsidR="00CF60C7" w:rsidRPr="00C80344">
        <w:rPr>
          <w:i/>
          <w:iCs/>
          <w:sz w:val="19"/>
          <w:szCs w:val="19"/>
          <w:lang w:val="en-IN" w:eastAsia="en-IN"/>
        </w:rPr>
        <w:t>a</w:t>
      </w:r>
      <w:r w:rsidRPr="00C80344">
        <w:rPr>
          <w:i/>
          <w:iCs/>
          <w:sz w:val="19"/>
          <w:szCs w:val="19"/>
          <w:lang w:val="en-IN" w:eastAsia="en-IN"/>
        </w:rPr>
        <w:t xml:space="preserve"> survey in the Netherlands and other major markets in the European Union</w:t>
      </w:r>
      <w:r w:rsidRPr="00C80344">
        <w:rPr>
          <w:sz w:val="19"/>
          <w:szCs w:val="19"/>
          <w:lang w:val="en-IN" w:eastAsia="en-IN"/>
        </w:rPr>
        <w:t>.  Rotterdam</w:t>
      </w:r>
      <w:r w:rsidR="00CF60C7" w:rsidRPr="00C80344">
        <w:rPr>
          <w:sz w:val="19"/>
          <w:szCs w:val="19"/>
          <w:lang w:val="en-IN" w:eastAsia="en-IN"/>
        </w:rPr>
        <w:t>: Centre for the Promotion of Imports from Developing Countries</w:t>
      </w:r>
      <w:r w:rsidRPr="00C80344">
        <w:rPr>
          <w:sz w:val="19"/>
          <w:szCs w:val="19"/>
          <w:lang w:val="en-IN" w:eastAsia="en-IN"/>
        </w:rPr>
        <w:t>.</w:t>
      </w:r>
    </w:p>
    <w:p w14:paraId="64A8E366" w14:textId="77777777" w:rsidR="00C80344" w:rsidRPr="00C80344" w:rsidRDefault="00C80344" w:rsidP="00C80344">
      <w:pPr>
        <w:pStyle w:val="ListParagraph"/>
        <w:shd w:val="clear" w:color="auto" w:fill="FFFFFF"/>
        <w:spacing w:before="100" w:beforeAutospacing="1" w:after="120"/>
        <w:jc w:val="left"/>
        <w:rPr>
          <w:sz w:val="19"/>
          <w:szCs w:val="19"/>
          <w:lang w:val="en-IN" w:eastAsia="en-IN"/>
        </w:rPr>
      </w:pPr>
    </w:p>
    <w:p w14:paraId="2E647E64" w14:textId="7C657CF6" w:rsidR="00C80344" w:rsidRDefault="007A28E8" w:rsidP="00C80344">
      <w:pPr>
        <w:pStyle w:val="ListParagraph"/>
        <w:numPr>
          <w:ilvl w:val="0"/>
          <w:numId w:val="1"/>
        </w:numPr>
        <w:autoSpaceDE w:val="0"/>
        <w:autoSpaceDN w:val="0"/>
        <w:adjustRightInd w:val="0"/>
        <w:spacing w:before="100" w:beforeAutospacing="1" w:after="120"/>
        <w:jc w:val="left"/>
        <w:rPr>
          <w:sz w:val="19"/>
          <w:szCs w:val="19"/>
          <w:lang w:eastAsia="en-IN"/>
        </w:rPr>
      </w:pPr>
      <w:r w:rsidRPr="00C80344">
        <w:rPr>
          <w:sz w:val="19"/>
          <w:szCs w:val="19"/>
          <w:lang w:eastAsia="en-IN"/>
        </w:rPr>
        <w:lastRenderedPageBreak/>
        <w:t>Van der Walt, J.J.A.</w:t>
      </w:r>
      <w:r w:rsidR="00DB1DE5" w:rsidRPr="00C80344">
        <w:rPr>
          <w:sz w:val="19"/>
          <w:szCs w:val="19"/>
          <w:lang w:eastAsia="en-IN"/>
        </w:rPr>
        <w:t xml:space="preserve"> &amp;</w:t>
      </w:r>
      <w:r w:rsidRPr="00C80344">
        <w:rPr>
          <w:sz w:val="19"/>
          <w:szCs w:val="19"/>
          <w:lang w:eastAsia="en-IN"/>
        </w:rPr>
        <w:t xml:space="preserve"> Demarne, F. 1988. Pelargonium graveolens and P. radens: a comparison of their morphology and essential oils. </w:t>
      </w:r>
      <w:r w:rsidRPr="00C80344">
        <w:rPr>
          <w:i/>
          <w:iCs/>
          <w:sz w:val="19"/>
          <w:szCs w:val="19"/>
          <w:lang w:eastAsia="en-IN"/>
        </w:rPr>
        <w:t>South Afr</w:t>
      </w:r>
      <w:r w:rsidR="00CF60C7" w:rsidRPr="00C80344">
        <w:rPr>
          <w:i/>
          <w:iCs/>
          <w:sz w:val="19"/>
          <w:szCs w:val="19"/>
          <w:lang w:eastAsia="en-IN"/>
        </w:rPr>
        <w:t>ican</w:t>
      </w:r>
      <w:r w:rsidRPr="00C80344">
        <w:rPr>
          <w:i/>
          <w:iCs/>
          <w:sz w:val="19"/>
          <w:szCs w:val="19"/>
          <w:lang w:eastAsia="en-IN"/>
        </w:rPr>
        <w:t xml:space="preserve"> J</w:t>
      </w:r>
      <w:r w:rsidR="00CF60C7" w:rsidRPr="00C80344">
        <w:rPr>
          <w:i/>
          <w:iCs/>
          <w:sz w:val="19"/>
          <w:szCs w:val="19"/>
          <w:lang w:eastAsia="en-IN"/>
        </w:rPr>
        <w:t>ournal of</w:t>
      </w:r>
      <w:r w:rsidRPr="00C80344">
        <w:rPr>
          <w:i/>
          <w:iCs/>
          <w:sz w:val="19"/>
          <w:szCs w:val="19"/>
          <w:lang w:eastAsia="en-IN"/>
        </w:rPr>
        <w:t xml:space="preserve"> Bot</w:t>
      </w:r>
      <w:r w:rsidR="00CF60C7" w:rsidRPr="00C80344">
        <w:rPr>
          <w:i/>
          <w:iCs/>
          <w:sz w:val="19"/>
          <w:szCs w:val="19"/>
          <w:lang w:eastAsia="en-IN"/>
        </w:rPr>
        <w:t>any,</w:t>
      </w:r>
      <w:r w:rsidRPr="00C80344">
        <w:rPr>
          <w:sz w:val="19"/>
          <w:szCs w:val="19"/>
          <w:lang w:eastAsia="en-IN"/>
        </w:rPr>
        <w:t xml:space="preserve"> 54</w:t>
      </w:r>
      <w:r w:rsidR="00CF60C7" w:rsidRPr="00C80344">
        <w:rPr>
          <w:sz w:val="19"/>
          <w:szCs w:val="19"/>
          <w:lang w:eastAsia="en-IN"/>
        </w:rPr>
        <w:t>:</w:t>
      </w:r>
      <w:r w:rsidRPr="00C80344">
        <w:rPr>
          <w:sz w:val="19"/>
          <w:szCs w:val="19"/>
          <w:lang w:eastAsia="en-IN"/>
        </w:rPr>
        <w:t>617–622. doi: 10.1016/S0254-6299(16)31263-7</w:t>
      </w:r>
    </w:p>
    <w:p w14:paraId="5C77E153" w14:textId="77777777" w:rsidR="00C80344" w:rsidRPr="00C80344" w:rsidRDefault="00C80344" w:rsidP="00C80344">
      <w:pPr>
        <w:pStyle w:val="ListParagraph"/>
        <w:autoSpaceDE w:val="0"/>
        <w:autoSpaceDN w:val="0"/>
        <w:adjustRightInd w:val="0"/>
        <w:spacing w:before="100" w:beforeAutospacing="1" w:after="120"/>
        <w:jc w:val="left"/>
        <w:rPr>
          <w:sz w:val="19"/>
          <w:szCs w:val="19"/>
          <w:lang w:eastAsia="en-IN"/>
        </w:rPr>
      </w:pPr>
    </w:p>
    <w:p w14:paraId="1068547A" w14:textId="28B9227E" w:rsidR="007A28E8" w:rsidRDefault="007A28E8" w:rsidP="00C80344">
      <w:pPr>
        <w:pStyle w:val="ListParagraph"/>
        <w:numPr>
          <w:ilvl w:val="0"/>
          <w:numId w:val="1"/>
        </w:numPr>
        <w:shd w:val="clear" w:color="auto" w:fill="FFFFFF"/>
        <w:spacing w:before="100" w:beforeAutospacing="1" w:after="120"/>
        <w:jc w:val="left"/>
        <w:rPr>
          <w:sz w:val="19"/>
          <w:szCs w:val="19"/>
          <w:lang w:val="en-IN" w:eastAsia="en-IN"/>
        </w:rPr>
      </w:pPr>
      <w:r w:rsidRPr="00C80344">
        <w:rPr>
          <w:sz w:val="19"/>
          <w:szCs w:val="19"/>
          <w:lang w:val="en-IN" w:eastAsia="en-IN"/>
        </w:rPr>
        <w:t>Van Wyk, B.E</w:t>
      </w:r>
      <w:r w:rsidR="00DB1DE5" w:rsidRPr="00C80344">
        <w:rPr>
          <w:sz w:val="19"/>
          <w:szCs w:val="19"/>
          <w:lang w:val="en-IN" w:eastAsia="en-IN"/>
        </w:rPr>
        <w:t>.</w:t>
      </w:r>
      <w:r w:rsidRPr="00C80344">
        <w:rPr>
          <w:sz w:val="19"/>
          <w:szCs w:val="19"/>
          <w:lang w:val="en-IN" w:eastAsia="en-IN"/>
        </w:rPr>
        <w:t xml:space="preserve"> </w:t>
      </w:r>
      <w:r w:rsidR="00DB1DE5" w:rsidRPr="00C80344">
        <w:rPr>
          <w:sz w:val="19"/>
          <w:szCs w:val="19"/>
          <w:lang w:val="en-IN" w:eastAsia="en-IN"/>
        </w:rPr>
        <w:t xml:space="preserve">1997. </w:t>
      </w:r>
      <w:r w:rsidRPr="00C80344">
        <w:rPr>
          <w:i/>
          <w:iCs/>
          <w:sz w:val="19"/>
          <w:szCs w:val="19"/>
          <w:lang w:val="en-IN" w:eastAsia="en-IN"/>
        </w:rPr>
        <w:t xml:space="preserve">Medicinal </w:t>
      </w:r>
      <w:r w:rsidR="00DB1DE5" w:rsidRPr="00C80344">
        <w:rPr>
          <w:i/>
          <w:iCs/>
          <w:sz w:val="19"/>
          <w:szCs w:val="19"/>
          <w:lang w:val="en-IN" w:eastAsia="en-IN"/>
        </w:rPr>
        <w:t>p</w:t>
      </w:r>
      <w:r w:rsidRPr="00C80344">
        <w:rPr>
          <w:i/>
          <w:iCs/>
          <w:sz w:val="19"/>
          <w:szCs w:val="19"/>
          <w:lang w:val="en-IN" w:eastAsia="en-IN"/>
        </w:rPr>
        <w:t>lants of Southern Africa</w:t>
      </w:r>
      <w:r w:rsidR="00C80344">
        <w:rPr>
          <w:i/>
          <w:iCs/>
          <w:sz w:val="19"/>
          <w:szCs w:val="19"/>
          <w:lang w:val="en-IN" w:eastAsia="en-IN"/>
        </w:rPr>
        <w:t xml:space="preserve">. </w:t>
      </w:r>
      <w:r w:rsidR="00CF60C7" w:rsidRPr="00C80344">
        <w:rPr>
          <w:sz w:val="19"/>
          <w:szCs w:val="19"/>
          <w:lang w:val="en-IN" w:eastAsia="en-IN"/>
        </w:rPr>
        <w:t xml:space="preserve">Pretoria: </w:t>
      </w:r>
      <w:r w:rsidRPr="00C80344">
        <w:rPr>
          <w:sz w:val="19"/>
          <w:szCs w:val="19"/>
          <w:lang w:val="en-IN" w:eastAsia="en-IN"/>
        </w:rPr>
        <w:t>B</w:t>
      </w:r>
      <w:r w:rsidR="00DB1DE5" w:rsidRPr="00C80344">
        <w:rPr>
          <w:sz w:val="19"/>
          <w:szCs w:val="19"/>
          <w:lang w:val="en-IN" w:eastAsia="en-IN"/>
        </w:rPr>
        <w:t>riza.</w:t>
      </w:r>
      <w:r w:rsidRPr="00C80344">
        <w:rPr>
          <w:sz w:val="19"/>
          <w:szCs w:val="19"/>
          <w:lang w:val="en-IN" w:eastAsia="en-IN"/>
        </w:rPr>
        <w:t xml:space="preserve"> </w:t>
      </w:r>
    </w:p>
    <w:p w14:paraId="616D171C" w14:textId="77777777" w:rsidR="00C80344" w:rsidRPr="00C80344" w:rsidRDefault="00C80344" w:rsidP="00C80344">
      <w:pPr>
        <w:pStyle w:val="ListParagraph"/>
        <w:shd w:val="clear" w:color="auto" w:fill="FFFFFF"/>
        <w:spacing w:before="100" w:beforeAutospacing="1" w:after="120"/>
        <w:jc w:val="left"/>
        <w:rPr>
          <w:sz w:val="19"/>
          <w:szCs w:val="19"/>
          <w:lang w:val="en-IN" w:eastAsia="en-IN"/>
        </w:rPr>
      </w:pPr>
    </w:p>
    <w:p w14:paraId="20E2D596" w14:textId="338C982A" w:rsidR="00C80344" w:rsidRPr="00C80344" w:rsidRDefault="003D0768" w:rsidP="00C80344">
      <w:pPr>
        <w:pStyle w:val="ListParagraph"/>
        <w:numPr>
          <w:ilvl w:val="0"/>
          <w:numId w:val="1"/>
        </w:numPr>
        <w:shd w:val="clear" w:color="auto" w:fill="FFFFFF"/>
        <w:spacing w:before="100" w:beforeAutospacing="1" w:after="120"/>
        <w:jc w:val="left"/>
        <w:rPr>
          <w:sz w:val="19"/>
          <w:szCs w:val="19"/>
          <w:lang w:val="en-IN" w:eastAsia="en-IN"/>
        </w:rPr>
      </w:pPr>
      <w:r w:rsidRPr="00C80344">
        <w:rPr>
          <w:sz w:val="19"/>
          <w:szCs w:val="19"/>
          <w:lang w:val="en-IN" w:eastAsia="en-IN"/>
        </w:rPr>
        <w:t xml:space="preserve">Welford, L &amp; Le Breton, G. (2008). Bridging the gap: Phytotrade Africa's experience of the certification of natural products. </w:t>
      </w:r>
      <w:r w:rsidRPr="00C80344">
        <w:rPr>
          <w:i/>
          <w:iCs/>
          <w:sz w:val="19"/>
          <w:szCs w:val="19"/>
          <w:lang w:val="en-IN" w:eastAsia="en-IN"/>
        </w:rPr>
        <w:t>Forests, Trees and Livelihoods.</w:t>
      </w:r>
      <w:r w:rsidRPr="00C80344">
        <w:rPr>
          <w:sz w:val="19"/>
          <w:szCs w:val="19"/>
          <w:lang w:val="en-IN" w:eastAsia="en-IN"/>
        </w:rPr>
        <w:t xml:space="preserve"> 18. 10.1080/14728028.2008.9752618.</w:t>
      </w:r>
    </w:p>
    <w:p w14:paraId="66F35A7A" w14:textId="77777777" w:rsidR="00C80344" w:rsidRPr="00C80344" w:rsidRDefault="00C80344" w:rsidP="00C80344">
      <w:pPr>
        <w:pStyle w:val="ListParagraph"/>
        <w:shd w:val="clear" w:color="auto" w:fill="FFFFFF"/>
        <w:spacing w:before="100" w:beforeAutospacing="1" w:after="120"/>
        <w:jc w:val="left"/>
        <w:rPr>
          <w:sz w:val="19"/>
          <w:szCs w:val="19"/>
          <w:lang w:val="en-IN" w:eastAsia="en-IN"/>
        </w:rPr>
      </w:pPr>
    </w:p>
    <w:p w14:paraId="74CB2903" w14:textId="1021C74E" w:rsidR="00C80344" w:rsidRPr="00C80344" w:rsidRDefault="007A28E8" w:rsidP="00C80344">
      <w:pPr>
        <w:pStyle w:val="ListParagraph"/>
        <w:numPr>
          <w:ilvl w:val="0"/>
          <w:numId w:val="1"/>
        </w:numPr>
        <w:shd w:val="clear" w:color="auto" w:fill="FFFFFF"/>
        <w:spacing w:before="100" w:beforeAutospacing="1" w:after="120"/>
        <w:jc w:val="left"/>
        <w:rPr>
          <w:sz w:val="19"/>
          <w:szCs w:val="19"/>
          <w:lang w:val="en-IN" w:eastAsia="en-IN"/>
        </w:rPr>
      </w:pPr>
      <w:r w:rsidRPr="00C80344">
        <w:rPr>
          <w:sz w:val="19"/>
          <w:szCs w:val="19"/>
          <w:lang w:eastAsia="en-IN"/>
        </w:rPr>
        <w:t>Vermaak, I</w:t>
      </w:r>
      <w:r w:rsidR="003D4E9F" w:rsidRPr="00C80344">
        <w:rPr>
          <w:sz w:val="19"/>
          <w:szCs w:val="19"/>
          <w:lang w:eastAsia="en-IN"/>
        </w:rPr>
        <w:t>.,</w:t>
      </w:r>
      <w:r w:rsidRPr="00C80344">
        <w:rPr>
          <w:sz w:val="19"/>
          <w:szCs w:val="19"/>
          <w:lang w:eastAsia="en-IN"/>
        </w:rPr>
        <w:t xml:space="preserve"> </w:t>
      </w:r>
      <w:r w:rsidR="003D4E9F" w:rsidRPr="00C80344">
        <w:rPr>
          <w:sz w:val="19"/>
          <w:szCs w:val="19"/>
          <w:lang w:eastAsia="en-IN"/>
        </w:rPr>
        <w:t>Kamatou, G.P.P., Komane-Mofokeng, B., Viljoen, A.M. &amp; Beckett, K</w:t>
      </w:r>
      <w:r w:rsidRPr="00C80344">
        <w:rPr>
          <w:sz w:val="19"/>
          <w:szCs w:val="19"/>
          <w:lang w:eastAsia="en-IN"/>
        </w:rPr>
        <w:t xml:space="preserve">. </w:t>
      </w:r>
      <w:r w:rsidR="003D4E9F" w:rsidRPr="00C80344">
        <w:rPr>
          <w:sz w:val="19"/>
          <w:szCs w:val="19"/>
          <w:lang w:eastAsia="en-IN"/>
        </w:rPr>
        <w:t xml:space="preserve">2011. </w:t>
      </w:r>
      <w:r w:rsidRPr="00C80344">
        <w:rPr>
          <w:sz w:val="19"/>
          <w:szCs w:val="19"/>
          <w:lang w:eastAsia="en-IN"/>
        </w:rPr>
        <w:t xml:space="preserve">African seed oils of commercial importance — </w:t>
      </w:r>
      <w:r w:rsidR="00CF60C7" w:rsidRPr="00C80344">
        <w:rPr>
          <w:sz w:val="19"/>
          <w:szCs w:val="19"/>
          <w:lang w:eastAsia="en-IN"/>
        </w:rPr>
        <w:t>c</w:t>
      </w:r>
      <w:r w:rsidRPr="00C80344">
        <w:rPr>
          <w:sz w:val="19"/>
          <w:szCs w:val="19"/>
          <w:lang w:eastAsia="en-IN"/>
        </w:rPr>
        <w:t xml:space="preserve">osmetic applications. </w:t>
      </w:r>
      <w:r w:rsidRPr="00C80344">
        <w:rPr>
          <w:i/>
          <w:iCs/>
          <w:sz w:val="19"/>
          <w:szCs w:val="19"/>
          <w:lang w:eastAsia="en-IN"/>
        </w:rPr>
        <w:t>South African Journal of Botany</w:t>
      </w:r>
      <w:r w:rsidR="003D4E9F" w:rsidRPr="00C80344">
        <w:rPr>
          <w:sz w:val="19"/>
          <w:szCs w:val="19"/>
          <w:lang w:eastAsia="en-IN"/>
        </w:rPr>
        <w:t>,</w:t>
      </w:r>
      <w:r w:rsidRPr="00C80344">
        <w:rPr>
          <w:sz w:val="19"/>
          <w:szCs w:val="19"/>
          <w:lang w:eastAsia="en-IN"/>
        </w:rPr>
        <w:t xml:space="preserve"> 77:920-933.</w:t>
      </w:r>
    </w:p>
    <w:p w14:paraId="7AE7A777" w14:textId="77777777" w:rsidR="00C80344" w:rsidRPr="00C80344" w:rsidRDefault="00C80344" w:rsidP="00C80344">
      <w:pPr>
        <w:pStyle w:val="ListParagraph"/>
        <w:shd w:val="clear" w:color="auto" w:fill="FFFFFF"/>
        <w:spacing w:before="100" w:beforeAutospacing="1" w:after="120"/>
        <w:jc w:val="left"/>
        <w:rPr>
          <w:sz w:val="19"/>
          <w:szCs w:val="19"/>
          <w:lang w:val="en-IN" w:eastAsia="en-IN"/>
        </w:rPr>
      </w:pPr>
    </w:p>
    <w:p w14:paraId="24F54BC1" w14:textId="59D1E665" w:rsidR="007A28E8" w:rsidRDefault="007A28E8" w:rsidP="00C80344">
      <w:pPr>
        <w:pStyle w:val="ListParagraph"/>
        <w:numPr>
          <w:ilvl w:val="0"/>
          <w:numId w:val="1"/>
        </w:numPr>
        <w:autoSpaceDE w:val="0"/>
        <w:autoSpaceDN w:val="0"/>
        <w:adjustRightInd w:val="0"/>
        <w:jc w:val="left"/>
        <w:rPr>
          <w:sz w:val="19"/>
          <w:szCs w:val="19"/>
          <w:lang w:eastAsia="en-IN"/>
        </w:rPr>
      </w:pPr>
      <w:r w:rsidRPr="00C80344">
        <w:rPr>
          <w:sz w:val="19"/>
          <w:szCs w:val="19"/>
          <w:lang w:eastAsia="en-IN"/>
        </w:rPr>
        <w:t>Viljoen, A.M., Van der Walt, J.J.A., Swart, J.P.J.</w:t>
      </w:r>
      <w:r w:rsidR="003D4E9F" w:rsidRPr="00C80344">
        <w:rPr>
          <w:sz w:val="19"/>
          <w:szCs w:val="19"/>
          <w:lang w:eastAsia="en-IN"/>
        </w:rPr>
        <w:t xml:space="preserve"> &amp;</w:t>
      </w:r>
      <w:r w:rsidRPr="00C80344">
        <w:rPr>
          <w:sz w:val="19"/>
          <w:szCs w:val="19"/>
          <w:lang w:eastAsia="en-IN"/>
        </w:rPr>
        <w:t xml:space="preserve"> Demame, F. 1995. A study of the variation in the essential oil of </w:t>
      </w:r>
      <w:r w:rsidRPr="00C80344">
        <w:rPr>
          <w:i/>
          <w:iCs/>
          <w:sz w:val="19"/>
          <w:szCs w:val="19"/>
          <w:lang w:eastAsia="en-IN"/>
        </w:rPr>
        <w:t>Pelargonium capitatum</w:t>
      </w:r>
      <w:r w:rsidRPr="00C80344">
        <w:rPr>
          <w:sz w:val="19"/>
          <w:szCs w:val="19"/>
          <w:lang w:eastAsia="en-IN"/>
        </w:rPr>
        <w:t xml:space="preserve"> (L.) L’Herit.(Geraniaceae). Part II. The Chemotypes of </w:t>
      </w:r>
      <w:r w:rsidRPr="00C80344">
        <w:rPr>
          <w:i/>
          <w:iCs/>
          <w:sz w:val="19"/>
          <w:szCs w:val="19"/>
          <w:lang w:eastAsia="en-IN"/>
        </w:rPr>
        <w:t>P capitatum</w:t>
      </w:r>
      <w:r w:rsidRPr="00C80344">
        <w:rPr>
          <w:sz w:val="19"/>
          <w:szCs w:val="19"/>
          <w:lang w:eastAsia="en-IN"/>
        </w:rPr>
        <w:t xml:space="preserve">. </w:t>
      </w:r>
      <w:r w:rsidRPr="00C80344">
        <w:rPr>
          <w:i/>
          <w:iCs/>
          <w:sz w:val="19"/>
          <w:szCs w:val="19"/>
          <w:lang w:eastAsia="en-IN"/>
        </w:rPr>
        <w:t>J</w:t>
      </w:r>
      <w:r w:rsidR="00B941EA" w:rsidRPr="00C80344">
        <w:rPr>
          <w:i/>
          <w:iCs/>
          <w:sz w:val="19"/>
          <w:szCs w:val="19"/>
          <w:lang w:eastAsia="en-IN"/>
        </w:rPr>
        <w:t>ournal of</w:t>
      </w:r>
      <w:r w:rsidRPr="00C80344">
        <w:rPr>
          <w:i/>
          <w:iCs/>
          <w:sz w:val="19"/>
          <w:szCs w:val="19"/>
          <w:lang w:eastAsia="en-IN"/>
        </w:rPr>
        <w:t xml:space="preserve"> Essent</w:t>
      </w:r>
      <w:r w:rsidR="00B941EA" w:rsidRPr="00C80344">
        <w:rPr>
          <w:i/>
          <w:iCs/>
          <w:sz w:val="19"/>
          <w:szCs w:val="19"/>
          <w:lang w:eastAsia="en-IN"/>
        </w:rPr>
        <w:t>ial</w:t>
      </w:r>
      <w:r w:rsidRPr="00C80344">
        <w:rPr>
          <w:i/>
          <w:iCs/>
          <w:sz w:val="19"/>
          <w:szCs w:val="19"/>
          <w:lang w:eastAsia="en-IN"/>
        </w:rPr>
        <w:t xml:space="preserve"> Oil Res</w:t>
      </w:r>
      <w:r w:rsidR="00B941EA" w:rsidRPr="00C80344">
        <w:rPr>
          <w:i/>
          <w:iCs/>
          <w:sz w:val="19"/>
          <w:szCs w:val="19"/>
          <w:lang w:eastAsia="en-IN"/>
        </w:rPr>
        <w:t>earch,</w:t>
      </w:r>
      <w:r w:rsidRPr="00C80344">
        <w:rPr>
          <w:sz w:val="19"/>
          <w:szCs w:val="19"/>
          <w:lang w:eastAsia="en-IN"/>
        </w:rPr>
        <w:t xml:space="preserve"> 7</w:t>
      </w:r>
      <w:r w:rsidR="00B941EA" w:rsidRPr="00C80344">
        <w:rPr>
          <w:sz w:val="19"/>
          <w:szCs w:val="19"/>
          <w:lang w:eastAsia="en-IN"/>
        </w:rPr>
        <w:t>:</w:t>
      </w:r>
      <w:r w:rsidRPr="00C80344">
        <w:rPr>
          <w:sz w:val="19"/>
          <w:szCs w:val="19"/>
          <w:lang w:eastAsia="en-IN"/>
        </w:rPr>
        <w:t>605–611. doi: 10.1080/10412905.1995.9700514</w:t>
      </w:r>
    </w:p>
    <w:p w14:paraId="342F5F7B" w14:textId="77777777" w:rsidR="00D42A71" w:rsidRPr="00D42A71" w:rsidRDefault="00D42A71" w:rsidP="00D42A71">
      <w:pPr>
        <w:pStyle w:val="ListParagraph"/>
        <w:rPr>
          <w:sz w:val="19"/>
          <w:szCs w:val="19"/>
          <w:lang w:eastAsia="en-IN"/>
        </w:rPr>
      </w:pPr>
    </w:p>
    <w:p w14:paraId="7919E647" w14:textId="23FAE7BD" w:rsidR="007A28E8" w:rsidRPr="00B029A5" w:rsidRDefault="00D42A71" w:rsidP="008530CD">
      <w:pPr>
        <w:pStyle w:val="ListParagraph"/>
        <w:numPr>
          <w:ilvl w:val="0"/>
          <w:numId w:val="1"/>
        </w:numPr>
        <w:autoSpaceDE w:val="0"/>
        <w:autoSpaceDN w:val="0"/>
        <w:adjustRightInd w:val="0"/>
        <w:jc w:val="left"/>
        <w:rPr>
          <w:b/>
          <w:sz w:val="19"/>
          <w:szCs w:val="19"/>
        </w:rPr>
      </w:pPr>
      <w:r w:rsidRPr="00B029A5">
        <w:rPr>
          <w:sz w:val="19"/>
          <w:szCs w:val="19"/>
          <w:lang w:eastAsia="en-IN"/>
        </w:rPr>
        <w:t xml:space="preserve">Van der Vossen, H.A.M., Mkamilo, G.S., 2007. </w:t>
      </w:r>
      <w:r w:rsidRPr="00B029A5">
        <w:rPr>
          <w:i/>
          <w:iCs/>
          <w:sz w:val="19"/>
          <w:szCs w:val="19"/>
          <w:lang w:eastAsia="en-IN"/>
        </w:rPr>
        <w:t>Vegetable oils of tropical Africa, conclusions and recommendations based on PROTA 14: ‘Vegetable oils’.</w:t>
      </w:r>
      <w:r w:rsidRPr="00B029A5">
        <w:rPr>
          <w:sz w:val="19"/>
          <w:szCs w:val="19"/>
          <w:lang w:eastAsia="en-IN"/>
        </w:rPr>
        <w:t xml:space="preserve"> Available on: PROTA (Plant Resources of Tropical Africa/Ressources végétales de l'Afrique tropicale), Wageningen, Netherlands </w:t>
      </w:r>
      <w:hyperlink r:id="rId9" w:history="1">
        <w:r w:rsidRPr="00B029A5">
          <w:rPr>
            <w:rStyle w:val="Hyperlink"/>
            <w:sz w:val="19"/>
            <w:szCs w:val="19"/>
            <w:lang w:eastAsia="en-IN"/>
          </w:rPr>
          <w:t>http://www.prota.co.ke/en/publications-a-resources/publications/doc_view/32-vegetableoils</w:t>
        </w:r>
      </w:hyperlink>
      <w:r w:rsidRPr="00B029A5">
        <w:rPr>
          <w:sz w:val="19"/>
          <w:szCs w:val="19"/>
          <w:lang w:eastAsia="en-IN"/>
        </w:rPr>
        <w:t xml:space="preserve">? tmpl=component&amp;format=raw. </w:t>
      </w:r>
    </w:p>
    <w:p w14:paraId="346F5A85" w14:textId="7D9B1915" w:rsidR="001A52CE" w:rsidRPr="0005164C" w:rsidRDefault="001A52CE" w:rsidP="001A52CE">
      <w:pPr>
        <w:numPr>
          <w:ilvl w:val="0"/>
          <w:numId w:val="2"/>
        </w:numPr>
        <w:shd w:val="clear" w:color="auto" w:fill="FFFFFF"/>
        <w:spacing w:before="100" w:beforeAutospacing="1" w:after="120"/>
        <w:jc w:val="left"/>
        <w:rPr>
          <w:b/>
          <w:sz w:val="19"/>
          <w:szCs w:val="19"/>
        </w:rPr>
      </w:pPr>
      <w:bookmarkStart w:id="2" w:name="2"/>
      <w:bookmarkEnd w:id="2"/>
      <w:r w:rsidRPr="0005164C">
        <w:rPr>
          <w:b/>
          <w:sz w:val="19"/>
          <w:szCs w:val="19"/>
          <w:lang w:val="en-IN" w:eastAsia="en-IN"/>
        </w:rPr>
        <w:t>Biography</w:t>
      </w:r>
    </w:p>
    <w:p w14:paraId="6438C680" w14:textId="77C0865D" w:rsidR="000A5517" w:rsidRPr="000A5517" w:rsidRDefault="000A5517" w:rsidP="000A5517">
      <w:pPr>
        <w:jc w:val="both"/>
        <w:rPr>
          <w:sz w:val="19"/>
          <w:szCs w:val="19"/>
        </w:rPr>
      </w:pPr>
      <w:r w:rsidRPr="000A5517">
        <w:rPr>
          <w:sz w:val="19"/>
          <w:szCs w:val="19"/>
        </w:rPr>
        <w:t>Executive Director of SAEOPA (Southern African Essential Oil Producer</w:t>
      </w:r>
      <w:r w:rsidR="003D4E9F">
        <w:rPr>
          <w:sz w:val="19"/>
          <w:szCs w:val="19"/>
        </w:rPr>
        <w:t>s’</w:t>
      </w:r>
      <w:r w:rsidRPr="000A5517">
        <w:rPr>
          <w:sz w:val="19"/>
          <w:szCs w:val="19"/>
        </w:rPr>
        <w:t xml:space="preserve"> Association), involved in many industry studies in the field of essential oils since 2000. </w:t>
      </w:r>
      <w:r w:rsidR="00867FB4">
        <w:rPr>
          <w:sz w:val="19"/>
          <w:szCs w:val="19"/>
        </w:rPr>
        <w:t>Lectured</w:t>
      </w:r>
      <w:r w:rsidRPr="000A5517">
        <w:rPr>
          <w:sz w:val="19"/>
          <w:szCs w:val="19"/>
        </w:rPr>
        <w:t xml:space="preserve"> </w:t>
      </w:r>
      <w:r w:rsidR="003D4E9F">
        <w:rPr>
          <w:sz w:val="19"/>
          <w:szCs w:val="19"/>
        </w:rPr>
        <w:t>on b</w:t>
      </w:r>
      <w:r w:rsidRPr="000A5517">
        <w:rPr>
          <w:sz w:val="19"/>
          <w:szCs w:val="19"/>
        </w:rPr>
        <w:t xml:space="preserve">otany, </w:t>
      </w:r>
      <w:r w:rsidR="003D4E9F">
        <w:rPr>
          <w:sz w:val="19"/>
          <w:szCs w:val="19"/>
        </w:rPr>
        <w:t>b</w:t>
      </w:r>
      <w:r w:rsidRPr="000A5517">
        <w:rPr>
          <w:sz w:val="19"/>
          <w:szCs w:val="19"/>
        </w:rPr>
        <w:t xml:space="preserve">io-entrepreneurship, </w:t>
      </w:r>
      <w:r w:rsidR="003D4E9F">
        <w:rPr>
          <w:sz w:val="19"/>
          <w:szCs w:val="19"/>
        </w:rPr>
        <w:t>b</w:t>
      </w:r>
      <w:r w:rsidRPr="000A5517">
        <w:rPr>
          <w:sz w:val="19"/>
          <w:szCs w:val="19"/>
        </w:rPr>
        <w:t xml:space="preserve">iotechnology and </w:t>
      </w:r>
      <w:r w:rsidR="003D4E9F">
        <w:rPr>
          <w:sz w:val="19"/>
          <w:szCs w:val="19"/>
        </w:rPr>
        <w:t>e</w:t>
      </w:r>
      <w:r w:rsidRPr="000A5517">
        <w:rPr>
          <w:sz w:val="19"/>
          <w:szCs w:val="19"/>
        </w:rPr>
        <w:t xml:space="preserve">nvironmental </w:t>
      </w:r>
      <w:r w:rsidR="003D4E9F">
        <w:rPr>
          <w:sz w:val="19"/>
          <w:szCs w:val="19"/>
        </w:rPr>
        <w:t>s</w:t>
      </w:r>
      <w:r w:rsidRPr="000A5517">
        <w:rPr>
          <w:sz w:val="19"/>
          <w:szCs w:val="19"/>
        </w:rPr>
        <w:t xml:space="preserve">cience. </w:t>
      </w:r>
      <w:r w:rsidR="00867FB4">
        <w:rPr>
          <w:sz w:val="19"/>
          <w:szCs w:val="19"/>
        </w:rPr>
        <w:t>P</w:t>
      </w:r>
      <w:r w:rsidR="003D4E9F">
        <w:rPr>
          <w:sz w:val="19"/>
          <w:szCs w:val="19"/>
        </w:rPr>
        <w:t>resented p</w:t>
      </w:r>
      <w:r w:rsidRPr="000A5517">
        <w:rPr>
          <w:sz w:val="19"/>
          <w:szCs w:val="19"/>
        </w:rPr>
        <w:t>apers at IPUF (</w:t>
      </w:r>
      <w:r w:rsidR="003D4E9F">
        <w:rPr>
          <w:sz w:val="19"/>
          <w:szCs w:val="19"/>
        </w:rPr>
        <w:t>I</w:t>
      </w:r>
      <w:r w:rsidRPr="000A5517">
        <w:rPr>
          <w:sz w:val="19"/>
          <w:szCs w:val="19"/>
        </w:rPr>
        <w:t xml:space="preserve">ndigenous Plant </w:t>
      </w:r>
      <w:r w:rsidR="003D4E9F">
        <w:rPr>
          <w:sz w:val="19"/>
          <w:szCs w:val="19"/>
        </w:rPr>
        <w:t>U</w:t>
      </w:r>
      <w:r w:rsidRPr="000A5517">
        <w:rPr>
          <w:sz w:val="19"/>
          <w:szCs w:val="19"/>
        </w:rPr>
        <w:t>se Forum) and on international level at WOCMAP (World Congress on Medicinal and Aromatic Plants), ISEO (</w:t>
      </w:r>
      <w:r w:rsidR="003D4E9F">
        <w:rPr>
          <w:sz w:val="19"/>
          <w:szCs w:val="19"/>
        </w:rPr>
        <w:t>I</w:t>
      </w:r>
      <w:r w:rsidRPr="000A5517">
        <w:rPr>
          <w:sz w:val="19"/>
          <w:szCs w:val="19"/>
        </w:rPr>
        <w:t>nternational Society of Essential Oils), ASNAPP (Agribusiness in Sustainable Natural African Plant Product</w:t>
      </w:r>
      <w:r w:rsidR="003D4E9F">
        <w:rPr>
          <w:sz w:val="19"/>
          <w:szCs w:val="19"/>
        </w:rPr>
        <w:t>s</w:t>
      </w:r>
      <w:r w:rsidRPr="000A5517">
        <w:rPr>
          <w:sz w:val="19"/>
          <w:szCs w:val="19"/>
        </w:rPr>
        <w:t>), Green Gold, SAAB (South African Association of Botanists), African C</w:t>
      </w:r>
      <w:r w:rsidR="003D4E9F">
        <w:rPr>
          <w:sz w:val="19"/>
          <w:szCs w:val="19"/>
        </w:rPr>
        <w:t>r</w:t>
      </w:r>
      <w:r w:rsidRPr="000A5517">
        <w:rPr>
          <w:sz w:val="19"/>
          <w:szCs w:val="19"/>
        </w:rPr>
        <w:t>op Science</w:t>
      </w:r>
      <w:r w:rsidR="003D4E9F">
        <w:rPr>
          <w:sz w:val="19"/>
          <w:szCs w:val="19"/>
        </w:rPr>
        <w:t xml:space="preserve"> Society</w:t>
      </w:r>
      <w:r w:rsidRPr="000A5517">
        <w:rPr>
          <w:sz w:val="19"/>
          <w:szCs w:val="19"/>
        </w:rPr>
        <w:t xml:space="preserve">, Agricultural and Training World Conference, CHEMRAWN (Committee on Chemical Research Applied to World Needs) </w:t>
      </w:r>
      <w:r w:rsidR="003D4E9F">
        <w:rPr>
          <w:sz w:val="19"/>
          <w:szCs w:val="19"/>
        </w:rPr>
        <w:t xml:space="preserve">and </w:t>
      </w:r>
      <w:r w:rsidRPr="000A5517">
        <w:rPr>
          <w:sz w:val="19"/>
          <w:szCs w:val="19"/>
        </w:rPr>
        <w:t xml:space="preserve">Industrial </w:t>
      </w:r>
      <w:r w:rsidR="003D4E9F">
        <w:rPr>
          <w:sz w:val="19"/>
          <w:szCs w:val="19"/>
        </w:rPr>
        <w:t>C</w:t>
      </w:r>
      <w:r w:rsidRPr="000A5517">
        <w:rPr>
          <w:sz w:val="19"/>
          <w:szCs w:val="19"/>
        </w:rPr>
        <w:t xml:space="preserve">rops and Rural Enterprises. </w:t>
      </w:r>
      <w:r w:rsidR="003D4E9F">
        <w:rPr>
          <w:sz w:val="19"/>
          <w:szCs w:val="19"/>
        </w:rPr>
        <w:t>Did p</w:t>
      </w:r>
      <w:r w:rsidRPr="000A5517">
        <w:rPr>
          <w:sz w:val="19"/>
          <w:szCs w:val="19"/>
        </w:rPr>
        <w:t xml:space="preserve">ublications for the </w:t>
      </w:r>
      <w:r w:rsidR="003D4E9F">
        <w:rPr>
          <w:sz w:val="19"/>
          <w:szCs w:val="19"/>
        </w:rPr>
        <w:t>D</w:t>
      </w:r>
      <w:r w:rsidRPr="000A5517">
        <w:rPr>
          <w:sz w:val="19"/>
          <w:szCs w:val="19"/>
        </w:rPr>
        <w:t xml:space="preserve">epartment of </w:t>
      </w:r>
      <w:r w:rsidR="003D4E9F">
        <w:rPr>
          <w:sz w:val="19"/>
          <w:szCs w:val="19"/>
        </w:rPr>
        <w:t>T</w:t>
      </w:r>
      <w:r w:rsidRPr="000A5517">
        <w:rPr>
          <w:sz w:val="19"/>
          <w:szCs w:val="19"/>
        </w:rPr>
        <w:t xml:space="preserve">rade </w:t>
      </w:r>
      <w:r w:rsidR="00F24C26">
        <w:rPr>
          <w:sz w:val="19"/>
          <w:szCs w:val="19"/>
        </w:rPr>
        <w:t>&amp;</w:t>
      </w:r>
      <w:r w:rsidRPr="000A5517">
        <w:rPr>
          <w:sz w:val="19"/>
          <w:szCs w:val="19"/>
        </w:rPr>
        <w:t xml:space="preserve"> </w:t>
      </w:r>
      <w:r w:rsidR="003D4E9F">
        <w:rPr>
          <w:sz w:val="19"/>
          <w:szCs w:val="19"/>
        </w:rPr>
        <w:t>I</w:t>
      </w:r>
      <w:r w:rsidRPr="000A5517">
        <w:rPr>
          <w:sz w:val="19"/>
          <w:szCs w:val="19"/>
        </w:rPr>
        <w:t xml:space="preserve">ndustry, </w:t>
      </w:r>
      <w:r w:rsidR="00F24C26">
        <w:rPr>
          <w:sz w:val="19"/>
          <w:szCs w:val="19"/>
        </w:rPr>
        <w:t xml:space="preserve">the Department of </w:t>
      </w:r>
      <w:r w:rsidRPr="000A5517">
        <w:rPr>
          <w:sz w:val="19"/>
          <w:szCs w:val="19"/>
        </w:rPr>
        <w:t>Agriculture</w:t>
      </w:r>
      <w:r w:rsidR="00F24C26">
        <w:rPr>
          <w:sz w:val="19"/>
          <w:szCs w:val="19"/>
        </w:rPr>
        <w:t>,</w:t>
      </w:r>
      <w:r w:rsidRPr="000A5517">
        <w:rPr>
          <w:sz w:val="19"/>
          <w:szCs w:val="19"/>
        </w:rPr>
        <w:t xml:space="preserve"> Forestry</w:t>
      </w:r>
      <w:r w:rsidR="00F24C26">
        <w:rPr>
          <w:sz w:val="19"/>
          <w:szCs w:val="19"/>
        </w:rPr>
        <w:t xml:space="preserve"> &amp; Fisheries</w:t>
      </w:r>
      <w:r w:rsidRPr="000A5517">
        <w:rPr>
          <w:sz w:val="19"/>
          <w:szCs w:val="19"/>
        </w:rPr>
        <w:t xml:space="preserve"> and Acta Horticulturae. </w:t>
      </w:r>
      <w:r w:rsidR="00751476">
        <w:rPr>
          <w:sz w:val="19"/>
          <w:szCs w:val="19"/>
        </w:rPr>
        <w:t>Previously</w:t>
      </w:r>
      <w:r w:rsidR="00867FB4">
        <w:rPr>
          <w:sz w:val="19"/>
          <w:szCs w:val="19"/>
        </w:rPr>
        <w:t xml:space="preserve"> a </w:t>
      </w:r>
      <w:r w:rsidRPr="000A5517">
        <w:rPr>
          <w:sz w:val="19"/>
          <w:szCs w:val="19"/>
        </w:rPr>
        <w:t xml:space="preserve">consultant for UNIDO in the GQSP-SA (Global Quality and Standards </w:t>
      </w:r>
      <w:r w:rsidR="00F24C26">
        <w:rPr>
          <w:sz w:val="19"/>
          <w:szCs w:val="19"/>
        </w:rPr>
        <w:t>Programme -</w:t>
      </w:r>
      <w:r w:rsidRPr="000A5517">
        <w:rPr>
          <w:sz w:val="19"/>
          <w:szCs w:val="19"/>
        </w:rPr>
        <w:t xml:space="preserve"> South Africa) </w:t>
      </w:r>
      <w:r w:rsidR="00F24C26">
        <w:rPr>
          <w:sz w:val="19"/>
          <w:szCs w:val="19"/>
        </w:rPr>
        <w:t>p</w:t>
      </w:r>
      <w:r w:rsidRPr="000A5517">
        <w:rPr>
          <w:sz w:val="19"/>
          <w:szCs w:val="19"/>
        </w:rPr>
        <w:t xml:space="preserve">roject. </w:t>
      </w:r>
    </w:p>
    <w:p w14:paraId="2EF0621B" w14:textId="462D841C" w:rsidR="001A52CE" w:rsidRPr="0005164C" w:rsidRDefault="001A52CE" w:rsidP="001A52CE">
      <w:pPr>
        <w:jc w:val="both"/>
        <w:rPr>
          <w:rFonts w:eastAsia="MS PGothic"/>
          <w:b/>
          <w:sz w:val="19"/>
          <w:szCs w:val="19"/>
        </w:rPr>
      </w:pPr>
      <w:r w:rsidRPr="0005164C">
        <w:rPr>
          <w:sz w:val="19"/>
          <w:szCs w:val="19"/>
        </w:rPr>
        <w:tab/>
      </w:r>
      <w:r w:rsidRPr="0005164C">
        <w:rPr>
          <w:sz w:val="19"/>
          <w:szCs w:val="19"/>
        </w:rPr>
        <w:br/>
      </w:r>
    </w:p>
    <w:p w14:paraId="56F06BB7" w14:textId="2A82F91A" w:rsidR="001A52CE" w:rsidRPr="0005164C" w:rsidRDefault="001A52CE" w:rsidP="001A52CE">
      <w:pPr>
        <w:numPr>
          <w:ilvl w:val="0"/>
          <w:numId w:val="2"/>
        </w:numPr>
        <w:autoSpaceDE w:val="0"/>
        <w:autoSpaceDN w:val="0"/>
        <w:adjustRightInd w:val="0"/>
        <w:jc w:val="left"/>
        <w:rPr>
          <w:b/>
          <w:sz w:val="19"/>
          <w:szCs w:val="19"/>
          <w:lang w:val="en-NZ"/>
        </w:rPr>
      </w:pPr>
      <w:r w:rsidRPr="0005164C">
        <w:rPr>
          <w:b/>
          <w:sz w:val="19"/>
          <w:szCs w:val="19"/>
          <w:lang w:val="en-NZ"/>
        </w:rPr>
        <w:t>Presenting author</w:t>
      </w:r>
      <w:r w:rsidR="00E22DC5">
        <w:rPr>
          <w:b/>
          <w:sz w:val="19"/>
          <w:szCs w:val="19"/>
          <w:lang w:val="en-NZ"/>
        </w:rPr>
        <w:t>’s</w:t>
      </w:r>
      <w:r w:rsidRPr="0005164C">
        <w:rPr>
          <w:b/>
          <w:sz w:val="19"/>
          <w:szCs w:val="19"/>
          <w:lang w:val="en-NZ"/>
        </w:rPr>
        <w:t xml:space="preserve"> details </w:t>
      </w:r>
    </w:p>
    <w:p w14:paraId="60613760" w14:textId="77777777" w:rsidR="001A52CE" w:rsidRPr="0005164C" w:rsidRDefault="001A52CE" w:rsidP="001A52CE">
      <w:pPr>
        <w:autoSpaceDE w:val="0"/>
        <w:autoSpaceDN w:val="0"/>
        <w:adjustRightInd w:val="0"/>
        <w:jc w:val="left"/>
        <w:rPr>
          <w:sz w:val="19"/>
          <w:szCs w:val="19"/>
          <w:lang w:val="en-NZ"/>
        </w:rPr>
      </w:pPr>
    </w:p>
    <w:p w14:paraId="0C964D4C" w14:textId="230DECD0" w:rsidR="001A52CE" w:rsidRPr="0005164C" w:rsidRDefault="000A5517" w:rsidP="001A52CE">
      <w:pPr>
        <w:autoSpaceDE w:val="0"/>
        <w:autoSpaceDN w:val="0"/>
        <w:adjustRightInd w:val="0"/>
        <w:jc w:val="left"/>
        <w:rPr>
          <w:sz w:val="19"/>
          <w:szCs w:val="19"/>
          <w:lang w:val="en-NZ"/>
        </w:rPr>
      </w:pPr>
      <w:r>
        <w:rPr>
          <w:noProof/>
          <w:sz w:val="19"/>
          <w:szCs w:val="19"/>
          <w:lang w:val="en-NZ"/>
        </w:rPr>
        <w:drawing>
          <wp:inline distT="0" distB="0" distL="0" distR="0" wp14:anchorId="6028FE10" wp14:editId="727D71F6">
            <wp:extent cx="838200" cy="10763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aren foto FB.jpg"/>
                    <pic:cNvPicPr/>
                  </pic:nvPicPr>
                  <pic:blipFill>
                    <a:blip r:embed="rId10">
                      <a:extLst>
                        <a:ext uri="{28A0092B-C50C-407E-A947-70E740481C1C}">
                          <a14:useLocalDpi xmlns:a14="http://schemas.microsoft.com/office/drawing/2010/main" val="0"/>
                        </a:ext>
                      </a:extLst>
                    </a:blip>
                    <a:stretch>
                      <a:fillRect/>
                    </a:stretch>
                  </pic:blipFill>
                  <pic:spPr>
                    <a:xfrm>
                      <a:off x="0" y="0"/>
                      <a:ext cx="838200" cy="1076325"/>
                    </a:xfrm>
                    <a:prstGeom prst="rect">
                      <a:avLst/>
                    </a:prstGeom>
                  </pic:spPr>
                </pic:pic>
              </a:graphicData>
            </a:graphic>
          </wp:inline>
        </w:drawing>
      </w:r>
      <w:r w:rsidR="001A52CE" w:rsidRPr="0005164C">
        <w:rPr>
          <w:sz w:val="19"/>
          <w:szCs w:val="19"/>
          <w:lang w:val="en-NZ"/>
        </w:rPr>
        <w:br/>
      </w:r>
    </w:p>
    <w:p w14:paraId="7D2013E7" w14:textId="2FEF9C0A" w:rsidR="001A52CE" w:rsidRPr="0005164C" w:rsidRDefault="001A52CE" w:rsidP="001A52CE">
      <w:pPr>
        <w:autoSpaceDE w:val="0"/>
        <w:autoSpaceDN w:val="0"/>
        <w:adjustRightInd w:val="0"/>
        <w:jc w:val="left"/>
        <w:rPr>
          <w:sz w:val="19"/>
          <w:szCs w:val="19"/>
          <w:lang w:val="en-NZ"/>
        </w:rPr>
      </w:pPr>
      <w:r w:rsidRPr="0005164C">
        <w:rPr>
          <w:sz w:val="19"/>
          <w:szCs w:val="19"/>
          <w:lang w:val="en-NZ"/>
        </w:rPr>
        <w:t xml:space="preserve">Full </w:t>
      </w:r>
      <w:r w:rsidR="00F24C26">
        <w:rPr>
          <w:sz w:val="19"/>
          <w:szCs w:val="19"/>
          <w:lang w:val="en-NZ"/>
        </w:rPr>
        <w:t>n</w:t>
      </w:r>
      <w:r w:rsidRPr="0005164C">
        <w:rPr>
          <w:sz w:val="19"/>
          <w:szCs w:val="19"/>
          <w:lang w:val="en-NZ"/>
        </w:rPr>
        <w:t>ame:</w:t>
      </w:r>
      <w:r w:rsidR="000A5517">
        <w:rPr>
          <w:sz w:val="19"/>
          <w:szCs w:val="19"/>
          <w:lang w:val="en-NZ"/>
        </w:rPr>
        <w:t xml:space="preserve"> Karen Swanepoel</w:t>
      </w:r>
    </w:p>
    <w:p w14:paraId="52A88711" w14:textId="16420806" w:rsidR="001A52CE" w:rsidRPr="0005164C" w:rsidRDefault="001A52CE" w:rsidP="001A52CE">
      <w:pPr>
        <w:autoSpaceDE w:val="0"/>
        <w:autoSpaceDN w:val="0"/>
        <w:adjustRightInd w:val="0"/>
        <w:jc w:val="left"/>
        <w:rPr>
          <w:b/>
          <w:sz w:val="19"/>
          <w:szCs w:val="19"/>
          <w:lang w:val="en-NZ"/>
        </w:rPr>
      </w:pPr>
      <w:r w:rsidRPr="0005164C">
        <w:rPr>
          <w:sz w:val="19"/>
          <w:szCs w:val="19"/>
          <w:lang w:val="en-NZ"/>
        </w:rPr>
        <w:t>Contact number:</w:t>
      </w:r>
      <w:r w:rsidR="000A5517">
        <w:rPr>
          <w:sz w:val="19"/>
          <w:szCs w:val="19"/>
          <w:lang w:val="en-NZ"/>
        </w:rPr>
        <w:t xml:space="preserve"> +27 820816077</w:t>
      </w:r>
      <w:r w:rsidRPr="0005164C">
        <w:rPr>
          <w:sz w:val="19"/>
          <w:szCs w:val="19"/>
          <w:lang w:val="en-NZ"/>
        </w:rPr>
        <w:br/>
        <w:t>Twitter account:</w:t>
      </w:r>
      <w:r w:rsidR="000A5517">
        <w:rPr>
          <w:sz w:val="19"/>
          <w:szCs w:val="19"/>
          <w:lang w:val="en-NZ"/>
        </w:rPr>
        <w:t xml:space="preserve"> saeopa</w:t>
      </w:r>
      <w:r w:rsidRPr="0005164C">
        <w:rPr>
          <w:sz w:val="19"/>
          <w:szCs w:val="19"/>
          <w:lang w:val="en-NZ"/>
        </w:rPr>
        <w:br/>
        <w:t>Linked</w:t>
      </w:r>
      <w:r w:rsidR="00F24C26">
        <w:rPr>
          <w:sz w:val="19"/>
          <w:szCs w:val="19"/>
          <w:lang w:val="en-NZ"/>
        </w:rPr>
        <w:t>i</w:t>
      </w:r>
      <w:r w:rsidRPr="0005164C">
        <w:rPr>
          <w:sz w:val="19"/>
          <w:szCs w:val="19"/>
          <w:lang w:val="en-NZ"/>
        </w:rPr>
        <w:t>n account:</w:t>
      </w:r>
      <w:r w:rsidR="000A5517">
        <w:rPr>
          <w:sz w:val="19"/>
          <w:szCs w:val="19"/>
          <w:lang w:val="en-NZ"/>
        </w:rPr>
        <w:t xml:space="preserve"> Southern African Essential Oil Producers Association </w:t>
      </w:r>
    </w:p>
    <w:p w14:paraId="265284A6" w14:textId="789B85EE" w:rsidR="001A52CE" w:rsidRPr="0005164C" w:rsidRDefault="001A52CE" w:rsidP="001A52CE">
      <w:pPr>
        <w:autoSpaceDE w:val="0"/>
        <w:autoSpaceDN w:val="0"/>
        <w:adjustRightInd w:val="0"/>
        <w:jc w:val="left"/>
        <w:rPr>
          <w:sz w:val="19"/>
          <w:szCs w:val="19"/>
          <w:lang w:val="en-NZ"/>
        </w:rPr>
      </w:pPr>
      <w:r w:rsidRPr="0005164C">
        <w:rPr>
          <w:sz w:val="19"/>
          <w:szCs w:val="19"/>
          <w:lang w:val="en-NZ"/>
        </w:rPr>
        <w:t>Session name/number:</w:t>
      </w:r>
      <w:r w:rsidRPr="0005164C">
        <w:rPr>
          <w:sz w:val="19"/>
          <w:szCs w:val="19"/>
          <w:lang w:val="en-NZ"/>
        </w:rPr>
        <w:br/>
        <w:t>Category: Oral presentation/ Poster presentation</w:t>
      </w:r>
    </w:p>
    <w:p w14:paraId="46B7963E" w14:textId="016DEFE7" w:rsidR="001A52CE" w:rsidRPr="0005164C" w:rsidRDefault="001A52CE" w:rsidP="001A52CE">
      <w:pPr>
        <w:autoSpaceDE w:val="0"/>
        <w:autoSpaceDN w:val="0"/>
        <w:adjustRightInd w:val="0"/>
        <w:jc w:val="left"/>
        <w:rPr>
          <w:sz w:val="18"/>
          <w:szCs w:val="18"/>
          <w:lang w:val="en-NZ"/>
        </w:rPr>
      </w:pPr>
      <w:r w:rsidRPr="0005164C">
        <w:rPr>
          <w:sz w:val="19"/>
          <w:szCs w:val="19"/>
          <w:lang w:val="en-NZ"/>
        </w:rPr>
        <w:t xml:space="preserve">Passport </w:t>
      </w:r>
      <w:r w:rsidR="00F24C26">
        <w:rPr>
          <w:sz w:val="19"/>
          <w:szCs w:val="19"/>
          <w:lang w:val="en-NZ"/>
        </w:rPr>
        <w:t>n</w:t>
      </w:r>
      <w:r w:rsidRPr="0005164C">
        <w:rPr>
          <w:sz w:val="19"/>
          <w:szCs w:val="19"/>
          <w:lang w:val="en-NZ"/>
        </w:rPr>
        <w:t>umber</w:t>
      </w:r>
      <w:r w:rsidRPr="0005164C">
        <w:rPr>
          <w:sz w:val="18"/>
          <w:szCs w:val="18"/>
          <w:lang w:val="en-IN"/>
        </w:rPr>
        <w:t>:</w:t>
      </w:r>
      <w:r w:rsidR="000A5517">
        <w:rPr>
          <w:sz w:val="18"/>
          <w:szCs w:val="18"/>
          <w:lang w:val="en-IN"/>
        </w:rPr>
        <w:t xml:space="preserve"> </w:t>
      </w:r>
      <w:r w:rsidR="00D55EB4">
        <w:rPr>
          <w:sz w:val="18"/>
          <w:szCs w:val="18"/>
          <w:lang w:val="en-IN"/>
        </w:rPr>
        <w:t>M00202823</w:t>
      </w:r>
    </w:p>
    <w:p w14:paraId="0C0B9C5F" w14:textId="77777777" w:rsidR="004A5635" w:rsidRDefault="004A5635"/>
    <w:sectPr w:rsidR="004A5635" w:rsidSect="004A5635">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dvTT6120e2aa">
    <w:altName w:val="Cambria"/>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DejaVu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450365"/>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10646C"/>
    <w:multiLevelType w:val="hybridMultilevel"/>
    <w:tmpl w:val="5A887C2E"/>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2CCE1670"/>
    <w:multiLevelType w:val="hybridMultilevel"/>
    <w:tmpl w:val="F59C15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2F673A9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64368C3"/>
    <w:multiLevelType w:val="hybridMultilevel"/>
    <w:tmpl w:val="A622CEF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5189362B"/>
    <w:multiLevelType w:val="hybridMultilevel"/>
    <w:tmpl w:val="990CD084"/>
    <w:lvl w:ilvl="0" w:tplc="EC54D908">
      <w:start w:val="1"/>
      <w:numFmt w:val="bullet"/>
      <w:lvlText w:val="•"/>
      <w:lvlJc w:val="left"/>
      <w:pPr>
        <w:tabs>
          <w:tab w:val="num" w:pos="720"/>
        </w:tabs>
        <w:ind w:left="720" w:hanging="360"/>
      </w:pPr>
      <w:rPr>
        <w:rFonts w:ascii="Arial" w:hAnsi="Arial" w:hint="default"/>
      </w:rPr>
    </w:lvl>
    <w:lvl w:ilvl="1" w:tplc="A510D00A" w:tentative="1">
      <w:start w:val="1"/>
      <w:numFmt w:val="bullet"/>
      <w:lvlText w:val="•"/>
      <w:lvlJc w:val="left"/>
      <w:pPr>
        <w:tabs>
          <w:tab w:val="num" w:pos="1440"/>
        </w:tabs>
        <w:ind w:left="1440" w:hanging="360"/>
      </w:pPr>
      <w:rPr>
        <w:rFonts w:ascii="Arial" w:hAnsi="Arial" w:hint="default"/>
      </w:rPr>
    </w:lvl>
    <w:lvl w:ilvl="2" w:tplc="A58A1E90" w:tentative="1">
      <w:start w:val="1"/>
      <w:numFmt w:val="bullet"/>
      <w:lvlText w:val="•"/>
      <w:lvlJc w:val="left"/>
      <w:pPr>
        <w:tabs>
          <w:tab w:val="num" w:pos="2160"/>
        </w:tabs>
        <w:ind w:left="2160" w:hanging="360"/>
      </w:pPr>
      <w:rPr>
        <w:rFonts w:ascii="Arial" w:hAnsi="Arial" w:hint="default"/>
      </w:rPr>
    </w:lvl>
    <w:lvl w:ilvl="3" w:tplc="F9E0C41E" w:tentative="1">
      <w:start w:val="1"/>
      <w:numFmt w:val="bullet"/>
      <w:lvlText w:val="•"/>
      <w:lvlJc w:val="left"/>
      <w:pPr>
        <w:tabs>
          <w:tab w:val="num" w:pos="2880"/>
        </w:tabs>
        <w:ind w:left="2880" w:hanging="360"/>
      </w:pPr>
      <w:rPr>
        <w:rFonts w:ascii="Arial" w:hAnsi="Arial" w:hint="default"/>
      </w:rPr>
    </w:lvl>
    <w:lvl w:ilvl="4" w:tplc="67C688EA" w:tentative="1">
      <w:start w:val="1"/>
      <w:numFmt w:val="bullet"/>
      <w:lvlText w:val="•"/>
      <w:lvlJc w:val="left"/>
      <w:pPr>
        <w:tabs>
          <w:tab w:val="num" w:pos="3600"/>
        </w:tabs>
        <w:ind w:left="3600" w:hanging="360"/>
      </w:pPr>
      <w:rPr>
        <w:rFonts w:ascii="Arial" w:hAnsi="Arial" w:hint="default"/>
      </w:rPr>
    </w:lvl>
    <w:lvl w:ilvl="5" w:tplc="EBB05E36" w:tentative="1">
      <w:start w:val="1"/>
      <w:numFmt w:val="bullet"/>
      <w:lvlText w:val="•"/>
      <w:lvlJc w:val="left"/>
      <w:pPr>
        <w:tabs>
          <w:tab w:val="num" w:pos="4320"/>
        </w:tabs>
        <w:ind w:left="4320" w:hanging="360"/>
      </w:pPr>
      <w:rPr>
        <w:rFonts w:ascii="Arial" w:hAnsi="Arial" w:hint="default"/>
      </w:rPr>
    </w:lvl>
    <w:lvl w:ilvl="6" w:tplc="B72A65A0" w:tentative="1">
      <w:start w:val="1"/>
      <w:numFmt w:val="bullet"/>
      <w:lvlText w:val="•"/>
      <w:lvlJc w:val="left"/>
      <w:pPr>
        <w:tabs>
          <w:tab w:val="num" w:pos="5040"/>
        </w:tabs>
        <w:ind w:left="5040" w:hanging="360"/>
      </w:pPr>
      <w:rPr>
        <w:rFonts w:ascii="Arial" w:hAnsi="Arial" w:hint="default"/>
      </w:rPr>
    </w:lvl>
    <w:lvl w:ilvl="7" w:tplc="3F60A6DC" w:tentative="1">
      <w:start w:val="1"/>
      <w:numFmt w:val="bullet"/>
      <w:lvlText w:val="•"/>
      <w:lvlJc w:val="left"/>
      <w:pPr>
        <w:tabs>
          <w:tab w:val="num" w:pos="5760"/>
        </w:tabs>
        <w:ind w:left="5760" w:hanging="360"/>
      </w:pPr>
      <w:rPr>
        <w:rFonts w:ascii="Arial" w:hAnsi="Arial" w:hint="default"/>
      </w:rPr>
    </w:lvl>
    <w:lvl w:ilvl="8" w:tplc="C34235E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D850AC4"/>
    <w:multiLevelType w:val="hybridMultilevel"/>
    <w:tmpl w:val="FF425194"/>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8" w15:restartNumberingAfterBreak="0">
    <w:nsid w:val="5F4C2E4A"/>
    <w:multiLevelType w:val="hybridMultilevel"/>
    <w:tmpl w:val="207ECF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64BE25F1"/>
    <w:multiLevelType w:val="hybridMultilevel"/>
    <w:tmpl w:val="788C2F4A"/>
    <w:lvl w:ilvl="0" w:tplc="B0C88510">
      <w:start w:val="1"/>
      <w:numFmt w:val="bullet"/>
      <w:lvlText w:val="•"/>
      <w:lvlJc w:val="left"/>
      <w:pPr>
        <w:tabs>
          <w:tab w:val="num" w:pos="720"/>
        </w:tabs>
        <w:ind w:left="720" w:hanging="360"/>
      </w:pPr>
      <w:rPr>
        <w:rFonts w:ascii="Arial" w:hAnsi="Arial" w:hint="default"/>
      </w:rPr>
    </w:lvl>
    <w:lvl w:ilvl="1" w:tplc="2BA8355C" w:tentative="1">
      <w:start w:val="1"/>
      <w:numFmt w:val="bullet"/>
      <w:lvlText w:val="•"/>
      <w:lvlJc w:val="left"/>
      <w:pPr>
        <w:tabs>
          <w:tab w:val="num" w:pos="1440"/>
        </w:tabs>
        <w:ind w:left="1440" w:hanging="360"/>
      </w:pPr>
      <w:rPr>
        <w:rFonts w:ascii="Arial" w:hAnsi="Arial" w:hint="default"/>
      </w:rPr>
    </w:lvl>
    <w:lvl w:ilvl="2" w:tplc="6646EAC0" w:tentative="1">
      <w:start w:val="1"/>
      <w:numFmt w:val="bullet"/>
      <w:lvlText w:val="•"/>
      <w:lvlJc w:val="left"/>
      <w:pPr>
        <w:tabs>
          <w:tab w:val="num" w:pos="2160"/>
        </w:tabs>
        <w:ind w:left="2160" w:hanging="360"/>
      </w:pPr>
      <w:rPr>
        <w:rFonts w:ascii="Arial" w:hAnsi="Arial" w:hint="default"/>
      </w:rPr>
    </w:lvl>
    <w:lvl w:ilvl="3" w:tplc="44E8D7A8" w:tentative="1">
      <w:start w:val="1"/>
      <w:numFmt w:val="bullet"/>
      <w:lvlText w:val="•"/>
      <w:lvlJc w:val="left"/>
      <w:pPr>
        <w:tabs>
          <w:tab w:val="num" w:pos="2880"/>
        </w:tabs>
        <w:ind w:left="2880" w:hanging="360"/>
      </w:pPr>
      <w:rPr>
        <w:rFonts w:ascii="Arial" w:hAnsi="Arial" w:hint="default"/>
      </w:rPr>
    </w:lvl>
    <w:lvl w:ilvl="4" w:tplc="04F0D2EC" w:tentative="1">
      <w:start w:val="1"/>
      <w:numFmt w:val="bullet"/>
      <w:lvlText w:val="•"/>
      <w:lvlJc w:val="left"/>
      <w:pPr>
        <w:tabs>
          <w:tab w:val="num" w:pos="3600"/>
        </w:tabs>
        <w:ind w:left="3600" w:hanging="360"/>
      </w:pPr>
      <w:rPr>
        <w:rFonts w:ascii="Arial" w:hAnsi="Arial" w:hint="default"/>
      </w:rPr>
    </w:lvl>
    <w:lvl w:ilvl="5" w:tplc="567C3B0E" w:tentative="1">
      <w:start w:val="1"/>
      <w:numFmt w:val="bullet"/>
      <w:lvlText w:val="•"/>
      <w:lvlJc w:val="left"/>
      <w:pPr>
        <w:tabs>
          <w:tab w:val="num" w:pos="4320"/>
        </w:tabs>
        <w:ind w:left="4320" w:hanging="360"/>
      </w:pPr>
      <w:rPr>
        <w:rFonts w:ascii="Arial" w:hAnsi="Arial" w:hint="default"/>
      </w:rPr>
    </w:lvl>
    <w:lvl w:ilvl="6" w:tplc="F0C420BE" w:tentative="1">
      <w:start w:val="1"/>
      <w:numFmt w:val="bullet"/>
      <w:lvlText w:val="•"/>
      <w:lvlJc w:val="left"/>
      <w:pPr>
        <w:tabs>
          <w:tab w:val="num" w:pos="5040"/>
        </w:tabs>
        <w:ind w:left="5040" w:hanging="360"/>
      </w:pPr>
      <w:rPr>
        <w:rFonts w:ascii="Arial" w:hAnsi="Arial" w:hint="default"/>
      </w:rPr>
    </w:lvl>
    <w:lvl w:ilvl="7" w:tplc="98F0B434" w:tentative="1">
      <w:start w:val="1"/>
      <w:numFmt w:val="bullet"/>
      <w:lvlText w:val="•"/>
      <w:lvlJc w:val="left"/>
      <w:pPr>
        <w:tabs>
          <w:tab w:val="num" w:pos="5760"/>
        </w:tabs>
        <w:ind w:left="5760" w:hanging="360"/>
      </w:pPr>
      <w:rPr>
        <w:rFonts w:ascii="Arial" w:hAnsi="Arial" w:hint="default"/>
      </w:rPr>
    </w:lvl>
    <w:lvl w:ilvl="8" w:tplc="E2543E0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70F78F3"/>
    <w:multiLevelType w:val="hybridMultilevel"/>
    <w:tmpl w:val="B832CB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70D4408F"/>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3F83A99"/>
    <w:multiLevelType w:val="hybridMultilevel"/>
    <w:tmpl w:val="929296D2"/>
    <w:lvl w:ilvl="0" w:tplc="980EDF48">
      <w:start w:val="1"/>
      <w:numFmt w:val="bullet"/>
      <w:lvlText w:val="•"/>
      <w:lvlJc w:val="left"/>
      <w:pPr>
        <w:tabs>
          <w:tab w:val="num" w:pos="720"/>
        </w:tabs>
        <w:ind w:left="720" w:hanging="360"/>
      </w:pPr>
      <w:rPr>
        <w:rFonts w:ascii="Arial" w:hAnsi="Arial" w:hint="default"/>
      </w:rPr>
    </w:lvl>
    <w:lvl w:ilvl="1" w:tplc="71B24A50" w:tentative="1">
      <w:start w:val="1"/>
      <w:numFmt w:val="bullet"/>
      <w:lvlText w:val="•"/>
      <w:lvlJc w:val="left"/>
      <w:pPr>
        <w:tabs>
          <w:tab w:val="num" w:pos="1440"/>
        </w:tabs>
        <w:ind w:left="1440" w:hanging="360"/>
      </w:pPr>
      <w:rPr>
        <w:rFonts w:ascii="Arial" w:hAnsi="Arial" w:hint="default"/>
      </w:rPr>
    </w:lvl>
    <w:lvl w:ilvl="2" w:tplc="34587A12" w:tentative="1">
      <w:start w:val="1"/>
      <w:numFmt w:val="bullet"/>
      <w:lvlText w:val="•"/>
      <w:lvlJc w:val="left"/>
      <w:pPr>
        <w:tabs>
          <w:tab w:val="num" w:pos="2160"/>
        </w:tabs>
        <w:ind w:left="2160" w:hanging="360"/>
      </w:pPr>
      <w:rPr>
        <w:rFonts w:ascii="Arial" w:hAnsi="Arial" w:hint="default"/>
      </w:rPr>
    </w:lvl>
    <w:lvl w:ilvl="3" w:tplc="712ABE00" w:tentative="1">
      <w:start w:val="1"/>
      <w:numFmt w:val="bullet"/>
      <w:lvlText w:val="•"/>
      <w:lvlJc w:val="left"/>
      <w:pPr>
        <w:tabs>
          <w:tab w:val="num" w:pos="2880"/>
        </w:tabs>
        <w:ind w:left="2880" w:hanging="360"/>
      </w:pPr>
      <w:rPr>
        <w:rFonts w:ascii="Arial" w:hAnsi="Arial" w:hint="default"/>
      </w:rPr>
    </w:lvl>
    <w:lvl w:ilvl="4" w:tplc="97C26B0A" w:tentative="1">
      <w:start w:val="1"/>
      <w:numFmt w:val="bullet"/>
      <w:lvlText w:val="•"/>
      <w:lvlJc w:val="left"/>
      <w:pPr>
        <w:tabs>
          <w:tab w:val="num" w:pos="3600"/>
        </w:tabs>
        <w:ind w:left="3600" w:hanging="360"/>
      </w:pPr>
      <w:rPr>
        <w:rFonts w:ascii="Arial" w:hAnsi="Arial" w:hint="default"/>
      </w:rPr>
    </w:lvl>
    <w:lvl w:ilvl="5" w:tplc="CE8417DC" w:tentative="1">
      <w:start w:val="1"/>
      <w:numFmt w:val="bullet"/>
      <w:lvlText w:val="•"/>
      <w:lvlJc w:val="left"/>
      <w:pPr>
        <w:tabs>
          <w:tab w:val="num" w:pos="4320"/>
        </w:tabs>
        <w:ind w:left="4320" w:hanging="360"/>
      </w:pPr>
      <w:rPr>
        <w:rFonts w:ascii="Arial" w:hAnsi="Arial" w:hint="default"/>
      </w:rPr>
    </w:lvl>
    <w:lvl w:ilvl="6" w:tplc="AF7804BA" w:tentative="1">
      <w:start w:val="1"/>
      <w:numFmt w:val="bullet"/>
      <w:lvlText w:val="•"/>
      <w:lvlJc w:val="left"/>
      <w:pPr>
        <w:tabs>
          <w:tab w:val="num" w:pos="5040"/>
        </w:tabs>
        <w:ind w:left="5040" w:hanging="360"/>
      </w:pPr>
      <w:rPr>
        <w:rFonts w:ascii="Arial" w:hAnsi="Arial" w:hint="default"/>
      </w:rPr>
    </w:lvl>
    <w:lvl w:ilvl="7" w:tplc="970E67E0" w:tentative="1">
      <w:start w:val="1"/>
      <w:numFmt w:val="bullet"/>
      <w:lvlText w:val="•"/>
      <w:lvlJc w:val="left"/>
      <w:pPr>
        <w:tabs>
          <w:tab w:val="num" w:pos="5760"/>
        </w:tabs>
        <w:ind w:left="5760" w:hanging="360"/>
      </w:pPr>
      <w:rPr>
        <w:rFonts w:ascii="Arial" w:hAnsi="Arial" w:hint="default"/>
      </w:rPr>
    </w:lvl>
    <w:lvl w:ilvl="8" w:tplc="7CE60BB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7EC050F2"/>
    <w:multiLevelType w:val="hybridMultilevel"/>
    <w:tmpl w:val="5762B9AE"/>
    <w:lvl w:ilvl="0" w:tplc="F1FCF606">
      <w:start w:val="1"/>
      <w:numFmt w:val="bullet"/>
      <w:lvlText w:val="•"/>
      <w:lvlJc w:val="left"/>
      <w:pPr>
        <w:tabs>
          <w:tab w:val="num" w:pos="720"/>
        </w:tabs>
        <w:ind w:left="720" w:hanging="360"/>
      </w:pPr>
      <w:rPr>
        <w:rFonts w:ascii="Arial" w:hAnsi="Arial" w:hint="default"/>
      </w:rPr>
    </w:lvl>
    <w:lvl w:ilvl="1" w:tplc="DBC24B18" w:tentative="1">
      <w:start w:val="1"/>
      <w:numFmt w:val="bullet"/>
      <w:lvlText w:val="•"/>
      <w:lvlJc w:val="left"/>
      <w:pPr>
        <w:tabs>
          <w:tab w:val="num" w:pos="1440"/>
        </w:tabs>
        <w:ind w:left="1440" w:hanging="360"/>
      </w:pPr>
      <w:rPr>
        <w:rFonts w:ascii="Arial" w:hAnsi="Arial" w:hint="default"/>
      </w:rPr>
    </w:lvl>
    <w:lvl w:ilvl="2" w:tplc="48F698C0" w:tentative="1">
      <w:start w:val="1"/>
      <w:numFmt w:val="bullet"/>
      <w:lvlText w:val="•"/>
      <w:lvlJc w:val="left"/>
      <w:pPr>
        <w:tabs>
          <w:tab w:val="num" w:pos="2160"/>
        </w:tabs>
        <w:ind w:left="2160" w:hanging="360"/>
      </w:pPr>
      <w:rPr>
        <w:rFonts w:ascii="Arial" w:hAnsi="Arial" w:hint="default"/>
      </w:rPr>
    </w:lvl>
    <w:lvl w:ilvl="3" w:tplc="6BD8A126" w:tentative="1">
      <w:start w:val="1"/>
      <w:numFmt w:val="bullet"/>
      <w:lvlText w:val="•"/>
      <w:lvlJc w:val="left"/>
      <w:pPr>
        <w:tabs>
          <w:tab w:val="num" w:pos="2880"/>
        </w:tabs>
        <w:ind w:left="2880" w:hanging="360"/>
      </w:pPr>
      <w:rPr>
        <w:rFonts w:ascii="Arial" w:hAnsi="Arial" w:hint="default"/>
      </w:rPr>
    </w:lvl>
    <w:lvl w:ilvl="4" w:tplc="BB84667A" w:tentative="1">
      <w:start w:val="1"/>
      <w:numFmt w:val="bullet"/>
      <w:lvlText w:val="•"/>
      <w:lvlJc w:val="left"/>
      <w:pPr>
        <w:tabs>
          <w:tab w:val="num" w:pos="3600"/>
        </w:tabs>
        <w:ind w:left="3600" w:hanging="360"/>
      </w:pPr>
      <w:rPr>
        <w:rFonts w:ascii="Arial" w:hAnsi="Arial" w:hint="default"/>
      </w:rPr>
    </w:lvl>
    <w:lvl w:ilvl="5" w:tplc="D8EC8666" w:tentative="1">
      <w:start w:val="1"/>
      <w:numFmt w:val="bullet"/>
      <w:lvlText w:val="•"/>
      <w:lvlJc w:val="left"/>
      <w:pPr>
        <w:tabs>
          <w:tab w:val="num" w:pos="4320"/>
        </w:tabs>
        <w:ind w:left="4320" w:hanging="360"/>
      </w:pPr>
      <w:rPr>
        <w:rFonts w:ascii="Arial" w:hAnsi="Arial" w:hint="default"/>
      </w:rPr>
    </w:lvl>
    <w:lvl w:ilvl="6" w:tplc="861C6888" w:tentative="1">
      <w:start w:val="1"/>
      <w:numFmt w:val="bullet"/>
      <w:lvlText w:val="•"/>
      <w:lvlJc w:val="left"/>
      <w:pPr>
        <w:tabs>
          <w:tab w:val="num" w:pos="5040"/>
        </w:tabs>
        <w:ind w:left="5040" w:hanging="360"/>
      </w:pPr>
      <w:rPr>
        <w:rFonts w:ascii="Arial" w:hAnsi="Arial" w:hint="default"/>
      </w:rPr>
    </w:lvl>
    <w:lvl w:ilvl="7" w:tplc="8BFA8A7E" w:tentative="1">
      <w:start w:val="1"/>
      <w:numFmt w:val="bullet"/>
      <w:lvlText w:val="•"/>
      <w:lvlJc w:val="left"/>
      <w:pPr>
        <w:tabs>
          <w:tab w:val="num" w:pos="5760"/>
        </w:tabs>
        <w:ind w:left="5760" w:hanging="360"/>
      </w:pPr>
      <w:rPr>
        <w:rFonts w:ascii="Arial" w:hAnsi="Arial" w:hint="default"/>
      </w:rPr>
    </w:lvl>
    <w:lvl w:ilvl="8" w:tplc="7C9E543C"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7"/>
  </w:num>
  <w:num w:numId="3">
    <w:abstractNumId w:val="13"/>
  </w:num>
  <w:num w:numId="4">
    <w:abstractNumId w:val="11"/>
  </w:num>
  <w:num w:numId="5">
    <w:abstractNumId w:val="3"/>
  </w:num>
  <w:num w:numId="6">
    <w:abstractNumId w:val="8"/>
  </w:num>
  <w:num w:numId="7">
    <w:abstractNumId w:val="9"/>
  </w:num>
  <w:num w:numId="8">
    <w:abstractNumId w:val="12"/>
  </w:num>
  <w:num w:numId="9">
    <w:abstractNumId w:val="14"/>
  </w:num>
  <w:num w:numId="10">
    <w:abstractNumId w:val="10"/>
  </w:num>
  <w:num w:numId="11">
    <w:abstractNumId w:val="6"/>
  </w:num>
  <w:num w:numId="12">
    <w:abstractNumId w:val="2"/>
  </w:num>
  <w:num w:numId="13">
    <w:abstractNumId w:val="1"/>
  </w:num>
  <w:num w:numId="14">
    <w:abstractNumId w:val="0"/>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ExNrc0NzcxMrY0MDNT0lEKTi0uzszPAykwrAUAIOMX5ywAAAA="/>
  </w:docVars>
  <w:rsids>
    <w:rsidRoot w:val="001A52CE"/>
    <w:rsid w:val="00011D70"/>
    <w:rsid w:val="00015946"/>
    <w:rsid w:val="00016364"/>
    <w:rsid w:val="000209B8"/>
    <w:rsid w:val="000312F3"/>
    <w:rsid w:val="00050208"/>
    <w:rsid w:val="000655F1"/>
    <w:rsid w:val="0009248C"/>
    <w:rsid w:val="00092BB6"/>
    <w:rsid w:val="000954D0"/>
    <w:rsid w:val="000A1D66"/>
    <w:rsid w:val="000A5517"/>
    <w:rsid w:val="000C62F8"/>
    <w:rsid w:val="001050F2"/>
    <w:rsid w:val="00106290"/>
    <w:rsid w:val="001308E3"/>
    <w:rsid w:val="00130AD4"/>
    <w:rsid w:val="00147D60"/>
    <w:rsid w:val="001518E9"/>
    <w:rsid w:val="001A52CE"/>
    <w:rsid w:val="001D1C48"/>
    <w:rsid w:val="001D6DD0"/>
    <w:rsid w:val="002328EC"/>
    <w:rsid w:val="002400F8"/>
    <w:rsid w:val="002605B9"/>
    <w:rsid w:val="00275D69"/>
    <w:rsid w:val="0029417D"/>
    <w:rsid w:val="002A2B29"/>
    <w:rsid w:val="002D2D6F"/>
    <w:rsid w:val="002D4734"/>
    <w:rsid w:val="002F0AB4"/>
    <w:rsid w:val="002F299C"/>
    <w:rsid w:val="002F49F1"/>
    <w:rsid w:val="00312F7D"/>
    <w:rsid w:val="0032425F"/>
    <w:rsid w:val="00333501"/>
    <w:rsid w:val="00355958"/>
    <w:rsid w:val="0035625C"/>
    <w:rsid w:val="00360CA7"/>
    <w:rsid w:val="00363697"/>
    <w:rsid w:val="00374FAD"/>
    <w:rsid w:val="003A5DCB"/>
    <w:rsid w:val="003A69E5"/>
    <w:rsid w:val="003C5C27"/>
    <w:rsid w:val="003D0768"/>
    <w:rsid w:val="003D4E9F"/>
    <w:rsid w:val="003E4834"/>
    <w:rsid w:val="004074AB"/>
    <w:rsid w:val="00417E41"/>
    <w:rsid w:val="004743FA"/>
    <w:rsid w:val="00481BC9"/>
    <w:rsid w:val="004A39AD"/>
    <w:rsid w:val="004A5635"/>
    <w:rsid w:val="004A6BE1"/>
    <w:rsid w:val="004B3DEB"/>
    <w:rsid w:val="004C73FF"/>
    <w:rsid w:val="004E250D"/>
    <w:rsid w:val="004F1A0F"/>
    <w:rsid w:val="00504BD6"/>
    <w:rsid w:val="005408BC"/>
    <w:rsid w:val="0054505F"/>
    <w:rsid w:val="00560365"/>
    <w:rsid w:val="0058015E"/>
    <w:rsid w:val="00582962"/>
    <w:rsid w:val="005934E2"/>
    <w:rsid w:val="005C607A"/>
    <w:rsid w:val="005D0C06"/>
    <w:rsid w:val="005D5721"/>
    <w:rsid w:val="006155EF"/>
    <w:rsid w:val="00617AAC"/>
    <w:rsid w:val="00624C90"/>
    <w:rsid w:val="00625E1D"/>
    <w:rsid w:val="006334DB"/>
    <w:rsid w:val="00637524"/>
    <w:rsid w:val="00642157"/>
    <w:rsid w:val="00650701"/>
    <w:rsid w:val="006610F5"/>
    <w:rsid w:val="00677719"/>
    <w:rsid w:val="00683037"/>
    <w:rsid w:val="00683517"/>
    <w:rsid w:val="00693508"/>
    <w:rsid w:val="006B5D05"/>
    <w:rsid w:val="006D788E"/>
    <w:rsid w:val="006E4E46"/>
    <w:rsid w:val="006E555D"/>
    <w:rsid w:val="0072174A"/>
    <w:rsid w:val="00726F0E"/>
    <w:rsid w:val="00733F8F"/>
    <w:rsid w:val="00737DC6"/>
    <w:rsid w:val="00751476"/>
    <w:rsid w:val="00755110"/>
    <w:rsid w:val="007658CA"/>
    <w:rsid w:val="00771DBA"/>
    <w:rsid w:val="00780F5D"/>
    <w:rsid w:val="007A28E8"/>
    <w:rsid w:val="007A40DE"/>
    <w:rsid w:val="007C66B7"/>
    <w:rsid w:val="007D352D"/>
    <w:rsid w:val="007F36F3"/>
    <w:rsid w:val="00851C42"/>
    <w:rsid w:val="008530CD"/>
    <w:rsid w:val="00854F9A"/>
    <w:rsid w:val="00861039"/>
    <w:rsid w:val="00867FB4"/>
    <w:rsid w:val="00870DF8"/>
    <w:rsid w:val="00877AEB"/>
    <w:rsid w:val="00882733"/>
    <w:rsid w:val="00886DF2"/>
    <w:rsid w:val="00890E41"/>
    <w:rsid w:val="00896ABE"/>
    <w:rsid w:val="008B6F6C"/>
    <w:rsid w:val="008C15B5"/>
    <w:rsid w:val="008C76B1"/>
    <w:rsid w:val="008E1FF7"/>
    <w:rsid w:val="00900FE6"/>
    <w:rsid w:val="00902825"/>
    <w:rsid w:val="00903848"/>
    <w:rsid w:val="0091054F"/>
    <w:rsid w:val="00921EA2"/>
    <w:rsid w:val="00946655"/>
    <w:rsid w:val="009500D0"/>
    <w:rsid w:val="00973154"/>
    <w:rsid w:val="009853C4"/>
    <w:rsid w:val="009B0327"/>
    <w:rsid w:val="009B7CD5"/>
    <w:rsid w:val="00A020B2"/>
    <w:rsid w:val="00A121CE"/>
    <w:rsid w:val="00A17626"/>
    <w:rsid w:val="00A3686F"/>
    <w:rsid w:val="00A419BF"/>
    <w:rsid w:val="00A648D7"/>
    <w:rsid w:val="00A77D07"/>
    <w:rsid w:val="00A969D9"/>
    <w:rsid w:val="00AC672B"/>
    <w:rsid w:val="00B029A5"/>
    <w:rsid w:val="00B054F0"/>
    <w:rsid w:val="00B060B6"/>
    <w:rsid w:val="00B41857"/>
    <w:rsid w:val="00B55441"/>
    <w:rsid w:val="00B64C92"/>
    <w:rsid w:val="00B723D2"/>
    <w:rsid w:val="00B941EA"/>
    <w:rsid w:val="00BB08E7"/>
    <w:rsid w:val="00BB4455"/>
    <w:rsid w:val="00BB67A8"/>
    <w:rsid w:val="00BC3778"/>
    <w:rsid w:val="00BD3ACD"/>
    <w:rsid w:val="00C11919"/>
    <w:rsid w:val="00C14A8D"/>
    <w:rsid w:val="00C46896"/>
    <w:rsid w:val="00C64972"/>
    <w:rsid w:val="00C7678C"/>
    <w:rsid w:val="00C76DB6"/>
    <w:rsid w:val="00C80344"/>
    <w:rsid w:val="00CA2986"/>
    <w:rsid w:val="00CC0A33"/>
    <w:rsid w:val="00CC10E3"/>
    <w:rsid w:val="00CC7A32"/>
    <w:rsid w:val="00CD4821"/>
    <w:rsid w:val="00CE699C"/>
    <w:rsid w:val="00CF2C89"/>
    <w:rsid w:val="00CF4013"/>
    <w:rsid w:val="00CF4908"/>
    <w:rsid w:val="00CF60C7"/>
    <w:rsid w:val="00D1164A"/>
    <w:rsid w:val="00D42A71"/>
    <w:rsid w:val="00D468C4"/>
    <w:rsid w:val="00D53E07"/>
    <w:rsid w:val="00D55AA9"/>
    <w:rsid w:val="00D55EB4"/>
    <w:rsid w:val="00D635DE"/>
    <w:rsid w:val="00D75CFC"/>
    <w:rsid w:val="00D83BCC"/>
    <w:rsid w:val="00D83EA1"/>
    <w:rsid w:val="00D859E9"/>
    <w:rsid w:val="00DA1D38"/>
    <w:rsid w:val="00DB1CA6"/>
    <w:rsid w:val="00DB1DE5"/>
    <w:rsid w:val="00DD15F8"/>
    <w:rsid w:val="00DD5FA7"/>
    <w:rsid w:val="00E10CFE"/>
    <w:rsid w:val="00E22DC5"/>
    <w:rsid w:val="00E570E5"/>
    <w:rsid w:val="00E67CC2"/>
    <w:rsid w:val="00EA09CA"/>
    <w:rsid w:val="00EC2C6F"/>
    <w:rsid w:val="00EC2CCC"/>
    <w:rsid w:val="00EC5401"/>
    <w:rsid w:val="00EC639C"/>
    <w:rsid w:val="00ED142A"/>
    <w:rsid w:val="00ED7419"/>
    <w:rsid w:val="00EF6472"/>
    <w:rsid w:val="00F0094F"/>
    <w:rsid w:val="00F24C26"/>
    <w:rsid w:val="00F26C5C"/>
    <w:rsid w:val="00F31E8B"/>
    <w:rsid w:val="00F464A0"/>
    <w:rsid w:val="00F502BF"/>
    <w:rsid w:val="00F531F4"/>
    <w:rsid w:val="00F7311B"/>
    <w:rsid w:val="00FC3949"/>
    <w:rsid w:val="00FD34A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666F8"/>
  <w15:docId w15:val="{BF55870E-CD4B-4C36-8C3E-5C09C0525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52CE"/>
    <w:pPr>
      <w:spacing w:after="0" w:line="240" w:lineRule="auto"/>
      <w:jc w:val="center"/>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1A52CE"/>
    <w:pPr>
      <w:spacing w:before="360" w:after="40" w:line="240" w:lineRule="auto"/>
      <w:jc w:val="center"/>
    </w:pPr>
    <w:rPr>
      <w:rFonts w:ascii="Times New Roman" w:eastAsia="Times New Roman" w:hAnsi="Times New Roman" w:cs="Times New Roman"/>
      <w:noProof/>
      <w:lang w:val="en-US"/>
    </w:rPr>
  </w:style>
  <w:style w:type="paragraph" w:styleId="BodyText">
    <w:name w:val="Body Text"/>
    <w:basedOn w:val="Normal"/>
    <w:link w:val="BodyTextChar"/>
    <w:uiPriority w:val="99"/>
    <w:rsid w:val="001A52CE"/>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1A52CE"/>
    <w:rPr>
      <w:rFonts w:ascii="Times New Roman" w:eastAsia="MS Mincho" w:hAnsi="Times New Roman" w:cs="Times New Roman"/>
      <w:spacing w:val="-1"/>
      <w:sz w:val="20"/>
      <w:szCs w:val="20"/>
      <w:lang w:val="en-US"/>
    </w:rPr>
  </w:style>
  <w:style w:type="paragraph" w:customStyle="1" w:styleId="keywords">
    <w:name w:val="key words"/>
    <w:uiPriority w:val="99"/>
    <w:rsid w:val="001A52CE"/>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styleId="BalloonText">
    <w:name w:val="Balloon Text"/>
    <w:basedOn w:val="Normal"/>
    <w:link w:val="BalloonTextChar"/>
    <w:uiPriority w:val="99"/>
    <w:semiHidden/>
    <w:unhideWhenUsed/>
    <w:rsid w:val="001A52CE"/>
    <w:rPr>
      <w:rFonts w:ascii="Tahoma" w:hAnsi="Tahoma" w:cs="Tahoma"/>
      <w:sz w:val="16"/>
      <w:szCs w:val="16"/>
    </w:rPr>
  </w:style>
  <w:style w:type="character" w:customStyle="1" w:styleId="BalloonTextChar">
    <w:name w:val="Balloon Text Char"/>
    <w:basedOn w:val="DefaultParagraphFont"/>
    <w:link w:val="BalloonText"/>
    <w:uiPriority w:val="99"/>
    <w:semiHidden/>
    <w:rsid w:val="001A52CE"/>
    <w:rPr>
      <w:rFonts w:ascii="Tahoma" w:eastAsia="Times New Roman" w:hAnsi="Tahoma" w:cs="Tahoma"/>
      <w:sz w:val="16"/>
      <w:szCs w:val="16"/>
      <w:lang w:val="en-US"/>
    </w:rPr>
  </w:style>
  <w:style w:type="paragraph" w:styleId="ListParagraph">
    <w:name w:val="List Paragraph"/>
    <w:basedOn w:val="Normal"/>
    <w:uiPriority w:val="34"/>
    <w:qFormat/>
    <w:rsid w:val="000A5517"/>
    <w:pPr>
      <w:ind w:left="720"/>
      <w:contextualSpacing/>
    </w:pPr>
  </w:style>
  <w:style w:type="character" w:styleId="Hyperlink">
    <w:name w:val="Hyperlink"/>
    <w:basedOn w:val="DefaultParagraphFont"/>
    <w:uiPriority w:val="99"/>
    <w:unhideWhenUsed/>
    <w:rsid w:val="005408BC"/>
    <w:rPr>
      <w:color w:val="0000FF" w:themeColor="hyperlink"/>
      <w:u w:val="single"/>
    </w:rPr>
  </w:style>
  <w:style w:type="character" w:styleId="UnresolvedMention">
    <w:name w:val="Unresolved Mention"/>
    <w:basedOn w:val="DefaultParagraphFont"/>
    <w:uiPriority w:val="99"/>
    <w:semiHidden/>
    <w:unhideWhenUsed/>
    <w:rsid w:val="005408BC"/>
    <w:rPr>
      <w:color w:val="605E5C"/>
      <w:shd w:val="clear" w:color="auto" w:fill="E1DFDD"/>
    </w:rPr>
  </w:style>
  <w:style w:type="paragraph" w:customStyle="1" w:styleId="Default">
    <w:name w:val="Default"/>
    <w:rsid w:val="00CF2C89"/>
    <w:pPr>
      <w:autoSpaceDE w:val="0"/>
      <w:autoSpaceDN w:val="0"/>
      <w:adjustRightInd w:val="0"/>
      <w:spacing w:after="0" w:line="240" w:lineRule="auto"/>
    </w:pPr>
    <w:rPr>
      <w:rFonts w:ascii="Arial" w:hAnsi="Arial" w:cs="Arial"/>
      <w:color w:val="000000"/>
      <w:sz w:val="24"/>
      <w:szCs w:val="24"/>
      <w:lang w:val="en-ZA"/>
    </w:rPr>
  </w:style>
  <w:style w:type="table" w:styleId="TableGrid">
    <w:name w:val="Table Grid"/>
    <w:basedOn w:val="TableNormal"/>
    <w:uiPriority w:val="39"/>
    <w:rsid w:val="00011D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3686F"/>
    <w:pPr>
      <w:spacing w:after="200"/>
    </w:pPr>
    <w:rPr>
      <w:i/>
      <w:iCs/>
      <w:color w:val="1F497D" w:themeColor="text2"/>
      <w:sz w:val="18"/>
      <w:szCs w:val="18"/>
    </w:rPr>
  </w:style>
  <w:style w:type="character" w:styleId="CommentReference">
    <w:name w:val="annotation reference"/>
    <w:basedOn w:val="DefaultParagraphFont"/>
    <w:uiPriority w:val="99"/>
    <w:semiHidden/>
    <w:unhideWhenUsed/>
    <w:rsid w:val="00FC3949"/>
    <w:rPr>
      <w:sz w:val="16"/>
      <w:szCs w:val="16"/>
    </w:rPr>
  </w:style>
  <w:style w:type="paragraph" w:styleId="CommentText">
    <w:name w:val="annotation text"/>
    <w:basedOn w:val="Normal"/>
    <w:link w:val="CommentTextChar"/>
    <w:uiPriority w:val="99"/>
    <w:semiHidden/>
    <w:unhideWhenUsed/>
    <w:rsid w:val="00FC3949"/>
  </w:style>
  <w:style w:type="character" w:customStyle="1" w:styleId="CommentTextChar">
    <w:name w:val="Comment Text Char"/>
    <w:basedOn w:val="DefaultParagraphFont"/>
    <w:link w:val="CommentText"/>
    <w:uiPriority w:val="99"/>
    <w:semiHidden/>
    <w:rsid w:val="00FC3949"/>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FC3949"/>
    <w:rPr>
      <w:b/>
      <w:bCs/>
    </w:rPr>
  </w:style>
  <w:style w:type="character" w:customStyle="1" w:styleId="CommentSubjectChar">
    <w:name w:val="Comment Subject Char"/>
    <w:basedOn w:val="CommentTextChar"/>
    <w:link w:val="CommentSubject"/>
    <w:uiPriority w:val="99"/>
    <w:semiHidden/>
    <w:rsid w:val="00FC3949"/>
    <w:rPr>
      <w:rFonts w:ascii="Times New Roman" w:eastAsia="Times New Roman" w:hAnsi="Times New Roman" w:cs="Times New Roman"/>
      <w:b/>
      <w:bCs/>
      <w:sz w:val="20"/>
      <w:szCs w:val="20"/>
      <w:lang w:val="en-US"/>
    </w:rPr>
  </w:style>
  <w:style w:type="character" w:styleId="Emphasis">
    <w:name w:val="Emphasis"/>
    <w:basedOn w:val="DefaultParagraphFont"/>
    <w:uiPriority w:val="20"/>
    <w:qFormat/>
    <w:rsid w:val="00CA2986"/>
    <w:rPr>
      <w:i/>
      <w:iCs/>
    </w:rPr>
  </w:style>
  <w:style w:type="character" w:styleId="Strong">
    <w:name w:val="Strong"/>
    <w:basedOn w:val="DefaultParagraphFont"/>
    <w:uiPriority w:val="22"/>
    <w:qFormat/>
    <w:rsid w:val="006830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109844">
      <w:bodyDiv w:val="1"/>
      <w:marLeft w:val="0"/>
      <w:marRight w:val="0"/>
      <w:marTop w:val="0"/>
      <w:marBottom w:val="0"/>
      <w:divBdr>
        <w:top w:val="none" w:sz="0" w:space="0" w:color="auto"/>
        <w:left w:val="none" w:sz="0" w:space="0" w:color="auto"/>
        <w:bottom w:val="none" w:sz="0" w:space="0" w:color="auto"/>
        <w:right w:val="none" w:sz="0" w:space="0" w:color="auto"/>
      </w:divBdr>
    </w:div>
    <w:div w:id="389765574">
      <w:bodyDiv w:val="1"/>
      <w:marLeft w:val="0"/>
      <w:marRight w:val="0"/>
      <w:marTop w:val="0"/>
      <w:marBottom w:val="0"/>
      <w:divBdr>
        <w:top w:val="none" w:sz="0" w:space="0" w:color="auto"/>
        <w:left w:val="none" w:sz="0" w:space="0" w:color="auto"/>
        <w:bottom w:val="none" w:sz="0" w:space="0" w:color="auto"/>
        <w:right w:val="none" w:sz="0" w:space="0" w:color="auto"/>
      </w:divBdr>
      <w:divsChild>
        <w:div w:id="1370567704">
          <w:marLeft w:val="547"/>
          <w:marRight w:val="0"/>
          <w:marTop w:val="115"/>
          <w:marBottom w:val="0"/>
          <w:divBdr>
            <w:top w:val="none" w:sz="0" w:space="0" w:color="auto"/>
            <w:left w:val="none" w:sz="0" w:space="0" w:color="auto"/>
            <w:bottom w:val="none" w:sz="0" w:space="0" w:color="auto"/>
            <w:right w:val="none" w:sz="0" w:space="0" w:color="auto"/>
          </w:divBdr>
        </w:div>
      </w:divsChild>
    </w:div>
    <w:div w:id="525018605">
      <w:bodyDiv w:val="1"/>
      <w:marLeft w:val="0"/>
      <w:marRight w:val="0"/>
      <w:marTop w:val="0"/>
      <w:marBottom w:val="0"/>
      <w:divBdr>
        <w:top w:val="none" w:sz="0" w:space="0" w:color="auto"/>
        <w:left w:val="none" w:sz="0" w:space="0" w:color="auto"/>
        <w:bottom w:val="none" w:sz="0" w:space="0" w:color="auto"/>
        <w:right w:val="none" w:sz="0" w:space="0" w:color="auto"/>
      </w:divBdr>
      <w:divsChild>
        <w:div w:id="2078818773">
          <w:marLeft w:val="547"/>
          <w:marRight w:val="0"/>
          <w:marTop w:val="86"/>
          <w:marBottom w:val="0"/>
          <w:divBdr>
            <w:top w:val="none" w:sz="0" w:space="0" w:color="auto"/>
            <w:left w:val="none" w:sz="0" w:space="0" w:color="auto"/>
            <w:bottom w:val="none" w:sz="0" w:space="0" w:color="auto"/>
            <w:right w:val="none" w:sz="0" w:space="0" w:color="auto"/>
          </w:divBdr>
        </w:div>
      </w:divsChild>
    </w:div>
    <w:div w:id="823394767">
      <w:bodyDiv w:val="1"/>
      <w:marLeft w:val="0"/>
      <w:marRight w:val="0"/>
      <w:marTop w:val="0"/>
      <w:marBottom w:val="0"/>
      <w:divBdr>
        <w:top w:val="none" w:sz="0" w:space="0" w:color="auto"/>
        <w:left w:val="none" w:sz="0" w:space="0" w:color="auto"/>
        <w:bottom w:val="none" w:sz="0" w:space="0" w:color="auto"/>
        <w:right w:val="none" w:sz="0" w:space="0" w:color="auto"/>
      </w:divBdr>
      <w:divsChild>
        <w:div w:id="943028475">
          <w:marLeft w:val="547"/>
          <w:marRight w:val="0"/>
          <w:marTop w:val="91"/>
          <w:marBottom w:val="0"/>
          <w:divBdr>
            <w:top w:val="none" w:sz="0" w:space="0" w:color="auto"/>
            <w:left w:val="none" w:sz="0" w:space="0" w:color="auto"/>
            <w:bottom w:val="none" w:sz="0" w:space="0" w:color="auto"/>
            <w:right w:val="none" w:sz="0" w:space="0" w:color="auto"/>
          </w:divBdr>
        </w:div>
        <w:div w:id="217012611">
          <w:marLeft w:val="547"/>
          <w:marRight w:val="0"/>
          <w:marTop w:val="91"/>
          <w:marBottom w:val="0"/>
          <w:divBdr>
            <w:top w:val="none" w:sz="0" w:space="0" w:color="auto"/>
            <w:left w:val="none" w:sz="0" w:space="0" w:color="auto"/>
            <w:bottom w:val="none" w:sz="0" w:space="0" w:color="auto"/>
            <w:right w:val="none" w:sz="0" w:space="0" w:color="auto"/>
          </w:divBdr>
        </w:div>
        <w:div w:id="95028924">
          <w:marLeft w:val="547"/>
          <w:marRight w:val="0"/>
          <w:marTop w:val="91"/>
          <w:marBottom w:val="0"/>
          <w:divBdr>
            <w:top w:val="none" w:sz="0" w:space="0" w:color="auto"/>
            <w:left w:val="none" w:sz="0" w:space="0" w:color="auto"/>
            <w:bottom w:val="none" w:sz="0" w:space="0" w:color="auto"/>
            <w:right w:val="none" w:sz="0" w:space="0" w:color="auto"/>
          </w:divBdr>
        </w:div>
        <w:div w:id="1772242053">
          <w:marLeft w:val="547"/>
          <w:marRight w:val="0"/>
          <w:marTop w:val="91"/>
          <w:marBottom w:val="0"/>
          <w:divBdr>
            <w:top w:val="none" w:sz="0" w:space="0" w:color="auto"/>
            <w:left w:val="none" w:sz="0" w:space="0" w:color="auto"/>
            <w:bottom w:val="none" w:sz="0" w:space="0" w:color="auto"/>
            <w:right w:val="none" w:sz="0" w:space="0" w:color="auto"/>
          </w:divBdr>
        </w:div>
      </w:divsChild>
    </w:div>
    <w:div w:id="886912966">
      <w:bodyDiv w:val="1"/>
      <w:marLeft w:val="0"/>
      <w:marRight w:val="0"/>
      <w:marTop w:val="0"/>
      <w:marBottom w:val="0"/>
      <w:divBdr>
        <w:top w:val="none" w:sz="0" w:space="0" w:color="auto"/>
        <w:left w:val="none" w:sz="0" w:space="0" w:color="auto"/>
        <w:bottom w:val="none" w:sz="0" w:space="0" w:color="auto"/>
        <w:right w:val="none" w:sz="0" w:space="0" w:color="auto"/>
      </w:divBdr>
      <w:divsChild>
        <w:div w:id="880364437">
          <w:marLeft w:val="547"/>
          <w:marRight w:val="0"/>
          <w:marTop w:val="86"/>
          <w:marBottom w:val="0"/>
          <w:divBdr>
            <w:top w:val="none" w:sz="0" w:space="0" w:color="auto"/>
            <w:left w:val="none" w:sz="0" w:space="0" w:color="auto"/>
            <w:bottom w:val="none" w:sz="0" w:space="0" w:color="auto"/>
            <w:right w:val="none" w:sz="0" w:space="0" w:color="auto"/>
          </w:divBdr>
        </w:div>
      </w:divsChild>
    </w:div>
    <w:div w:id="1686979925">
      <w:bodyDiv w:val="1"/>
      <w:marLeft w:val="0"/>
      <w:marRight w:val="0"/>
      <w:marTop w:val="0"/>
      <w:marBottom w:val="0"/>
      <w:divBdr>
        <w:top w:val="none" w:sz="0" w:space="0" w:color="auto"/>
        <w:left w:val="none" w:sz="0" w:space="0" w:color="auto"/>
        <w:bottom w:val="none" w:sz="0" w:space="0" w:color="auto"/>
        <w:right w:val="none" w:sz="0" w:space="0" w:color="auto"/>
      </w:divBdr>
      <w:divsChild>
        <w:div w:id="196433750">
          <w:marLeft w:val="547"/>
          <w:marRight w:val="0"/>
          <w:marTop w:val="91"/>
          <w:marBottom w:val="0"/>
          <w:divBdr>
            <w:top w:val="none" w:sz="0" w:space="0" w:color="auto"/>
            <w:left w:val="none" w:sz="0" w:space="0" w:color="auto"/>
            <w:bottom w:val="none" w:sz="0" w:space="0" w:color="auto"/>
            <w:right w:val="none" w:sz="0" w:space="0" w:color="auto"/>
          </w:divBdr>
        </w:div>
        <w:div w:id="106311369">
          <w:marLeft w:val="547"/>
          <w:marRight w:val="0"/>
          <w:marTop w:val="91"/>
          <w:marBottom w:val="0"/>
          <w:divBdr>
            <w:top w:val="none" w:sz="0" w:space="0" w:color="auto"/>
            <w:left w:val="none" w:sz="0" w:space="0" w:color="auto"/>
            <w:bottom w:val="none" w:sz="0" w:space="0" w:color="auto"/>
            <w:right w:val="none" w:sz="0" w:space="0" w:color="auto"/>
          </w:divBdr>
        </w:div>
        <w:div w:id="557325729">
          <w:marLeft w:val="547"/>
          <w:marRight w:val="0"/>
          <w:marTop w:val="91"/>
          <w:marBottom w:val="0"/>
          <w:divBdr>
            <w:top w:val="none" w:sz="0" w:space="0" w:color="auto"/>
            <w:left w:val="none" w:sz="0" w:space="0" w:color="auto"/>
            <w:bottom w:val="none" w:sz="0" w:space="0" w:color="auto"/>
            <w:right w:val="none" w:sz="0" w:space="0" w:color="auto"/>
          </w:divBdr>
        </w:div>
        <w:div w:id="1952584701">
          <w:marLeft w:val="547"/>
          <w:marRight w:val="0"/>
          <w:marTop w:val="91"/>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7660/ActaHortic.1989.249.3"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hyperlink" Target="http://www.prota.co.ke/en/publications-a-resources/publications/doc_view/32-vegetableoi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A37567-B257-4D42-964F-022E9FD2E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6548</Words>
  <Characters>37326</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Potent Medicines  Minl</dc:creator>
  <cp:lastModifiedBy>karen swanepoel</cp:lastModifiedBy>
  <cp:revision>3</cp:revision>
  <dcterms:created xsi:type="dcterms:W3CDTF">2020-06-07T20:35:00Z</dcterms:created>
  <dcterms:modified xsi:type="dcterms:W3CDTF">2020-06-07T20:35:00Z</dcterms:modified>
</cp:coreProperties>
</file>