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2CE" w:rsidRPr="0005164C" w:rsidRDefault="001A52CE" w:rsidP="001A52CE">
      <w:pPr>
        <w:rPr>
          <w:rFonts w:eastAsia="MS Mincho"/>
          <w:b/>
          <w:sz w:val="22"/>
          <w:szCs w:val="22"/>
          <w:u w:val="single"/>
        </w:rPr>
      </w:pPr>
      <w:r w:rsidRPr="0005164C">
        <w:rPr>
          <w:rFonts w:eastAsia="MS Mincho"/>
          <w:b/>
          <w:sz w:val="22"/>
          <w:szCs w:val="22"/>
          <w:u w:val="single"/>
        </w:rPr>
        <w:t>Abstract Template</w:t>
      </w:r>
    </w:p>
    <w:p w:rsidR="001A52CE" w:rsidRDefault="001A52CE" w:rsidP="001A52CE">
      <w:pPr>
        <w:pStyle w:val="Author"/>
        <w:rPr>
          <w:rFonts w:eastAsia="MS Mincho"/>
          <w:sz w:val="18"/>
          <w:szCs w:val="18"/>
        </w:rPr>
      </w:pPr>
    </w:p>
    <w:p w:rsidR="001A52CE" w:rsidRPr="0005164C" w:rsidRDefault="001A52CE" w:rsidP="001A52CE">
      <w:pPr>
        <w:pStyle w:val="Author"/>
        <w:rPr>
          <w:rFonts w:eastAsia="MS Mincho"/>
          <w:sz w:val="18"/>
          <w:szCs w:val="18"/>
        </w:rPr>
        <w:sectPr w:rsidR="001A52CE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BA48D1" w:rsidRDefault="001A52CE" w:rsidP="00BA48D1">
      <w:pPr>
        <w:ind w:left="360"/>
        <w:rPr>
          <w:b/>
          <w:bCs/>
          <w:sz w:val="28"/>
          <w:szCs w:val="28"/>
          <w:lang w:bidi="fa-IR"/>
        </w:rPr>
      </w:pPr>
      <w:r w:rsidRPr="009D49B8">
        <w:rPr>
          <w:rFonts w:eastAsia="MS PGothic"/>
          <w:b/>
          <w:color w:val="000000"/>
          <w:sz w:val="22"/>
          <w:szCs w:val="22"/>
        </w:rPr>
        <w:lastRenderedPageBreak/>
        <w:t xml:space="preserve">Title: </w:t>
      </w:r>
      <w:r w:rsidR="00BA48D1" w:rsidRPr="00082C7D">
        <w:rPr>
          <w:b/>
          <w:bCs/>
          <w:sz w:val="28"/>
          <w:szCs w:val="28"/>
          <w:lang w:bidi="fa-IR"/>
        </w:rPr>
        <w:t>Improvement</w:t>
      </w:r>
      <w:r w:rsidR="00BA48D1">
        <w:rPr>
          <w:b/>
          <w:bCs/>
          <w:sz w:val="28"/>
          <w:szCs w:val="28"/>
          <w:lang w:bidi="fa-IR"/>
        </w:rPr>
        <w:t xml:space="preserve"> of s</w:t>
      </w:r>
      <w:r w:rsidR="00BA48D1" w:rsidRPr="00082C7D">
        <w:rPr>
          <w:b/>
          <w:bCs/>
          <w:sz w:val="28"/>
          <w:szCs w:val="28"/>
          <w:lang w:bidi="fa-IR"/>
        </w:rPr>
        <w:t xml:space="preserve">alt </w:t>
      </w:r>
      <w:r w:rsidR="00BA48D1">
        <w:rPr>
          <w:b/>
          <w:bCs/>
          <w:sz w:val="28"/>
          <w:szCs w:val="28"/>
          <w:lang w:bidi="fa-IR"/>
        </w:rPr>
        <w:t>tolerance</w:t>
      </w:r>
      <w:r w:rsidR="00BA48D1" w:rsidRPr="00082C7D">
        <w:rPr>
          <w:b/>
          <w:bCs/>
          <w:sz w:val="28"/>
          <w:szCs w:val="28"/>
          <w:lang w:bidi="fa-IR"/>
        </w:rPr>
        <w:t xml:space="preserve"> in upland cotton through back crossing</w:t>
      </w:r>
      <w:r w:rsidR="00BA48D1">
        <w:rPr>
          <w:b/>
          <w:bCs/>
          <w:sz w:val="28"/>
          <w:szCs w:val="28"/>
          <w:lang w:bidi="fa-IR"/>
        </w:rPr>
        <w:t xml:space="preserve"> method</w:t>
      </w:r>
    </w:p>
    <w:p w:rsidR="001F08C0" w:rsidRPr="00324762" w:rsidRDefault="001F08C0" w:rsidP="00BA48D1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1A52CE" w:rsidRPr="009D49B8" w:rsidRDefault="001A52CE" w:rsidP="001F08C0">
      <w:pPr>
        <w:jc w:val="both"/>
        <w:rPr>
          <w:rFonts w:eastAsia="MS PGothic"/>
          <w:b/>
          <w:color w:val="000000"/>
          <w:sz w:val="22"/>
          <w:szCs w:val="22"/>
        </w:rPr>
      </w:pPr>
    </w:p>
    <w:p w:rsidR="001A52CE" w:rsidRPr="009D49B8" w:rsidRDefault="001A52CE" w:rsidP="001A52CE">
      <w:pPr>
        <w:jc w:val="both"/>
        <w:rPr>
          <w:rFonts w:eastAsia="MS PGothic"/>
          <w:color w:val="000000"/>
          <w:sz w:val="22"/>
          <w:szCs w:val="22"/>
        </w:rPr>
      </w:pPr>
    </w:p>
    <w:p w:rsidR="001F08C0" w:rsidRPr="00EB0691" w:rsidRDefault="001F08C0" w:rsidP="00AD53E0">
      <w:pPr>
        <w:spacing w:line="480" w:lineRule="auto"/>
        <w:ind w:right="4"/>
        <w:rPr>
          <w:rFonts w:eastAsia="Calibri"/>
          <w:b/>
          <w:bCs/>
          <w:sz w:val="19"/>
          <w:szCs w:val="19"/>
          <w:lang w:bidi="fa-IR"/>
        </w:rPr>
      </w:pPr>
      <w:proofErr w:type="spellStart"/>
      <w:r w:rsidRPr="00EB0691">
        <w:rPr>
          <w:rFonts w:eastAsia="Calibri"/>
          <w:b/>
          <w:bCs/>
          <w:sz w:val="19"/>
          <w:szCs w:val="19"/>
          <w:lang w:bidi="fa-IR"/>
        </w:rPr>
        <w:t>Mohammadreza</w:t>
      </w:r>
      <w:proofErr w:type="spellEnd"/>
      <w:r w:rsidRPr="00EB0691">
        <w:rPr>
          <w:rFonts w:eastAsia="Calibri"/>
          <w:b/>
          <w:bCs/>
          <w:sz w:val="19"/>
          <w:szCs w:val="19"/>
          <w:lang w:bidi="fa-IR"/>
        </w:rPr>
        <w:t xml:space="preserve"> </w:t>
      </w:r>
      <w:proofErr w:type="spellStart"/>
      <w:r w:rsidRPr="00EB0691">
        <w:rPr>
          <w:rFonts w:eastAsia="Calibri"/>
          <w:b/>
          <w:bCs/>
          <w:sz w:val="19"/>
          <w:szCs w:val="19"/>
          <w:lang w:bidi="fa-IR"/>
        </w:rPr>
        <w:t>Ramazani</w:t>
      </w:r>
      <w:proofErr w:type="spellEnd"/>
      <w:r w:rsidRPr="00EB0691">
        <w:rPr>
          <w:rFonts w:eastAsia="Calibri"/>
          <w:b/>
          <w:bCs/>
          <w:sz w:val="19"/>
          <w:szCs w:val="19"/>
          <w:lang w:bidi="fa-IR"/>
        </w:rPr>
        <w:t xml:space="preserve"> Moghaddam</w:t>
      </w:r>
      <w:r w:rsidR="00DB70C0" w:rsidRPr="00DB70C0">
        <w:rPr>
          <w:rFonts w:eastAsia="Calibri"/>
          <w:b/>
          <w:bCs/>
          <w:sz w:val="19"/>
          <w:szCs w:val="19"/>
          <w:lang w:bidi="fa-IR"/>
        </w:rPr>
        <w:t>1</w:t>
      </w:r>
      <w:r w:rsidR="000004F2" w:rsidRPr="00DB70C0">
        <w:rPr>
          <w:rFonts w:eastAsia="Calibri"/>
          <w:b/>
          <w:bCs/>
          <w:sz w:val="19"/>
          <w:szCs w:val="19"/>
          <w:lang w:bidi="fa-IR"/>
        </w:rPr>
        <w:t>*</w:t>
      </w:r>
      <w:r w:rsidR="00DB70C0">
        <w:rPr>
          <w:rFonts w:eastAsia="Calibri"/>
          <w:b/>
          <w:bCs/>
          <w:sz w:val="19"/>
          <w:szCs w:val="19"/>
          <w:lang w:bidi="fa-IR"/>
        </w:rPr>
        <w:t xml:space="preserve"> and </w:t>
      </w:r>
      <w:proofErr w:type="spellStart"/>
      <w:proofErr w:type="gramStart"/>
      <w:r w:rsidR="00DB70C0" w:rsidRPr="00DB70C0">
        <w:rPr>
          <w:rFonts w:eastAsia="Calibri"/>
          <w:b/>
          <w:bCs/>
          <w:sz w:val="19"/>
          <w:szCs w:val="19"/>
          <w:lang w:bidi="fa-IR"/>
        </w:rPr>
        <w:t>Musarreza</w:t>
      </w:r>
      <w:proofErr w:type="spellEnd"/>
      <w:r w:rsidR="00DB70C0" w:rsidRPr="00DB70C0">
        <w:rPr>
          <w:rFonts w:eastAsia="Calibri"/>
          <w:b/>
          <w:bCs/>
          <w:sz w:val="19"/>
          <w:szCs w:val="19"/>
          <w:lang w:bidi="fa-IR"/>
        </w:rPr>
        <w:t xml:space="preserve"> .</w:t>
      </w:r>
      <w:proofErr w:type="gramEnd"/>
      <w:r w:rsidR="00DB70C0" w:rsidRPr="00DB70C0">
        <w:rPr>
          <w:rFonts w:eastAsia="Calibri"/>
          <w:b/>
          <w:bCs/>
          <w:sz w:val="19"/>
          <w:szCs w:val="19"/>
          <w:lang w:bidi="fa-IR"/>
        </w:rPr>
        <w:t xml:space="preserve"> Vafaeitabar</w:t>
      </w:r>
      <w:r w:rsidR="00DB70C0" w:rsidRPr="00DB70C0">
        <w:rPr>
          <w:rFonts w:eastAsia="Calibri"/>
          <w:b/>
          <w:bCs/>
          <w:sz w:val="19"/>
          <w:szCs w:val="19"/>
          <w:vertAlign w:val="superscript"/>
          <w:lang w:bidi="fa-IR"/>
        </w:rPr>
        <w:t>2</w:t>
      </w:r>
    </w:p>
    <w:p w:rsidR="001F08C0" w:rsidRDefault="001F08C0" w:rsidP="00DB70C0">
      <w:pPr>
        <w:pStyle w:val="ListParagraph"/>
        <w:numPr>
          <w:ilvl w:val="0"/>
          <w:numId w:val="5"/>
        </w:numPr>
        <w:spacing w:line="480" w:lineRule="auto"/>
        <w:ind w:right="4"/>
        <w:jc w:val="left"/>
        <w:rPr>
          <w:rFonts w:eastAsia="Calibri"/>
          <w:sz w:val="19"/>
          <w:szCs w:val="19"/>
          <w:lang w:bidi="fa-IR"/>
        </w:rPr>
      </w:pPr>
      <w:r w:rsidRPr="00DB70C0">
        <w:rPr>
          <w:rFonts w:eastAsia="Calibri"/>
          <w:sz w:val="19"/>
          <w:szCs w:val="19"/>
          <w:lang w:bidi="fa-IR"/>
        </w:rPr>
        <w:t>Horticultural Crops Science Research Department, </w:t>
      </w:r>
      <w:proofErr w:type="spellStart"/>
      <w:r w:rsidRPr="00DB70C0">
        <w:rPr>
          <w:rFonts w:eastAsia="Calibri"/>
          <w:sz w:val="19"/>
          <w:szCs w:val="19"/>
          <w:lang w:bidi="fa-IR"/>
        </w:rPr>
        <w:t>Khorasan</w:t>
      </w:r>
      <w:proofErr w:type="spellEnd"/>
      <w:r w:rsidRPr="00DB70C0">
        <w:rPr>
          <w:rFonts w:eastAsia="Calibri"/>
          <w:sz w:val="19"/>
          <w:szCs w:val="19"/>
          <w:lang w:bidi="fa-IR"/>
        </w:rPr>
        <w:t xml:space="preserve"> </w:t>
      </w:r>
      <w:proofErr w:type="spellStart"/>
      <w:r w:rsidRPr="00DB70C0">
        <w:rPr>
          <w:rFonts w:eastAsia="Calibri"/>
          <w:sz w:val="19"/>
          <w:szCs w:val="19"/>
          <w:lang w:bidi="fa-IR"/>
        </w:rPr>
        <w:t>Razavi</w:t>
      </w:r>
      <w:proofErr w:type="spellEnd"/>
      <w:r w:rsidRPr="00DB70C0">
        <w:rPr>
          <w:rFonts w:eastAsia="Calibri"/>
          <w:sz w:val="19"/>
          <w:szCs w:val="19"/>
          <w:lang w:bidi="fa-IR"/>
        </w:rPr>
        <w:t xml:space="preserve"> Agricultural and Natural Resources Research and Education Center AREEO, Mashhad, Iran.</w:t>
      </w:r>
    </w:p>
    <w:p w:rsidR="00DB70C0" w:rsidRPr="00DB70C0" w:rsidRDefault="00DB70C0" w:rsidP="00DB70C0">
      <w:pPr>
        <w:pStyle w:val="ListParagraph"/>
        <w:numPr>
          <w:ilvl w:val="0"/>
          <w:numId w:val="5"/>
        </w:numPr>
        <w:spacing w:line="480" w:lineRule="auto"/>
        <w:ind w:right="4"/>
        <w:jc w:val="left"/>
        <w:rPr>
          <w:rFonts w:eastAsia="Calibri"/>
          <w:sz w:val="19"/>
          <w:szCs w:val="19"/>
          <w:lang w:bidi="fa-IR"/>
        </w:rPr>
      </w:pPr>
      <w:r w:rsidRPr="00DB70C0">
        <w:rPr>
          <w:rFonts w:eastAsia="Calibri"/>
          <w:sz w:val="19"/>
          <w:szCs w:val="19"/>
          <w:lang w:bidi="fa-IR"/>
        </w:rPr>
        <w:t xml:space="preserve">Cotton Research Department, Tehran Agricultural and Natural Resources Research and Education Center, AREEO, </w:t>
      </w:r>
      <w:proofErr w:type="spellStart"/>
      <w:r w:rsidRPr="00DB70C0">
        <w:rPr>
          <w:rFonts w:eastAsia="Calibri"/>
          <w:sz w:val="19"/>
          <w:szCs w:val="19"/>
          <w:lang w:bidi="fa-IR"/>
        </w:rPr>
        <w:t>Varamin</w:t>
      </w:r>
      <w:proofErr w:type="spellEnd"/>
      <w:r w:rsidRPr="00DB70C0">
        <w:rPr>
          <w:rFonts w:eastAsia="Calibri"/>
          <w:sz w:val="19"/>
          <w:szCs w:val="19"/>
          <w:lang w:bidi="fa-IR"/>
        </w:rPr>
        <w:t>, Iran</w:t>
      </w:r>
    </w:p>
    <w:p w:rsidR="000004F2" w:rsidRPr="0005164C" w:rsidRDefault="000004F2" w:rsidP="000004F2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  <w:r w:rsidRPr="000004F2">
        <w:rPr>
          <w:rFonts w:eastAsia="Calibri"/>
          <w:sz w:val="19"/>
          <w:szCs w:val="19"/>
          <w:lang w:bidi="fa-IR"/>
        </w:rPr>
        <w:t>* Corresponding Author:</w:t>
      </w:r>
      <w:r w:rsidRPr="000004F2">
        <w:rPr>
          <w:rFonts w:eastAsia="Calibri"/>
          <w:b/>
          <w:bCs/>
          <w:sz w:val="19"/>
          <w:szCs w:val="19"/>
          <w:vertAlign w:val="superscript"/>
          <w:lang w:bidi="fa-IR"/>
        </w:rPr>
        <w:t xml:space="preserve"> </w:t>
      </w:r>
      <w:r w:rsidRPr="000004F2">
        <w:rPr>
          <w:bCs/>
          <w:sz w:val="19"/>
          <w:szCs w:val="19"/>
          <w:lang w:val="en-NZ"/>
        </w:rPr>
        <w:t>rezaramezani@yahoo.com</w:t>
      </w:r>
    </w:p>
    <w:p w:rsidR="001A52CE" w:rsidRPr="0005164C" w:rsidRDefault="001A52CE" w:rsidP="001A52CE">
      <w:pPr>
        <w:rPr>
          <w:rFonts w:eastAsia="MS Mincho"/>
          <w:sz w:val="19"/>
          <w:szCs w:val="19"/>
        </w:rPr>
      </w:pPr>
    </w:p>
    <w:p w:rsidR="001A52CE" w:rsidRDefault="001A52CE" w:rsidP="001A52CE">
      <w:pPr>
        <w:jc w:val="both"/>
        <w:rPr>
          <w:rFonts w:eastAsia="MS Mincho"/>
          <w:sz w:val="19"/>
          <w:szCs w:val="19"/>
        </w:rPr>
      </w:pPr>
    </w:p>
    <w:p w:rsidR="001A52CE" w:rsidRPr="0005164C" w:rsidRDefault="001A52CE" w:rsidP="001A52CE">
      <w:pPr>
        <w:jc w:val="both"/>
        <w:rPr>
          <w:rFonts w:eastAsia="MS Mincho"/>
          <w:sz w:val="19"/>
          <w:szCs w:val="19"/>
        </w:rPr>
        <w:sectPr w:rsidR="001A52CE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1A52CE" w:rsidRPr="0005164C" w:rsidRDefault="001A52CE" w:rsidP="00DB70C0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DB70C0" w:rsidRPr="00DB70C0">
        <w:rPr>
          <w:i w:val="0"/>
          <w:iCs w:val="0"/>
          <w:sz w:val="19"/>
          <w:szCs w:val="19"/>
        </w:rPr>
        <w:t>Cotton, Salinity tolerance, Back cross</w:t>
      </w:r>
    </w:p>
    <w:p w:rsidR="001A52CE" w:rsidRPr="0005164C" w:rsidRDefault="001A52CE" w:rsidP="001A52CE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1A52CE" w:rsidRPr="0005164C" w:rsidRDefault="001A52CE" w:rsidP="001A52CE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 (up to 250 words)</w:t>
      </w:r>
    </w:p>
    <w:p w:rsidR="00DB70C0" w:rsidRPr="00DB70C0" w:rsidRDefault="00DB70C0" w:rsidP="00DB70C0">
      <w:pPr>
        <w:ind w:left="360"/>
        <w:jc w:val="lowKashida"/>
        <w:rPr>
          <w:sz w:val="19"/>
          <w:szCs w:val="19"/>
          <w:lang w:val="en-IN" w:eastAsia="en-IN"/>
        </w:rPr>
      </w:pPr>
      <w:r w:rsidRPr="00DB70C0">
        <w:rPr>
          <w:sz w:val="19"/>
          <w:szCs w:val="19"/>
          <w:lang w:val="en-IN" w:eastAsia="en-IN"/>
        </w:rPr>
        <w:t xml:space="preserve">In this project in order to increase salt-tolerant of commercial cultivars, those lines were used that selected from saline lands of </w:t>
      </w:r>
      <w:proofErr w:type="spellStart"/>
      <w:r w:rsidRPr="00DB70C0">
        <w:rPr>
          <w:sz w:val="19"/>
          <w:szCs w:val="19"/>
          <w:lang w:val="en-IN" w:eastAsia="en-IN"/>
        </w:rPr>
        <w:t>Saedoddin</w:t>
      </w:r>
      <w:proofErr w:type="spellEnd"/>
      <w:r w:rsidRPr="00DB70C0">
        <w:rPr>
          <w:sz w:val="19"/>
          <w:szCs w:val="19"/>
          <w:lang w:val="en-IN" w:eastAsia="en-IN"/>
        </w:rPr>
        <w:t xml:space="preserve"> cotton farms in </w:t>
      </w:r>
      <w:proofErr w:type="spellStart"/>
      <w:r w:rsidRPr="00DB70C0">
        <w:rPr>
          <w:sz w:val="19"/>
          <w:szCs w:val="19"/>
          <w:lang w:val="en-IN" w:eastAsia="en-IN"/>
        </w:rPr>
        <w:t>Kashmar</w:t>
      </w:r>
      <w:proofErr w:type="spellEnd"/>
      <w:r w:rsidRPr="00DB70C0">
        <w:rPr>
          <w:sz w:val="19"/>
          <w:szCs w:val="19"/>
          <w:lang w:val="en-IN" w:eastAsia="en-IN"/>
        </w:rPr>
        <w:t xml:space="preserve"> region. These lines possessed high growth ability under saline stress with small boll growth size. In order to improve salt-tolerant lines with upstanding vegetative growth under salt stress conditions, crossing were done between commercial cultivars namely, </w:t>
      </w:r>
      <w:proofErr w:type="spellStart"/>
      <w:r w:rsidRPr="00DB70C0">
        <w:rPr>
          <w:sz w:val="19"/>
          <w:szCs w:val="19"/>
          <w:lang w:val="en-IN" w:eastAsia="en-IN"/>
        </w:rPr>
        <w:t>Varamin</w:t>
      </w:r>
      <w:proofErr w:type="spellEnd"/>
      <w:r w:rsidRPr="00DB70C0">
        <w:rPr>
          <w:sz w:val="19"/>
          <w:szCs w:val="19"/>
          <w:lang w:val="en-IN" w:eastAsia="en-IN"/>
        </w:rPr>
        <w:t xml:space="preserve">, Sahel, </w:t>
      </w:r>
      <w:proofErr w:type="spellStart"/>
      <w:r w:rsidRPr="00DB70C0">
        <w:rPr>
          <w:sz w:val="19"/>
          <w:szCs w:val="19"/>
          <w:lang w:val="en-IN" w:eastAsia="en-IN"/>
        </w:rPr>
        <w:t>Bakhtegan</w:t>
      </w:r>
      <w:proofErr w:type="spellEnd"/>
      <w:r w:rsidRPr="00DB70C0">
        <w:rPr>
          <w:sz w:val="19"/>
          <w:szCs w:val="19"/>
          <w:lang w:val="en-IN" w:eastAsia="en-IN"/>
        </w:rPr>
        <w:t xml:space="preserve"> and </w:t>
      </w:r>
      <w:proofErr w:type="spellStart"/>
      <w:r w:rsidRPr="00DB70C0">
        <w:rPr>
          <w:sz w:val="19"/>
          <w:szCs w:val="19"/>
          <w:lang w:val="en-IN" w:eastAsia="en-IN"/>
        </w:rPr>
        <w:t>Mehr</w:t>
      </w:r>
      <w:proofErr w:type="spellEnd"/>
      <w:r w:rsidRPr="00DB70C0">
        <w:rPr>
          <w:sz w:val="19"/>
          <w:szCs w:val="19"/>
          <w:lang w:val="en-IN" w:eastAsia="en-IN"/>
        </w:rPr>
        <w:t xml:space="preserve"> and selected lines. This followed by several back crossing at central station (</w:t>
      </w:r>
      <w:proofErr w:type="spellStart"/>
      <w:r w:rsidRPr="00DB70C0">
        <w:rPr>
          <w:sz w:val="19"/>
          <w:szCs w:val="19"/>
          <w:lang w:val="en-IN" w:eastAsia="en-IN"/>
        </w:rPr>
        <w:t>Varamin</w:t>
      </w:r>
      <w:proofErr w:type="spellEnd"/>
      <w:r w:rsidRPr="00DB70C0">
        <w:rPr>
          <w:sz w:val="19"/>
          <w:szCs w:val="19"/>
          <w:lang w:val="en-IN" w:eastAsia="en-IN"/>
        </w:rPr>
        <w:t xml:space="preserve"> station) and screening of offspring under saline condition at </w:t>
      </w:r>
      <w:proofErr w:type="spellStart"/>
      <w:r w:rsidRPr="00DB70C0">
        <w:rPr>
          <w:sz w:val="19"/>
          <w:szCs w:val="19"/>
          <w:lang w:val="en-IN" w:eastAsia="en-IN"/>
        </w:rPr>
        <w:t>Saedoddin</w:t>
      </w:r>
      <w:proofErr w:type="spellEnd"/>
      <w:r w:rsidRPr="00DB70C0">
        <w:rPr>
          <w:sz w:val="19"/>
          <w:szCs w:val="19"/>
          <w:lang w:val="en-IN" w:eastAsia="en-IN"/>
        </w:rPr>
        <w:t xml:space="preserve"> farms at the next of each year. This operation repeated during 4 years and in the last year several elite plants were selected from both stress (</w:t>
      </w:r>
      <w:proofErr w:type="spellStart"/>
      <w:r w:rsidRPr="00DB70C0">
        <w:rPr>
          <w:sz w:val="19"/>
          <w:szCs w:val="19"/>
          <w:lang w:val="en-IN" w:eastAsia="en-IN"/>
        </w:rPr>
        <w:t>kashmar</w:t>
      </w:r>
      <w:proofErr w:type="spellEnd"/>
      <w:r w:rsidRPr="00DB70C0">
        <w:rPr>
          <w:sz w:val="19"/>
          <w:szCs w:val="19"/>
          <w:lang w:val="en-IN" w:eastAsia="en-IN"/>
        </w:rPr>
        <w:t xml:space="preserve"> region) and non-stress (</w:t>
      </w:r>
      <w:proofErr w:type="spellStart"/>
      <w:r w:rsidRPr="00DB70C0">
        <w:rPr>
          <w:sz w:val="19"/>
          <w:szCs w:val="19"/>
          <w:lang w:val="en-IN" w:eastAsia="en-IN"/>
        </w:rPr>
        <w:t>Varamin</w:t>
      </w:r>
      <w:proofErr w:type="spellEnd"/>
      <w:r w:rsidRPr="00DB70C0">
        <w:rPr>
          <w:sz w:val="19"/>
          <w:szCs w:val="19"/>
          <w:lang w:val="en-IN" w:eastAsia="en-IN"/>
        </w:rPr>
        <w:t xml:space="preserve"> station) of salinity. The results reveal that average value of measured traits of selected lines were superior </w:t>
      </w:r>
      <w:proofErr w:type="gramStart"/>
      <w:r w:rsidRPr="00DB70C0">
        <w:rPr>
          <w:sz w:val="19"/>
          <w:szCs w:val="19"/>
          <w:lang w:val="en-IN" w:eastAsia="en-IN"/>
        </w:rPr>
        <w:t>than</w:t>
      </w:r>
      <w:proofErr w:type="gramEnd"/>
      <w:r w:rsidRPr="00DB70C0">
        <w:rPr>
          <w:sz w:val="19"/>
          <w:szCs w:val="19"/>
          <w:lang w:val="en-IN" w:eastAsia="en-IN"/>
        </w:rPr>
        <w:t xml:space="preserve"> their commercial parents under both conditions of stress and non-stress of salinity. For example, average seed cotton plant yield of improved lines which derived from </w:t>
      </w:r>
      <w:proofErr w:type="spellStart"/>
      <w:r w:rsidRPr="00DB70C0">
        <w:rPr>
          <w:sz w:val="19"/>
          <w:szCs w:val="19"/>
          <w:lang w:val="en-IN" w:eastAsia="en-IN"/>
        </w:rPr>
        <w:t>Mehr</w:t>
      </w:r>
      <w:proofErr w:type="spellEnd"/>
      <w:r w:rsidRPr="00DB70C0">
        <w:rPr>
          <w:sz w:val="19"/>
          <w:szCs w:val="19"/>
          <w:lang w:val="en-IN" w:eastAsia="en-IN"/>
        </w:rPr>
        <w:t xml:space="preserve"> cultivar crosses was 109.9 </w:t>
      </w:r>
      <w:proofErr w:type="spellStart"/>
      <w:r w:rsidRPr="00DB70C0">
        <w:rPr>
          <w:sz w:val="19"/>
          <w:szCs w:val="19"/>
          <w:lang w:val="en-IN" w:eastAsia="en-IN"/>
        </w:rPr>
        <w:t>gr</w:t>
      </w:r>
      <w:proofErr w:type="spellEnd"/>
      <w:r w:rsidRPr="00DB70C0">
        <w:rPr>
          <w:sz w:val="19"/>
          <w:szCs w:val="19"/>
          <w:lang w:val="en-IN" w:eastAsia="en-IN"/>
        </w:rPr>
        <w:t xml:space="preserve">, while under salt stress conditions the same in </w:t>
      </w:r>
      <w:proofErr w:type="spellStart"/>
      <w:r w:rsidRPr="00DB70C0">
        <w:rPr>
          <w:sz w:val="19"/>
          <w:szCs w:val="19"/>
          <w:lang w:val="en-IN" w:eastAsia="en-IN"/>
        </w:rPr>
        <w:t>Mehr</w:t>
      </w:r>
      <w:proofErr w:type="spellEnd"/>
      <w:r w:rsidRPr="00DB70C0">
        <w:rPr>
          <w:sz w:val="19"/>
          <w:szCs w:val="19"/>
          <w:lang w:val="en-IN" w:eastAsia="en-IN"/>
        </w:rPr>
        <w:t xml:space="preserve"> cultivar was 55.3 gr. Also under non-salt stress condition, average seed cotton of these lines was 145.9 </w:t>
      </w:r>
      <w:proofErr w:type="spellStart"/>
      <w:r w:rsidRPr="00DB70C0">
        <w:rPr>
          <w:sz w:val="19"/>
          <w:szCs w:val="19"/>
          <w:lang w:val="en-IN" w:eastAsia="en-IN"/>
        </w:rPr>
        <w:t>gr</w:t>
      </w:r>
      <w:proofErr w:type="spellEnd"/>
      <w:r w:rsidRPr="00DB70C0">
        <w:rPr>
          <w:sz w:val="19"/>
          <w:szCs w:val="19"/>
          <w:lang w:val="en-IN" w:eastAsia="en-IN"/>
        </w:rPr>
        <w:t xml:space="preserve"> but in their maternal parent (cv. </w:t>
      </w:r>
      <w:proofErr w:type="spellStart"/>
      <w:r w:rsidRPr="00DB70C0">
        <w:rPr>
          <w:sz w:val="19"/>
          <w:szCs w:val="19"/>
          <w:lang w:val="en-IN" w:eastAsia="en-IN"/>
        </w:rPr>
        <w:t>Mehr</w:t>
      </w:r>
      <w:proofErr w:type="spellEnd"/>
      <w:r w:rsidRPr="00DB70C0">
        <w:rPr>
          <w:sz w:val="19"/>
          <w:szCs w:val="19"/>
          <w:lang w:val="en-IN" w:eastAsia="en-IN"/>
        </w:rPr>
        <w:t>) it was 108 gr.</w:t>
      </w:r>
      <w:r w:rsidRPr="00DB70C0">
        <w:rPr>
          <w:rFonts w:hint="cs"/>
          <w:sz w:val="19"/>
          <w:szCs w:val="19"/>
          <w:rtl/>
          <w:lang w:val="en-IN" w:eastAsia="en-IN"/>
        </w:rPr>
        <w:t xml:space="preserve"> </w:t>
      </w:r>
      <w:r w:rsidRPr="00DB70C0">
        <w:rPr>
          <w:sz w:val="19"/>
          <w:szCs w:val="19"/>
          <w:lang w:val="en-IN" w:eastAsia="en-IN"/>
        </w:rPr>
        <w:t xml:space="preserve">The main conclusions describe that resulted populations from crosses posses some economically significant traits, especially under salt stress conditions which made them superior than their parents and such a large generated diversity could be used for elite genotypes in our further breeding researches. </w:t>
      </w:r>
    </w:p>
    <w:p w:rsidR="00FB5164" w:rsidRPr="00FB5164" w:rsidRDefault="00FB5164" w:rsidP="00FB5164">
      <w:pPr>
        <w:spacing w:line="480" w:lineRule="auto"/>
        <w:jc w:val="both"/>
        <w:rPr>
          <w:sz w:val="19"/>
          <w:szCs w:val="19"/>
          <w:lang w:val="en-IN" w:eastAsia="en-IN"/>
        </w:rPr>
      </w:pP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:rsidR="001A52CE" w:rsidRDefault="001A52CE" w:rsidP="001A52CE">
      <w:pPr>
        <w:jc w:val="both"/>
        <w:rPr>
          <w:sz w:val="19"/>
          <w:szCs w:val="19"/>
          <w:lang w:val="en-IN" w:eastAsia="en-IN"/>
        </w:rPr>
      </w:pPr>
    </w:p>
    <w:p w:rsidR="001A52CE" w:rsidRPr="0005164C" w:rsidRDefault="001A52CE" w:rsidP="001A52CE">
      <w:pPr>
        <w:numPr>
          <w:ilvl w:val="0"/>
          <w:numId w:val="2"/>
        </w:numPr>
        <w:jc w:val="both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Image:</w:t>
      </w:r>
    </w:p>
    <w:p w:rsidR="001A52CE" w:rsidRPr="0005164C" w:rsidRDefault="001A52CE" w:rsidP="001A52CE">
      <w:pPr>
        <w:rPr>
          <w:sz w:val="19"/>
          <w:szCs w:val="19"/>
        </w:rPr>
      </w:pPr>
    </w:p>
    <w:p w:rsidR="001A52CE" w:rsidRPr="0005164C" w:rsidRDefault="0002483A" w:rsidP="001A52CE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bidi="fa-IR"/>
        </w:rPr>
        <w:lastRenderedPageBreak/>
        <w:drawing>
          <wp:inline distT="0" distB="0" distL="0" distR="0">
            <wp:extent cx="3152775" cy="1990725"/>
            <wp:effectExtent l="19050" t="0" r="9525" b="0"/>
            <wp:docPr id="5" name="Picture 4" descr="IMGA0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A0515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306B" w:rsidRPr="0067306B" w:rsidRDefault="0067306B" w:rsidP="0002483A">
      <w:pPr>
        <w:pStyle w:val="HTMLPreformatted"/>
        <w:shd w:val="clear" w:color="auto" w:fill="F8F9FA"/>
        <w:spacing w:line="240" w:lineRule="atLeast"/>
        <w:jc w:val="both"/>
        <w:rPr>
          <w:sz w:val="19"/>
          <w:szCs w:val="19"/>
        </w:rPr>
      </w:pPr>
      <w:r>
        <w:rPr>
          <w:sz w:val="19"/>
          <w:szCs w:val="19"/>
        </w:rPr>
        <w:t>Figure</w:t>
      </w:r>
      <w:r w:rsidR="0051243E">
        <w:rPr>
          <w:sz w:val="19"/>
          <w:szCs w:val="19"/>
        </w:rPr>
        <w:t xml:space="preserve"> </w:t>
      </w:r>
      <w:r>
        <w:rPr>
          <w:sz w:val="19"/>
          <w:szCs w:val="19"/>
        </w:rPr>
        <w:t>1</w:t>
      </w:r>
      <w:r w:rsidR="0051243E">
        <w:rPr>
          <w:sz w:val="19"/>
          <w:szCs w:val="19"/>
        </w:rPr>
        <w:t xml:space="preserve"> </w:t>
      </w:r>
      <w:r w:rsidR="0002483A">
        <w:rPr>
          <w:sz w:val="19"/>
          <w:szCs w:val="19"/>
        </w:rPr>
        <w:t>–</w:t>
      </w:r>
      <w:r>
        <w:rPr>
          <w:sz w:val="19"/>
          <w:szCs w:val="19"/>
        </w:rPr>
        <w:t xml:space="preserve"> </w:t>
      </w:r>
      <w:r w:rsidR="0002483A">
        <w:rPr>
          <w:sz w:val="19"/>
          <w:szCs w:val="19"/>
        </w:rPr>
        <w:t xml:space="preserve">BC5 </w:t>
      </w:r>
      <w:proofErr w:type="gramStart"/>
      <w:r w:rsidR="0002483A">
        <w:rPr>
          <w:sz w:val="19"/>
          <w:szCs w:val="19"/>
        </w:rPr>
        <w:t>lines(</w:t>
      </w:r>
      <w:proofErr w:type="gramEnd"/>
      <w:r w:rsidR="0002483A">
        <w:rPr>
          <w:sz w:val="19"/>
          <w:szCs w:val="19"/>
        </w:rPr>
        <w:t>5</w:t>
      </w:r>
      <w:r w:rsidR="0002483A" w:rsidRPr="0002483A">
        <w:rPr>
          <w:sz w:val="19"/>
          <w:szCs w:val="19"/>
          <w:vertAlign w:val="superscript"/>
        </w:rPr>
        <w:t>th</w:t>
      </w:r>
      <w:r w:rsidR="0002483A">
        <w:rPr>
          <w:sz w:val="19"/>
          <w:szCs w:val="19"/>
        </w:rPr>
        <w:t xml:space="preserve"> generation of back cross progenies) </w:t>
      </w:r>
      <w:r w:rsidRPr="0067306B">
        <w:rPr>
          <w:sz w:val="19"/>
          <w:szCs w:val="19"/>
        </w:rPr>
        <w:t>under salinity stress</w:t>
      </w:r>
      <w:r w:rsidR="0002483A">
        <w:rPr>
          <w:sz w:val="19"/>
          <w:szCs w:val="19"/>
        </w:rPr>
        <w:t xml:space="preserve"> in </w:t>
      </w:r>
      <w:proofErr w:type="spellStart"/>
      <w:r w:rsidR="0002483A">
        <w:rPr>
          <w:sz w:val="19"/>
          <w:szCs w:val="19"/>
        </w:rPr>
        <w:t>Kashmar</w:t>
      </w:r>
      <w:proofErr w:type="spellEnd"/>
      <w:r w:rsidR="0002483A">
        <w:rPr>
          <w:sz w:val="19"/>
          <w:szCs w:val="19"/>
        </w:rPr>
        <w:t xml:space="preserve"> region of </w:t>
      </w:r>
      <w:proofErr w:type="spellStart"/>
      <w:r w:rsidR="0002483A">
        <w:rPr>
          <w:sz w:val="19"/>
          <w:szCs w:val="19"/>
        </w:rPr>
        <w:t>Khorasan</w:t>
      </w:r>
      <w:proofErr w:type="spellEnd"/>
      <w:r w:rsidR="0002483A">
        <w:rPr>
          <w:sz w:val="19"/>
          <w:szCs w:val="19"/>
        </w:rPr>
        <w:t>-e-</w:t>
      </w:r>
      <w:proofErr w:type="spellStart"/>
      <w:r w:rsidR="0002483A">
        <w:rPr>
          <w:sz w:val="19"/>
          <w:szCs w:val="19"/>
        </w:rPr>
        <w:t>Razavi</w:t>
      </w:r>
      <w:proofErr w:type="spellEnd"/>
      <w:r w:rsidR="0002483A">
        <w:rPr>
          <w:sz w:val="19"/>
          <w:szCs w:val="19"/>
        </w:rPr>
        <w:t xml:space="preserve"> Province of Iran.</w:t>
      </w:r>
    </w:p>
    <w:p w:rsidR="001A52CE" w:rsidRPr="0005164C" w:rsidRDefault="001A52CE" w:rsidP="0002483A">
      <w:pPr>
        <w:pStyle w:val="BodyText"/>
        <w:rPr>
          <w:sz w:val="19"/>
          <w:szCs w:val="19"/>
        </w:rPr>
      </w:pPr>
    </w:p>
    <w:p w:rsidR="001A52CE" w:rsidRDefault="001A52CE" w:rsidP="001A52CE">
      <w:pPr>
        <w:pStyle w:val="BodyText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AD53E0" w:rsidRPr="0005164C" w:rsidRDefault="00AD53E0" w:rsidP="00AD53E0">
      <w:pPr>
        <w:pStyle w:val="BodyText"/>
        <w:ind w:left="1714" w:firstLine="0"/>
        <w:jc w:val="left"/>
        <w:rPr>
          <w:b/>
          <w:sz w:val="19"/>
          <w:szCs w:val="19"/>
        </w:rPr>
      </w:pPr>
    </w:p>
    <w:p w:rsidR="00AD53E0" w:rsidRDefault="00AD53E0" w:rsidP="00AD53E0">
      <w:pPr>
        <w:jc w:val="both"/>
        <w:rPr>
          <w:rFonts w:asciiTheme="majorBidi" w:eastAsiaTheme="minorHAnsi" w:hAnsiTheme="majorBidi" w:cstheme="majorBidi"/>
          <w:sz w:val="19"/>
          <w:szCs w:val="19"/>
          <w:lang w:bidi="fa-IR"/>
        </w:rPr>
      </w:pPr>
      <w:bookmarkStart w:id="0" w:name="2"/>
      <w:bookmarkEnd w:id="0"/>
    </w:p>
    <w:p w:rsidR="00AD53E0" w:rsidRDefault="00AD53E0" w:rsidP="00AD53E0">
      <w:pPr>
        <w:pStyle w:val="ListParagraph"/>
        <w:numPr>
          <w:ilvl w:val="0"/>
          <w:numId w:val="7"/>
        </w:numPr>
        <w:snapToGrid w:val="0"/>
        <w:spacing w:line="312" w:lineRule="auto"/>
        <w:ind w:left="0" w:right="425" w:firstLine="0"/>
        <w:jc w:val="both"/>
        <w:rPr>
          <w:rFonts w:asciiTheme="majorBidi" w:hAnsiTheme="majorBidi" w:cstheme="majorBidi"/>
          <w:sz w:val="19"/>
          <w:szCs w:val="19"/>
        </w:rPr>
      </w:pPr>
      <w:proofErr w:type="spellStart"/>
      <w:r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>Vafaeitabar</w:t>
      </w:r>
      <w:proofErr w:type="spellEnd"/>
      <w:r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>, M. and</w:t>
      </w:r>
      <w:r w:rsidR="00BD57BE"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 xml:space="preserve"> </w:t>
      </w:r>
      <w:proofErr w:type="spellStart"/>
      <w:r w:rsidR="00BD57BE"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>Ramazani</w:t>
      </w:r>
      <w:proofErr w:type="spellEnd"/>
      <w:r w:rsidR="00BD57BE"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 xml:space="preserve"> </w:t>
      </w:r>
      <w:proofErr w:type="spellStart"/>
      <w:r w:rsidR="00BD57BE"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>Moghaddam</w:t>
      </w:r>
      <w:proofErr w:type="spellEnd"/>
      <w:r w:rsidR="00BD57BE"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 xml:space="preserve">, M.R., </w:t>
      </w:r>
      <w:r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>.</w:t>
      </w:r>
      <w:r w:rsidR="00BD57BE"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>201</w:t>
      </w:r>
      <w:r>
        <w:rPr>
          <w:rFonts w:asciiTheme="majorBidi" w:eastAsiaTheme="minorHAnsi" w:hAnsiTheme="majorBidi" w:cstheme="majorBidi"/>
          <w:sz w:val="19"/>
          <w:szCs w:val="19"/>
          <w:lang w:bidi="fa-IR"/>
        </w:rPr>
        <w:t>2</w:t>
      </w:r>
      <w:r w:rsidR="00BD57BE"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 xml:space="preserve">. </w:t>
      </w:r>
      <w:r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 xml:space="preserve">Salt resistant lines improvement in upland cotton through back crossing </w:t>
      </w:r>
      <w:proofErr w:type="spellStart"/>
      <w:r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>approach</w:t>
      </w:r>
      <w:r>
        <w:rPr>
          <w:rFonts w:asciiTheme="majorBidi" w:hAnsiTheme="majorBidi" w:cstheme="majorBidi"/>
          <w:sz w:val="19"/>
          <w:szCs w:val="19"/>
        </w:rPr>
        <w:t>.</w:t>
      </w:r>
      <w:r w:rsidR="00AD6527">
        <w:rPr>
          <w:rFonts w:asciiTheme="majorBidi" w:hAnsiTheme="majorBidi" w:cstheme="majorBidi"/>
          <w:sz w:val="19"/>
          <w:szCs w:val="19"/>
        </w:rPr>
        <w:t>Final</w:t>
      </w:r>
      <w:proofErr w:type="spellEnd"/>
      <w:r w:rsidR="00AD6527">
        <w:rPr>
          <w:rFonts w:asciiTheme="majorBidi" w:hAnsiTheme="majorBidi" w:cstheme="majorBidi"/>
          <w:sz w:val="19"/>
          <w:szCs w:val="19"/>
        </w:rPr>
        <w:t xml:space="preserve"> report of research project.</w:t>
      </w:r>
      <w:r>
        <w:rPr>
          <w:rFonts w:asciiTheme="majorBidi" w:hAnsiTheme="majorBidi" w:cstheme="majorBidi"/>
          <w:sz w:val="19"/>
          <w:szCs w:val="19"/>
        </w:rPr>
        <w:t xml:space="preserve"> </w:t>
      </w:r>
      <w:r w:rsidR="00AD6527">
        <w:rPr>
          <w:rFonts w:asciiTheme="majorBidi" w:hAnsiTheme="majorBidi" w:cstheme="majorBidi"/>
          <w:sz w:val="19"/>
          <w:szCs w:val="19"/>
        </w:rPr>
        <w:t>KRANRREC Pub. 59 PP.</w:t>
      </w:r>
    </w:p>
    <w:p w:rsidR="00AD53E0" w:rsidRPr="00AD53E0" w:rsidRDefault="00AD53E0" w:rsidP="00AD53E0">
      <w:pPr>
        <w:pStyle w:val="ListParagraph"/>
        <w:numPr>
          <w:ilvl w:val="0"/>
          <w:numId w:val="7"/>
        </w:numPr>
        <w:shd w:val="clear" w:color="auto" w:fill="FFFFFF"/>
        <w:snapToGrid w:val="0"/>
        <w:spacing w:before="100" w:beforeAutospacing="1" w:after="120" w:line="312" w:lineRule="auto"/>
        <w:ind w:left="0" w:right="425" w:firstLine="0"/>
        <w:jc w:val="both"/>
        <w:rPr>
          <w:rFonts w:asciiTheme="majorBidi" w:hAnsiTheme="majorBidi" w:cstheme="majorBidi"/>
          <w:sz w:val="19"/>
          <w:szCs w:val="19"/>
          <w:lang w:val="en-IN" w:eastAsia="en-IN"/>
        </w:rPr>
      </w:pPr>
      <w:proofErr w:type="spellStart"/>
      <w:r w:rsidRPr="00AD53E0">
        <w:rPr>
          <w:rFonts w:asciiTheme="majorBidi" w:hAnsiTheme="majorBidi" w:cstheme="majorBidi"/>
          <w:sz w:val="19"/>
          <w:szCs w:val="19"/>
        </w:rPr>
        <w:t>Qadir</w:t>
      </w:r>
      <w:proofErr w:type="spellEnd"/>
      <w:r w:rsidRPr="00AD53E0">
        <w:rPr>
          <w:rFonts w:asciiTheme="majorBidi" w:hAnsiTheme="majorBidi" w:cstheme="majorBidi"/>
          <w:sz w:val="19"/>
          <w:szCs w:val="19"/>
        </w:rPr>
        <w:t xml:space="preserve">, M. and </w:t>
      </w:r>
      <w:proofErr w:type="spellStart"/>
      <w:r w:rsidRPr="00AD53E0">
        <w:rPr>
          <w:rFonts w:asciiTheme="majorBidi" w:hAnsiTheme="majorBidi" w:cstheme="majorBidi"/>
          <w:sz w:val="19"/>
          <w:szCs w:val="19"/>
        </w:rPr>
        <w:t>M.Shams</w:t>
      </w:r>
      <w:proofErr w:type="spellEnd"/>
      <w:r w:rsidRPr="00AD53E0">
        <w:rPr>
          <w:rFonts w:asciiTheme="majorBidi" w:hAnsiTheme="majorBidi" w:cstheme="majorBidi"/>
          <w:sz w:val="19"/>
          <w:szCs w:val="19"/>
        </w:rPr>
        <w:t>. 1997. Some agronomic and physiological aspect of salt tolerance on cotton (</w:t>
      </w:r>
      <w:proofErr w:type="spellStart"/>
      <w:r w:rsidRPr="00AD53E0">
        <w:rPr>
          <w:rFonts w:asciiTheme="majorBidi" w:hAnsiTheme="majorBidi" w:cstheme="majorBidi"/>
          <w:i/>
          <w:iCs/>
          <w:sz w:val="19"/>
          <w:szCs w:val="19"/>
        </w:rPr>
        <w:t>Gossypium</w:t>
      </w:r>
      <w:proofErr w:type="spellEnd"/>
      <w:r w:rsidRPr="00AD53E0">
        <w:rPr>
          <w:rFonts w:asciiTheme="majorBidi" w:hAnsiTheme="majorBidi" w:cstheme="majorBidi"/>
          <w:i/>
          <w:iCs/>
          <w:sz w:val="19"/>
          <w:szCs w:val="19"/>
        </w:rPr>
        <w:t xml:space="preserve"> </w:t>
      </w:r>
      <w:proofErr w:type="spellStart"/>
      <w:r w:rsidRPr="00AD53E0">
        <w:rPr>
          <w:rFonts w:asciiTheme="majorBidi" w:hAnsiTheme="majorBidi" w:cstheme="majorBidi"/>
          <w:i/>
          <w:iCs/>
          <w:sz w:val="19"/>
          <w:szCs w:val="19"/>
        </w:rPr>
        <w:t>hirsutum</w:t>
      </w:r>
      <w:proofErr w:type="spellEnd"/>
      <w:r w:rsidRPr="00AD53E0">
        <w:rPr>
          <w:rFonts w:asciiTheme="majorBidi" w:hAnsiTheme="majorBidi" w:cstheme="majorBidi"/>
          <w:sz w:val="19"/>
          <w:szCs w:val="19"/>
        </w:rPr>
        <w:t>) .</w:t>
      </w:r>
      <w:proofErr w:type="spellStart"/>
      <w:r w:rsidRPr="00AD53E0">
        <w:rPr>
          <w:rFonts w:asciiTheme="majorBidi" w:hAnsiTheme="majorBidi" w:cstheme="majorBidi"/>
          <w:i/>
          <w:iCs/>
          <w:sz w:val="19"/>
          <w:szCs w:val="19"/>
        </w:rPr>
        <w:t>J.Agron</w:t>
      </w:r>
      <w:proofErr w:type="spellEnd"/>
      <w:r w:rsidRPr="00AD53E0">
        <w:rPr>
          <w:rFonts w:asciiTheme="majorBidi" w:hAnsiTheme="majorBidi" w:cstheme="majorBidi"/>
          <w:i/>
          <w:iCs/>
          <w:sz w:val="19"/>
          <w:szCs w:val="19"/>
        </w:rPr>
        <w:t xml:space="preserve">. Crop Sci. </w:t>
      </w:r>
      <w:r w:rsidRPr="00AD53E0">
        <w:rPr>
          <w:rFonts w:asciiTheme="majorBidi" w:hAnsiTheme="majorBidi" w:cstheme="majorBidi"/>
          <w:sz w:val="19"/>
          <w:szCs w:val="19"/>
        </w:rPr>
        <w:t xml:space="preserve">179: </w:t>
      </w:r>
      <w:r>
        <w:rPr>
          <w:rFonts w:asciiTheme="majorBidi" w:hAnsiTheme="majorBidi" w:cstheme="majorBidi"/>
          <w:sz w:val="19"/>
          <w:szCs w:val="19"/>
        </w:rPr>
        <w:t>101-106.</w:t>
      </w:r>
    </w:p>
    <w:p w:rsidR="00BD57BE" w:rsidRPr="00AD53E0" w:rsidRDefault="00AD53E0" w:rsidP="00AD53E0">
      <w:pPr>
        <w:pStyle w:val="ListParagraph"/>
        <w:numPr>
          <w:ilvl w:val="0"/>
          <w:numId w:val="7"/>
        </w:numPr>
        <w:shd w:val="clear" w:color="auto" w:fill="FFFFFF"/>
        <w:snapToGrid w:val="0"/>
        <w:spacing w:before="100" w:beforeAutospacing="1" w:after="120" w:line="312" w:lineRule="auto"/>
        <w:ind w:left="0" w:right="425" w:firstLine="0"/>
        <w:jc w:val="both"/>
        <w:rPr>
          <w:rFonts w:asciiTheme="majorBidi" w:hAnsiTheme="majorBidi" w:cstheme="majorBidi"/>
          <w:sz w:val="19"/>
          <w:szCs w:val="19"/>
          <w:lang w:val="en-IN" w:eastAsia="en-IN"/>
        </w:rPr>
      </w:pPr>
      <w:proofErr w:type="spellStart"/>
      <w:r w:rsidRPr="00AD53E0">
        <w:rPr>
          <w:rFonts w:asciiTheme="majorBidi" w:hAnsiTheme="majorBidi" w:cstheme="majorBidi"/>
          <w:sz w:val="19"/>
          <w:szCs w:val="19"/>
        </w:rPr>
        <w:t>Nawar</w:t>
      </w:r>
      <w:proofErr w:type="spellEnd"/>
      <w:r w:rsidRPr="00AD53E0">
        <w:rPr>
          <w:rFonts w:asciiTheme="majorBidi" w:hAnsiTheme="majorBidi" w:cstheme="majorBidi"/>
          <w:sz w:val="19"/>
          <w:szCs w:val="19"/>
        </w:rPr>
        <w:t xml:space="preserve">, M. T., A. M. </w:t>
      </w:r>
      <w:proofErr w:type="spellStart"/>
      <w:r w:rsidRPr="00AD53E0">
        <w:rPr>
          <w:rFonts w:asciiTheme="majorBidi" w:hAnsiTheme="majorBidi" w:cstheme="majorBidi"/>
          <w:sz w:val="19"/>
          <w:szCs w:val="19"/>
        </w:rPr>
        <w:t>Zaher</w:t>
      </w:r>
      <w:proofErr w:type="spellEnd"/>
      <w:r w:rsidRPr="00AD53E0">
        <w:rPr>
          <w:rFonts w:asciiTheme="majorBidi" w:hAnsiTheme="majorBidi" w:cstheme="majorBidi"/>
          <w:sz w:val="19"/>
          <w:szCs w:val="19"/>
        </w:rPr>
        <w:t>, K. El-</w:t>
      </w:r>
      <w:proofErr w:type="spellStart"/>
      <w:r w:rsidRPr="00AD53E0">
        <w:rPr>
          <w:rFonts w:asciiTheme="majorBidi" w:hAnsiTheme="majorBidi" w:cstheme="majorBidi"/>
          <w:sz w:val="19"/>
          <w:szCs w:val="19"/>
        </w:rPr>
        <w:t>Sahhar</w:t>
      </w:r>
      <w:proofErr w:type="spellEnd"/>
      <w:r w:rsidRPr="00AD53E0">
        <w:rPr>
          <w:rFonts w:asciiTheme="majorBidi" w:hAnsiTheme="majorBidi" w:cstheme="majorBidi"/>
          <w:sz w:val="19"/>
          <w:szCs w:val="19"/>
        </w:rPr>
        <w:t>, and S. A. Abdel-</w:t>
      </w:r>
      <w:proofErr w:type="spellStart"/>
      <w:r w:rsidRPr="00AD53E0">
        <w:rPr>
          <w:rFonts w:asciiTheme="majorBidi" w:hAnsiTheme="majorBidi" w:cstheme="majorBidi"/>
          <w:sz w:val="19"/>
          <w:szCs w:val="19"/>
        </w:rPr>
        <w:t>Rahim</w:t>
      </w:r>
      <w:proofErr w:type="spellEnd"/>
      <w:r w:rsidRPr="00AD53E0">
        <w:rPr>
          <w:rFonts w:asciiTheme="majorBidi" w:hAnsiTheme="majorBidi" w:cstheme="majorBidi"/>
          <w:sz w:val="19"/>
          <w:szCs w:val="19"/>
        </w:rPr>
        <w:t xml:space="preserve">. 1998. Effect of salinity on botanical characters and fiber maturity of three Egyptian cotton cultivars. </w:t>
      </w:r>
      <w:proofErr w:type="spellStart"/>
      <w:r w:rsidRPr="00AD53E0">
        <w:rPr>
          <w:rFonts w:asciiTheme="majorBidi" w:hAnsiTheme="majorBidi" w:cstheme="majorBidi"/>
          <w:i/>
          <w:iCs/>
          <w:sz w:val="19"/>
          <w:szCs w:val="19"/>
        </w:rPr>
        <w:t>Proc.World</w:t>
      </w:r>
      <w:proofErr w:type="spellEnd"/>
      <w:r w:rsidRPr="00AD53E0">
        <w:rPr>
          <w:rFonts w:asciiTheme="majorBidi" w:hAnsiTheme="majorBidi" w:cstheme="majorBidi"/>
          <w:i/>
          <w:iCs/>
          <w:sz w:val="19"/>
          <w:szCs w:val="19"/>
        </w:rPr>
        <w:t xml:space="preserve"> Cot. </w:t>
      </w:r>
      <w:proofErr w:type="spellStart"/>
      <w:r w:rsidRPr="00AD53E0">
        <w:rPr>
          <w:rFonts w:asciiTheme="majorBidi" w:hAnsiTheme="majorBidi" w:cstheme="majorBidi"/>
          <w:i/>
          <w:iCs/>
          <w:sz w:val="19"/>
          <w:szCs w:val="19"/>
        </w:rPr>
        <w:t>Conf.Athen</w:t>
      </w:r>
      <w:proofErr w:type="spellEnd"/>
      <w:r w:rsidRPr="00AD53E0">
        <w:rPr>
          <w:rFonts w:asciiTheme="majorBidi" w:hAnsiTheme="majorBidi" w:cstheme="majorBidi"/>
          <w:i/>
          <w:iCs/>
          <w:sz w:val="19"/>
          <w:szCs w:val="19"/>
        </w:rPr>
        <w:t xml:space="preserve">, Greece, Sept. 6-12, </w:t>
      </w:r>
      <w:r w:rsidRPr="00AD53E0">
        <w:rPr>
          <w:rFonts w:asciiTheme="majorBidi" w:hAnsiTheme="majorBidi" w:cstheme="majorBidi"/>
          <w:i/>
          <w:iCs/>
          <w:sz w:val="19"/>
          <w:szCs w:val="19"/>
        </w:rPr>
        <w:lastRenderedPageBreak/>
        <w:t xml:space="preserve">1998. </w:t>
      </w:r>
      <w:r w:rsidRPr="00AD53E0">
        <w:rPr>
          <w:rFonts w:asciiTheme="majorBidi" w:hAnsiTheme="majorBidi" w:cstheme="majorBidi"/>
          <w:sz w:val="19"/>
          <w:szCs w:val="19"/>
        </w:rPr>
        <w:t>pp: 272-277</w:t>
      </w:r>
      <w:r w:rsidR="00BD57BE" w:rsidRPr="00AD53E0">
        <w:rPr>
          <w:rFonts w:asciiTheme="majorBidi" w:eastAsiaTheme="minorHAnsi" w:hAnsiTheme="majorBidi" w:cstheme="majorBidi"/>
          <w:sz w:val="19"/>
          <w:szCs w:val="19"/>
          <w:lang w:bidi="fa-IR"/>
        </w:rPr>
        <w:t>species production, Plant Cell Physiol. 55: 2060–2076.</w:t>
      </w:r>
    </w:p>
    <w:p w:rsidR="001A52CE" w:rsidRPr="0005164C" w:rsidRDefault="001A52CE" w:rsidP="001A52CE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1A52CE" w:rsidRPr="0005164C" w:rsidRDefault="0051243E" w:rsidP="000004F2">
      <w:pPr>
        <w:jc w:val="both"/>
        <w:rPr>
          <w:rFonts w:eastAsia="MS PGothic"/>
          <w:b/>
          <w:sz w:val="19"/>
          <w:szCs w:val="19"/>
        </w:rPr>
      </w:pPr>
      <w:proofErr w:type="spellStart"/>
      <w:r w:rsidRPr="00E525EB">
        <w:rPr>
          <w:sz w:val="19"/>
          <w:szCs w:val="19"/>
        </w:rPr>
        <w:t>Mohammadreza</w:t>
      </w:r>
      <w:proofErr w:type="spellEnd"/>
      <w:r w:rsidRPr="00E525EB">
        <w:rPr>
          <w:sz w:val="19"/>
          <w:szCs w:val="19"/>
        </w:rPr>
        <w:t xml:space="preserve"> </w:t>
      </w:r>
      <w:proofErr w:type="spellStart"/>
      <w:r w:rsidRPr="00E525EB">
        <w:rPr>
          <w:sz w:val="19"/>
          <w:szCs w:val="19"/>
        </w:rPr>
        <w:t>Ramazani</w:t>
      </w:r>
      <w:proofErr w:type="spellEnd"/>
      <w:r w:rsidRPr="00E525EB">
        <w:rPr>
          <w:sz w:val="19"/>
          <w:szCs w:val="19"/>
        </w:rPr>
        <w:t xml:space="preserve"> </w:t>
      </w:r>
      <w:proofErr w:type="spellStart"/>
      <w:r w:rsidRPr="00E525EB">
        <w:rPr>
          <w:sz w:val="19"/>
          <w:szCs w:val="19"/>
        </w:rPr>
        <w:t>Moghaddam</w:t>
      </w:r>
      <w:proofErr w:type="spellEnd"/>
      <w:r w:rsidR="001A52CE" w:rsidRPr="0005164C">
        <w:rPr>
          <w:sz w:val="19"/>
          <w:szCs w:val="19"/>
        </w:rPr>
        <w:t xml:space="preserve"> has c</w:t>
      </w:r>
      <w:r>
        <w:rPr>
          <w:sz w:val="19"/>
          <w:szCs w:val="19"/>
        </w:rPr>
        <w:t>ompleted his PhD at the age of 33</w:t>
      </w:r>
      <w:r w:rsidR="001A52CE" w:rsidRPr="0005164C">
        <w:rPr>
          <w:sz w:val="19"/>
          <w:szCs w:val="19"/>
        </w:rPr>
        <w:t xml:space="preserve"> years from </w:t>
      </w:r>
      <w:r>
        <w:rPr>
          <w:sz w:val="19"/>
          <w:szCs w:val="19"/>
        </w:rPr>
        <w:t xml:space="preserve">Tehran science and research </w:t>
      </w:r>
      <w:r w:rsidR="001A52CE" w:rsidRPr="0005164C">
        <w:rPr>
          <w:sz w:val="19"/>
          <w:szCs w:val="19"/>
        </w:rPr>
        <w:t>University</w:t>
      </w:r>
      <w:r>
        <w:rPr>
          <w:sz w:val="19"/>
          <w:szCs w:val="19"/>
        </w:rPr>
        <w:t>.</w:t>
      </w:r>
      <w:r w:rsidR="001A52CE" w:rsidRPr="0005164C">
        <w:rPr>
          <w:sz w:val="19"/>
          <w:szCs w:val="19"/>
        </w:rPr>
        <w:t xml:space="preserve"> He is the </w:t>
      </w:r>
      <w:r>
        <w:rPr>
          <w:sz w:val="19"/>
          <w:szCs w:val="19"/>
        </w:rPr>
        <w:t xml:space="preserve">head </w:t>
      </w:r>
      <w:r w:rsidR="001A52CE" w:rsidRPr="0005164C">
        <w:rPr>
          <w:sz w:val="19"/>
          <w:szCs w:val="19"/>
        </w:rPr>
        <w:t xml:space="preserve">of </w:t>
      </w:r>
      <w:r>
        <w:rPr>
          <w:sz w:val="19"/>
          <w:szCs w:val="19"/>
        </w:rPr>
        <w:t>cotton department of KRANRREC and senior scientist (cotton geneticist and breeder) of AREEO of Iran</w:t>
      </w:r>
      <w:r w:rsidR="001A52CE" w:rsidRPr="0005164C">
        <w:rPr>
          <w:sz w:val="19"/>
          <w:szCs w:val="19"/>
        </w:rPr>
        <w:t>. He has pub</w:t>
      </w:r>
      <w:r>
        <w:rPr>
          <w:sz w:val="19"/>
          <w:szCs w:val="19"/>
        </w:rPr>
        <w:t>lished more than 35 papers in scientific</w:t>
      </w:r>
      <w:r w:rsidR="001A52CE" w:rsidRPr="0005164C">
        <w:rPr>
          <w:sz w:val="19"/>
          <w:szCs w:val="19"/>
        </w:rPr>
        <w:t xml:space="preserve"> journals and has been serving as an editorial board member of </w:t>
      </w:r>
      <w:r w:rsidR="000004F2">
        <w:rPr>
          <w:sz w:val="19"/>
          <w:szCs w:val="19"/>
        </w:rPr>
        <w:t>journal</w:t>
      </w:r>
      <w:r w:rsidR="001A52CE" w:rsidRPr="0005164C">
        <w:rPr>
          <w:sz w:val="19"/>
          <w:szCs w:val="19"/>
        </w:rPr>
        <w:t xml:space="preserve">. </w:t>
      </w:r>
      <w:r w:rsidR="00E525EB" w:rsidRPr="0005164C">
        <w:rPr>
          <w:sz w:val="19"/>
          <w:szCs w:val="19"/>
        </w:rPr>
        <w:t xml:space="preserve">He has </w:t>
      </w:r>
      <w:r w:rsidR="00E525EB">
        <w:rPr>
          <w:sz w:val="19"/>
          <w:szCs w:val="19"/>
        </w:rPr>
        <w:t xml:space="preserve">introduced 3 </w:t>
      </w:r>
      <w:r w:rsidR="000004F2">
        <w:rPr>
          <w:sz w:val="19"/>
          <w:szCs w:val="19"/>
        </w:rPr>
        <w:t xml:space="preserve">new </w:t>
      </w:r>
      <w:r w:rsidR="00E525EB">
        <w:rPr>
          <w:sz w:val="19"/>
          <w:szCs w:val="19"/>
        </w:rPr>
        <w:t>cultivars of cotton</w:t>
      </w:r>
      <w:proofErr w:type="gramStart"/>
      <w:r w:rsidR="00E525EB">
        <w:rPr>
          <w:sz w:val="19"/>
          <w:szCs w:val="19"/>
        </w:rPr>
        <w:t>.</w:t>
      </w:r>
      <w:r w:rsidR="001A52CE" w:rsidRPr="0005164C">
        <w:rPr>
          <w:sz w:val="19"/>
          <w:szCs w:val="19"/>
        </w:rPr>
        <w:t>(</w:t>
      </w:r>
      <w:proofErr w:type="gramEnd"/>
      <w:r w:rsidR="001A52CE" w:rsidRPr="0005164C">
        <w:rPr>
          <w:sz w:val="19"/>
          <w:szCs w:val="19"/>
        </w:rPr>
        <w:t>Up to 100 words)</w:t>
      </w:r>
      <w:r w:rsidR="001A52CE" w:rsidRPr="0005164C">
        <w:rPr>
          <w:sz w:val="19"/>
          <w:szCs w:val="19"/>
        </w:rPr>
        <w:tab/>
      </w:r>
      <w:r w:rsidR="001A52CE" w:rsidRPr="0005164C">
        <w:rPr>
          <w:sz w:val="19"/>
          <w:szCs w:val="19"/>
        </w:rPr>
        <w:br/>
      </w:r>
    </w:p>
    <w:p w:rsidR="001A52CE" w:rsidRPr="0005164C" w:rsidRDefault="001A52CE" w:rsidP="001A52CE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1A52CE" w:rsidRPr="0005164C" w:rsidRDefault="000004F2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bidi="fa-IR"/>
        </w:rPr>
        <w:drawing>
          <wp:inline distT="0" distB="0" distL="0" distR="0">
            <wp:extent cx="1133856" cy="1446276"/>
            <wp:effectExtent l="19050" t="0" r="9144" b="0"/>
            <wp:docPr id="4" name="Picture 3" descr="reza ramazani2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za ramazani2 copy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856" cy="144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52CE" w:rsidRPr="0005164C">
        <w:rPr>
          <w:sz w:val="19"/>
          <w:szCs w:val="19"/>
          <w:lang w:val="en-NZ"/>
        </w:rPr>
        <w:br/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0004F2">
        <w:rPr>
          <w:sz w:val="19"/>
          <w:szCs w:val="19"/>
          <w:lang w:val="en-NZ"/>
        </w:rPr>
        <w:t xml:space="preserve"> </w:t>
      </w:r>
      <w:proofErr w:type="spellStart"/>
      <w:r w:rsidR="000004F2" w:rsidRPr="00E525EB">
        <w:rPr>
          <w:sz w:val="19"/>
          <w:szCs w:val="19"/>
        </w:rPr>
        <w:t>Mohammadreza</w:t>
      </w:r>
      <w:proofErr w:type="spellEnd"/>
      <w:r w:rsidR="000004F2" w:rsidRPr="00E525EB">
        <w:rPr>
          <w:sz w:val="19"/>
          <w:szCs w:val="19"/>
        </w:rPr>
        <w:t xml:space="preserve"> </w:t>
      </w:r>
      <w:proofErr w:type="spellStart"/>
      <w:r w:rsidR="000004F2" w:rsidRPr="00E525EB">
        <w:rPr>
          <w:sz w:val="19"/>
          <w:szCs w:val="19"/>
        </w:rPr>
        <w:t>Ramazani</w:t>
      </w:r>
      <w:proofErr w:type="spellEnd"/>
      <w:r w:rsidR="000004F2" w:rsidRPr="00E525EB">
        <w:rPr>
          <w:sz w:val="19"/>
          <w:szCs w:val="19"/>
        </w:rPr>
        <w:t xml:space="preserve"> </w:t>
      </w:r>
      <w:proofErr w:type="spellStart"/>
      <w:r w:rsidR="000004F2" w:rsidRPr="00E525EB">
        <w:rPr>
          <w:sz w:val="19"/>
          <w:szCs w:val="19"/>
        </w:rPr>
        <w:t>Moghaddam</w:t>
      </w:r>
      <w:proofErr w:type="spellEnd"/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0004F2">
        <w:rPr>
          <w:sz w:val="19"/>
          <w:szCs w:val="19"/>
          <w:lang w:val="en-NZ"/>
        </w:rPr>
        <w:t xml:space="preserve"> +989151100741</w:t>
      </w:r>
      <w:r w:rsidRPr="0005164C">
        <w:rPr>
          <w:sz w:val="19"/>
          <w:szCs w:val="19"/>
          <w:lang w:val="en-NZ"/>
        </w:rPr>
        <w:br/>
        <w:t>Twitter account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Linked In account:</w:t>
      </w:r>
      <w:r w:rsidR="000004F2">
        <w:rPr>
          <w:b/>
          <w:sz w:val="19"/>
          <w:szCs w:val="19"/>
          <w:lang w:val="en-NZ"/>
        </w:rPr>
        <w:t xml:space="preserve"> </w:t>
      </w:r>
      <w:r w:rsidR="000004F2" w:rsidRPr="000004F2">
        <w:rPr>
          <w:bCs/>
          <w:sz w:val="19"/>
          <w:szCs w:val="19"/>
          <w:lang w:val="en-NZ"/>
        </w:rPr>
        <w:t>rezaramezani@yahoo.com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</w:t>
      </w:r>
      <w:proofErr w:type="gramStart"/>
      <w:r w:rsidRPr="0005164C">
        <w:rPr>
          <w:sz w:val="19"/>
          <w:szCs w:val="19"/>
          <w:lang w:val="en-NZ"/>
        </w:rPr>
        <w:t>:</w:t>
      </w:r>
      <w:proofErr w:type="gramEnd"/>
      <w:r w:rsidRPr="0005164C">
        <w:rPr>
          <w:sz w:val="19"/>
          <w:szCs w:val="19"/>
          <w:lang w:val="en-NZ"/>
        </w:rPr>
        <w:br/>
        <w:t>Category: (Oral presentation/ Poster presentation)</w:t>
      </w:r>
      <w:r w:rsidR="000004F2">
        <w:rPr>
          <w:sz w:val="19"/>
          <w:szCs w:val="19"/>
          <w:lang w:val="en-NZ"/>
        </w:rPr>
        <w:t>:oral presentation</w:t>
      </w:r>
    </w:p>
    <w:p w:rsidR="001A52CE" w:rsidRPr="0005164C" w:rsidRDefault="001A52CE" w:rsidP="001A52CE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proofErr w:type="gramStart"/>
      <w:r w:rsidRPr="0005164C">
        <w:rPr>
          <w:sz w:val="18"/>
          <w:szCs w:val="18"/>
          <w:lang w:val="en-IN"/>
        </w:rPr>
        <w:t>:</w:t>
      </w:r>
      <w:r w:rsidR="000004F2">
        <w:rPr>
          <w:sz w:val="18"/>
          <w:szCs w:val="18"/>
          <w:lang w:val="en-NZ"/>
        </w:rPr>
        <w:t>X47858394</w:t>
      </w:r>
      <w:proofErr w:type="gramEnd"/>
    </w:p>
    <w:p w:rsidR="00803340" w:rsidRDefault="00AD6527">
      <w:bookmarkStart w:id="1" w:name="_GoBack"/>
      <w:bookmarkEnd w:id="1"/>
    </w:p>
    <w:sectPr w:rsidR="00803340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5321B"/>
    <w:multiLevelType w:val="hybridMultilevel"/>
    <w:tmpl w:val="FF7A7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9409F5"/>
    <w:multiLevelType w:val="hybridMultilevel"/>
    <w:tmpl w:val="88D6F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1A770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5A2634E7"/>
    <w:multiLevelType w:val="hybridMultilevel"/>
    <w:tmpl w:val="ACE2F424"/>
    <w:lvl w:ilvl="0" w:tplc="CB6470B8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850AC4"/>
    <w:multiLevelType w:val="hybridMultilevel"/>
    <w:tmpl w:val="3608202A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6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1A52CE"/>
    <w:rsid w:val="000004F2"/>
    <w:rsid w:val="0002483A"/>
    <w:rsid w:val="001A52CE"/>
    <w:rsid w:val="001F08C0"/>
    <w:rsid w:val="003914F6"/>
    <w:rsid w:val="0051243E"/>
    <w:rsid w:val="006334DB"/>
    <w:rsid w:val="0067306B"/>
    <w:rsid w:val="0081569F"/>
    <w:rsid w:val="00AD53E0"/>
    <w:rsid w:val="00AD6527"/>
    <w:rsid w:val="00BA48D1"/>
    <w:rsid w:val="00BD3ACD"/>
    <w:rsid w:val="00BD57BE"/>
    <w:rsid w:val="00DB70C0"/>
    <w:rsid w:val="00E525EB"/>
    <w:rsid w:val="00EB0691"/>
    <w:rsid w:val="00ED1474"/>
    <w:rsid w:val="00FB5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BD57B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730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lang w:bidi="fa-I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7306B"/>
    <w:rPr>
      <w:rFonts w:ascii="Courier New" w:eastAsia="Times New Roman" w:hAnsi="Courier New" w:cs="Courier New"/>
      <w:sz w:val="20"/>
      <w:szCs w:val="20"/>
      <w:lang w:val="en-US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2CE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">
    <w:name w:val="Author"/>
    <w:uiPriority w:val="99"/>
    <w:rsid w:val="001A52CE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  <w:lang w:val="en-US"/>
    </w:rPr>
  </w:style>
  <w:style w:type="paragraph" w:styleId="BodyText">
    <w:name w:val="Body Text"/>
    <w:basedOn w:val="Normal"/>
    <w:link w:val="BodyTextChar"/>
    <w:uiPriority w:val="99"/>
    <w:rsid w:val="001A52CE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basedOn w:val="DefaultParagraphFont"/>
    <w:link w:val="BodyText"/>
    <w:uiPriority w:val="99"/>
    <w:rsid w:val="001A52CE"/>
    <w:rPr>
      <w:rFonts w:ascii="Times New Roman" w:eastAsia="MS Mincho" w:hAnsi="Times New Roman" w:cs="Times New Roman"/>
      <w:spacing w:val="-1"/>
      <w:sz w:val="20"/>
      <w:szCs w:val="20"/>
      <w:lang w:val="en-US"/>
    </w:rPr>
  </w:style>
  <w:style w:type="paragraph" w:customStyle="1" w:styleId="keywords">
    <w:name w:val="key words"/>
    <w:uiPriority w:val="99"/>
    <w:rsid w:val="001A52CE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5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2C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9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Potent Medicines  Minl</dc:creator>
  <cp:lastModifiedBy>m.ramazanimoghaddam</cp:lastModifiedBy>
  <cp:revision>5</cp:revision>
  <dcterms:created xsi:type="dcterms:W3CDTF">2019-10-20T10:22:00Z</dcterms:created>
  <dcterms:modified xsi:type="dcterms:W3CDTF">2019-10-20T10:53:00Z</dcterms:modified>
</cp:coreProperties>
</file>